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81" w:rsidRDefault="00304081" w:rsidP="00FE25BA">
      <w:pPr>
        <w:pStyle w:val="Ingenafstand"/>
      </w:pPr>
    </w:p>
    <w:p w:rsidR="00304081" w:rsidRDefault="00304081" w:rsidP="00FE25BA">
      <w:pPr>
        <w:pStyle w:val="Ingenafstand"/>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
        <w:gridCol w:w="6395"/>
        <w:gridCol w:w="2172"/>
      </w:tblGrid>
      <w:tr w:rsidR="00893BC1" w:rsidRPr="00F10854" w:rsidTr="00C11F64">
        <w:trPr>
          <w:trHeight w:val="209"/>
        </w:trPr>
        <w:tc>
          <w:tcPr>
            <w:tcW w:w="1555" w:type="dxa"/>
          </w:tcPr>
          <w:p w:rsidR="00893BC1" w:rsidRPr="00AB6399" w:rsidRDefault="00893BC1" w:rsidP="00893BC1">
            <w:pPr>
              <w:pStyle w:val="Overskrift1"/>
              <w:spacing w:before="0" w:after="120"/>
              <w:outlineLvl w:val="0"/>
              <w:rPr>
                <w:rFonts w:asciiTheme="minorHAnsi" w:hAnsiTheme="minorHAnsi"/>
                <w:color w:val="1D266B"/>
                <w:sz w:val="32"/>
                <w:szCs w:val="32"/>
                <w:lang w:val="de-DE"/>
              </w:rPr>
            </w:pPr>
            <w:r w:rsidRPr="00E01561">
              <w:rPr>
                <w:rFonts w:asciiTheme="minorHAnsi" w:hAnsiTheme="minorHAnsi"/>
                <w:color w:val="1D266B"/>
                <w:sz w:val="32"/>
                <w:szCs w:val="32"/>
                <w:lang w:val="de-DE"/>
              </w:rPr>
              <w:t>Titel</w:t>
            </w:r>
          </w:p>
        </w:tc>
        <w:tc>
          <w:tcPr>
            <w:tcW w:w="5811" w:type="dxa"/>
          </w:tcPr>
          <w:p w:rsidR="00893BC1" w:rsidRPr="00975B50" w:rsidRDefault="00F10854" w:rsidP="00FE25BA">
            <w:pPr>
              <w:pStyle w:val="Ingenafstand"/>
              <w:rPr>
                <w:b/>
                <w:sz w:val="32"/>
                <w:szCs w:val="32"/>
                <w:lang w:val="de-DE"/>
              </w:rPr>
            </w:pPr>
            <w:r w:rsidRPr="00975B50">
              <w:rPr>
                <w:b/>
                <w:color w:val="1F497D" w:themeColor="text2"/>
                <w:sz w:val="32"/>
                <w:szCs w:val="32"/>
                <w:lang w:val="de-DE"/>
              </w:rPr>
              <w:t xml:space="preserve">Das Wunder von Bern </w:t>
            </w:r>
          </w:p>
        </w:tc>
        <w:tc>
          <w:tcPr>
            <w:tcW w:w="2262" w:type="dxa"/>
            <w:vMerge w:val="restart"/>
          </w:tcPr>
          <w:p w:rsidR="00893BC1" w:rsidRPr="00E01561" w:rsidRDefault="00C11F64" w:rsidP="00FE25BA">
            <w:pPr>
              <w:pStyle w:val="Ingenafstand"/>
              <w:rPr>
                <w:lang w:val="de-DE"/>
              </w:rPr>
            </w:pPr>
            <w:r>
              <w:rPr>
                <w:noProof/>
                <w:lang w:eastAsia="da-DK"/>
              </w:rPr>
              <mc:AlternateContent>
                <mc:Choice Requires="wps">
                  <w:drawing>
                    <wp:anchor distT="0" distB="0" distL="114300" distR="114300" simplePos="0" relativeHeight="251692032" behindDoc="0" locked="0" layoutInCell="1" allowOverlap="1" wp14:anchorId="51FE6E31" wp14:editId="28D62D1C">
                      <wp:simplePos x="0" y="0"/>
                      <wp:positionH relativeFrom="margin">
                        <wp:posOffset>325120</wp:posOffset>
                      </wp:positionH>
                      <wp:positionV relativeFrom="paragraph">
                        <wp:posOffset>153035</wp:posOffset>
                      </wp:positionV>
                      <wp:extent cx="811742" cy="706967"/>
                      <wp:effectExtent l="0" t="0" r="7620" b="0"/>
                      <wp:wrapNone/>
                      <wp:docPr id="8" name="Tekstfelt 8"/>
                      <wp:cNvGraphicFramePr/>
                      <a:graphic xmlns:a="http://schemas.openxmlformats.org/drawingml/2006/main">
                        <a:graphicData uri="http://schemas.microsoft.com/office/word/2010/wordprocessingShape">
                          <wps:wsp>
                            <wps:cNvSpPr txBox="1"/>
                            <wps:spPr>
                              <a:xfrm>
                                <a:off x="0" y="0"/>
                                <a:ext cx="811742" cy="706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6FC7" w:rsidRPr="00305EA0" w:rsidRDefault="00305EA0" w:rsidP="00305EA0">
                                  <w:pPr>
                                    <w:rPr>
                                      <w:sz w:val="20"/>
                                      <w:szCs w:val="20"/>
                                    </w:rPr>
                                  </w:pPr>
                                  <w:r w:rsidRPr="00305EA0">
                                    <w:rPr>
                                      <w:noProof/>
                                      <w:sz w:val="20"/>
                                      <w:szCs w:val="20"/>
                                      <w:lang w:eastAsia="da-DK"/>
                                    </w:rPr>
                                    <w:drawing>
                                      <wp:inline distT="0" distB="0" distL="0" distR="0">
                                        <wp:extent cx="622300" cy="622300"/>
                                        <wp:effectExtent l="0" t="0" r="6350" b="6350"/>
                                        <wp:docPr id="6" name="Billede 6" descr="C:\Users\asw\Desktop\CFU\Film\imgDasWundervonBernQRk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w\Desktop\CFU\Film\imgDasWundervonBernQRko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E6E31" id="_x0000_t202" coordsize="21600,21600" o:spt="202" path="m,l,21600r21600,l21600,xe">
                      <v:stroke joinstyle="miter"/>
                      <v:path gradientshapeok="t" o:connecttype="rect"/>
                    </v:shapetype>
                    <v:shape id="Tekstfelt 8" o:spid="_x0000_s1026" type="#_x0000_t202" style="position:absolute;margin-left:25.6pt;margin-top:12.05pt;width:63.9pt;height:55.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" fillcolor="white [3201]" stroked="f" strokeweight=".5pt">
                      <v:textbox>
                        <w:txbxContent>
                          <w:p w:rsidR="00906FC7" w:rsidRPr="00305EA0" w:rsidRDefault="00305EA0" w:rsidP="00305EA0">
                            <w:pPr>
                              <w:rPr>
                                <w:sz w:val="20"/>
                                <w:szCs w:val="20"/>
                              </w:rPr>
                            </w:pPr>
                            <w:r w:rsidRPr="00305EA0">
                              <w:rPr>
                                <w:noProof/>
                                <w:sz w:val="20"/>
                                <w:szCs w:val="20"/>
                                <w:lang w:eastAsia="da-DK"/>
                              </w:rPr>
                              <w:drawing>
                                <wp:inline distT="0" distB="0" distL="0" distR="0">
                                  <wp:extent cx="622300" cy="622300"/>
                                  <wp:effectExtent l="0" t="0" r="6350" b="6350"/>
                                  <wp:docPr id="6" name="Billede 6" descr="C:\Users\asw\Desktop\CFU\Film\imgDasWundervonBernQRk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w\Desktop\CFU\Film\imgDasWundervonBernQRko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txbxContent>
                      </v:textbox>
                      <w10:wrap anchorx="margin"/>
                    </v:shape>
                  </w:pict>
                </mc:Fallback>
              </mc:AlternateContent>
            </w:r>
            <w:r>
              <w:rPr>
                <w:noProof/>
                <w:lang w:eastAsia="da-DK"/>
              </w:rPr>
              <mc:AlternateContent>
                <mc:Choice Requires="wps">
                  <w:drawing>
                    <wp:anchor distT="0" distB="0" distL="114300" distR="114300" simplePos="0" relativeHeight="251693056" behindDoc="0" locked="0" layoutInCell="1" allowOverlap="1" wp14:anchorId="3B8D66CF" wp14:editId="3AADF2A9">
                      <wp:simplePos x="0" y="0"/>
                      <wp:positionH relativeFrom="margin">
                        <wp:posOffset>270086</wp:posOffset>
                      </wp:positionH>
                      <wp:positionV relativeFrom="paragraph">
                        <wp:posOffset>98002</wp:posOffset>
                      </wp:positionV>
                      <wp:extent cx="912283" cy="787400"/>
                      <wp:effectExtent l="0" t="0" r="21590" b="12700"/>
                      <wp:wrapNone/>
                      <wp:docPr id="4" name="Rektangel 4"/>
                      <wp:cNvGraphicFramePr/>
                      <a:graphic xmlns:a="http://schemas.openxmlformats.org/drawingml/2006/main">
                        <a:graphicData uri="http://schemas.microsoft.com/office/word/2010/wordprocessingShape">
                          <wps:wsp>
                            <wps:cNvSpPr/>
                            <wps:spPr>
                              <a:xfrm>
                                <a:off x="0" y="0"/>
                                <a:ext cx="912283" cy="787400"/>
                              </a:xfrm>
                              <a:prstGeom prst="rect">
                                <a:avLst/>
                              </a:prstGeom>
                              <a:noFill/>
                              <a:ln w="158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D617" id="Rektangel 4" o:spid="_x0000_s1026" style="position:absolute;margin-left:21.25pt;margin-top:7.7pt;width:71.85pt;height:6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" filled="f" strokecolor="#243f60 [1604]" strokeweight="1.25pt">
                      <v:stroke dashstyle="3 1"/>
                      <w10:wrap anchorx="margin"/>
                    </v:rect>
                  </w:pict>
                </mc:Fallback>
              </mc:AlternateContent>
            </w:r>
          </w:p>
          <w:p w:rsidR="00893BC1" w:rsidRPr="00E01561" w:rsidRDefault="00893BC1" w:rsidP="00FE25BA">
            <w:pPr>
              <w:pStyle w:val="Ingenafstand"/>
              <w:rPr>
                <w:lang w:val="de-DE"/>
              </w:rPr>
            </w:pPr>
          </w:p>
          <w:p w:rsidR="00893BC1" w:rsidRPr="00E01561" w:rsidRDefault="00893BC1" w:rsidP="00FE25BA">
            <w:pPr>
              <w:pStyle w:val="Ingenafstand"/>
              <w:rPr>
                <w:lang w:val="de-DE"/>
              </w:rPr>
            </w:pPr>
          </w:p>
          <w:p w:rsidR="00893BC1" w:rsidRPr="00E01561" w:rsidRDefault="00893BC1" w:rsidP="00FE25BA">
            <w:pPr>
              <w:pStyle w:val="Ingenafstand"/>
              <w:rPr>
                <w:lang w:val="de-DE"/>
              </w:rPr>
            </w:pPr>
          </w:p>
          <w:p w:rsidR="00893BC1" w:rsidRPr="00E01561" w:rsidRDefault="00893BC1" w:rsidP="00FE25BA">
            <w:pPr>
              <w:pStyle w:val="Ingenafstand"/>
              <w:rPr>
                <w:lang w:val="de-DE"/>
              </w:rPr>
            </w:pPr>
          </w:p>
          <w:p w:rsidR="00893BC1" w:rsidRPr="00E01561" w:rsidRDefault="00893BC1" w:rsidP="00FE25BA">
            <w:pPr>
              <w:pStyle w:val="Ingenafstand"/>
              <w:rPr>
                <w:lang w:val="de-DE"/>
              </w:rPr>
            </w:pPr>
          </w:p>
        </w:tc>
      </w:tr>
      <w:tr w:rsidR="00893BC1" w:rsidTr="00C11F64">
        <w:trPr>
          <w:trHeight w:val="206"/>
        </w:trPr>
        <w:tc>
          <w:tcPr>
            <w:tcW w:w="1555" w:type="dxa"/>
          </w:tcPr>
          <w:p w:rsidR="00893BC1" w:rsidRDefault="00893BC1" w:rsidP="00975B50">
            <w:pPr>
              <w:pStyle w:val="Ingenafstand"/>
            </w:pPr>
            <w:r w:rsidRPr="00230C2A">
              <w:t>Tema:</w:t>
            </w:r>
            <w:r w:rsidR="00E01561">
              <w:t xml:space="preserve"> </w:t>
            </w:r>
          </w:p>
        </w:tc>
        <w:tc>
          <w:tcPr>
            <w:tcW w:w="5811" w:type="dxa"/>
          </w:tcPr>
          <w:p w:rsidR="00893BC1" w:rsidRDefault="007D383B" w:rsidP="00FE25BA">
            <w:pPr>
              <w:pStyle w:val="Ingenafstand"/>
            </w:pPr>
            <w:r>
              <w:t>Kultur og samfund, familie, fodbold, Tyskland, Vesttyskland, sport, identitet, e</w:t>
            </w:r>
            <w:r w:rsidR="00975B50">
              <w:t xml:space="preserve">fterkrigstiden. </w:t>
            </w:r>
            <w:r w:rsidR="00F10854">
              <w:t xml:space="preserve"> </w:t>
            </w:r>
          </w:p>
        </w:tc>
        <w:tc>
          <w:tcPr>
            <w:tcW w:w="2262" w:type="dxa"/>
            <w:vMerge/>
          </w:tcPr>
          <w:p w:rsidR="00893BC1" w:rsidRDefault="00893BC1" w:rsidP="00FE25BA">
            <w:pPr>
              <w:pStyle w:val="Ingenafstand"/>
            </w:pPr>
          </w:p>
        </w:tc>
      </w:tr>
      <w:tr w:rsidR="00893BC1" w:rsidTr="00C11F64">
        <w:trPr>
          <w:trHeight w:val="206"/>
        </w:trPr>
        <w:tc>
          <w:tcPr>
            <w:tcW w:w="1555" w:type="dxa"/>
          </w:tcPr>
          <w:p w:rsidR="00893BC1" w:rsidRDefault="00893BC1" w:rsidP="00FE25BA">
            <w:pPr>
              <w:pStyle w:val="Ingenafstand"/>
            </w:pPr>
            <w:r>
              <w:t>Fag:</w:t>
            </w:r>
            <w:r w:rsidR="00AB6399">
              <w:t xml:space="preserve"> </w:t>
            </w:r>
          </w:p>
        </w:tc>
        <w:tc>
          <w:tcPr>
            <w:tcW w:w="5811" w:type="dxa"/>
          </w:tcPr>
          <w:p w:rsidR="00893BC1" w:rsidRDefault="00AB6399" w:rsidP="00FE25BA">
            <w:pPr>
              <w:pStyle w:val="Ingenafstand"/>
            </w:pPr>
            <w:r>
              <w:t xml:space="preserve">Tysk og historie </w:t>
            </w:r>
          </w:p>
        </w:tc>
        <w:tc>
          <w:tcPr>
            <w:tcW w:w="2262" w:type="dxa"/>
            <w:vMerge/>
          </w:tcPr>
          <w:p w:rsidR="00893BC1" w:rsidRDefault="00893BC1" w:rsidP="00FE25BA">
            <w:pPr>
              <w:pStyle w:val="Ingenafstand"/>
            </w:pPr>
          </w:p>
        </w:tc>
      </w:tr>
      <w:tr w:rsidR="00893BC1" w:rsidTr="00C11F64">
        <w:trPr>
          <w:trHeight w:val="206"/>
        </w:trPr>
        <w:tc>
          <w:tcPr>
            <w:tcW w:w="1555" w:type="dxa"/>
          </w:tcPr>
          <w:p w:rsidR="00893BC1" w:rsidRDefault="00893BC1" w:rsidP="00FE25BA">
            <w:pPr>
              <w:pStyle w:val="Ingenafstand"/>
            </w:pPr>
            <w:r>
              <w:t>Målgruppe:</w:t>
            </w:r>
          </w:p>
        </w:tc>
        <w:tc>
          <w:tcPr>
            <w:tcW w:w="5811" w:type="dxa"/>
          </w:tcPr>
          <w:p w:rsidR="00E01561" w:rsidRDefault="00305EA0" w:rsidP="00E01561">
            <w:r>
              <w:t>8</w:t>
            </w:r>
            <w:r w:rsidR="00E01561">
              <w:t xml:space="preserve">.-10. klasse, gymnasiet, HF og VUC </w:t>
            </w:r>
          </w:p>
          <w:p w:rsidR="006225C8" w:rsidRDefault="006225C8" w:rsidP="00FE25BA">
            <w:pPr>
              <w:pStyle w:val="Ingenafstand"/>
            </w:pPr>
            <w:bookmarkStart w:id="0" w:name="_GoBack"/>
            <w:bookmarkEnd w:id="0"/>
          </w:p>
        </w:tc>
        <w:tc>
          <w:tcPr>
            <w:tcW w:w="2262" w:type="dxa"/>
            <w:vMerge/>
          </w:tcPr>
          <w:p w:rsidR="00893BC1" w:rsidRDefault="00893BC1" w:rsidP="00FE25BA">
            <w:pPr>
              <w:pStyle w:val="Ingenafstand"/>
            </w:pPr>
          </w:p>
        </w:tc>
      </w:tr>
      <w:tr w:rsidR="00893BC1" w:rsidTr="00C11F64">
        <w:tc>
          <w:tcPr>
            <w:tcW w:w="1555" w:type="dxa"/>
          </w:tcPr>
          <w:p w:rsidR="00893BC1" w:rsidRDefault="00893BC1" w:rsidP="00FE25BA">
            <w:pPr>
              <w:pStyle w:val="Ingenafstand"/>
            </w:pPr>
          </w:p>
        </w:tc>
        <w:tc>
          <w:tcPr>
            <w:tcW w:w="5811" w:type="dxa"/>
          </w:tcPr>
          <w:p w:rsidR="00C11F64" w:rsidRDefault="00C11F64" w:rsidP="00FE25BA">
            <w:pPr>
              <w:pStyle w:val="Ingenafstand"/>
            </w:pPr>
          </w:p>
        </w:tc>
        <w:tc>
          <w:tcPr>
            <w:tcW w:w="2262" w:type="dxa"/>
            <w:vMerge/>
          </w:tcPr>
          <w:p w:rsidR="00893BC1" w:rsidRDefault="00893BC1" w:rsidP="00FE25BA">
            <w:pPr>
              <w:pStyle w:val="Ingenafstand"/>
            </w:pPr>
          </w:p>
        </w:tc>
      </w:tr>
      <w:tr w:rsidR="0094026C" w:rsidTr="00906FC7">
        <w:trPr>
          <w:trHeight w:val="10050"/>
        </w:trPr>
        <w:tc>
          <w:tcPr>
            <w:tcW w:w="1555" w:type="dxa"/>
          </w:tcPr>
          <w:p w:rsidR="0094026C" w:rsidRPr="00893BC1" w:rsidRDefault="0094026C" w:rsidP="00FE25BA">
            <w:pPr>
              <w:pStyle w:val="Ingenafstand"/>
              <w:rPr>
                <w:sz w:val="16"/>
                <w:szCs w:val="16"/>
              </w:rPr>
            </w:pPr>
          </w:p>
        </w:tc>
        <w:tc>
          <w:tcPr>
            <w:tcW w:w="8073" w:type="dxa"/>
            <w:gridSpan w:val="2"/>
          </w:tcPr>
          <w:p w:rsidR="0094026C" w:rsidRPr="00A02085" w:rsidRDefault="0094026C" w:rsidP="00304081">
            <w:pPr>
              <w:rPr>
                <w:sz w:val="24"/>
                <w:szCs w:val="24"/>
              </w:rPr>
            </w:pPr>
            <w:r w:rsidRPr="006225C8">
              <w:rPr>
                <w:sz w:val="24"/>
                <w:szCs w:val="24"/>
              </w:rPr>
              <w:t>Data om læremidlet:</w:t>
            </w:r>
          </w:p>
          <w:p w:rsidR="0094026C" w:rsidRDefault="0094026C" w:rsidP="00304081"/>
          <w:p w:rsidR="0094026C" w:rsidRPr="00F10854" w:rsidRDefault="0094026C" w:rsidP="00304081">
            <w:r w:rsidRPr="00F10854">
              <w:rPr>
                <w:b/>
              </w:rPr>
              <w:t>Spillefilm:</w:t>
            </w:r>
            <w:r w:rsidRPr="00F10854">
              <w:t xml:space="preserve"> </w:t>
            </w:r>
            <w:r w:rsidR="00E01561" w:rsidRPr="00F10854">
              <w:t xml:space="preserve">1 time 58 min., 2004, Little </w:t>
            </w:r>
            <w:proofErr w:type="spellStart"/>
            <w:r w:rsidR="00E01561" w:rsidRPr="00F10854">
              <w:t>Shark</w:t>
            </w:r>
            <w:proofErr w:type="spellEnd"/>
            <w:r w:rsidR="00E01561" w:rsidRPr="00F10854">
              <w:t xml:space="preserve"> Entertainment </w:t>
            </w:r>
          </w:p>
          <w:p w:rsidR="00E56B26" w:rsidRPr="00F10854" w:rsidRDefault="00E56B26" w:rsidP="00304081"/>
          <w:p w:rsidR="00E56B26" w:rsidRDefault="00E56B26" w:rsidP="00E56B26">
            <w:r w:rsidRPr="00E56B26">
              <w:t>”</w:t>
            </w:r>
            <w:r w:rsidRPr="00E56B26">
              <w:rPr>
                <w:b/>
              </w:rPr>
              <w:t xml:space="preserve">Das </w:t>
            </w:r>
            <w:proofErr w:type="spellStart"/>
            <w:r w:rsidRPr="00E56B26">
              <w:rPr>
                <w:b/>
              </w:rPr>
              <w:t>Wunder</w:t>
            </w:r>
            <w:proofErr w:type="spellEnd"/>
            <w:r w:rsidRPr="00E56B26">
              <w:rPr>
                <w:b/>
              </w:rPr>
              <w:t xml:space="preserve"> von Bern</w:t>
            </w:r>
            <w:r w:rsidRPr="00E56B26">
              <w:t xml:space="preserve">” er en film om Tysklands fodboldsejr over Ungarn ved VM-finalen i Bern den 4. juli 1954. </w:t>
            </w:r>
            <w:r>
              <w:t xml:space="preserve">Den tyske sejr kom på et tidspunkt, hvor </w:t>
            </w:r>
            <w:r w:rsidRPr="0021734C">
              <w:rPr>
                <w:i/>
              </w:rPr>
              <w:t xml:space="preserve">das </w:t>
            </w:r>
            <w:proofErr w:type="spellStart"/>
            <w:r w:rsidRPr="0021734C">
              <w:rPr>
                <w:i/>
              </w:rPr>
              <w:t>Wirtschaftswunder</w:t>
            </w:r>
            <w:proofErr w:type="spellEnd"/>
            <w:r>
              <w:t xml:space="preserve"> for alvor var begyndt efter </w:t>
            </w:r>
            <w:r w:rsidRPr="0021734C">
              <w:rPr>
                <w:i/>
              </w:rPr>
              <w:t xml:space="preserve">Stunde </w:t>
            </w:r>
            <w:proofErr w:type="spellStart"/>
            <w:r w:rsidRPr="0021734C">
              <w:rPr>
                <w:i/>
              </w:rPr>
              <w:t>null</w:t>
            </w:r>
            <w:proofErr w:type="spellEnd"/>
            <w:r w:rsidRPr="0021734C">
              <w:rPr>
                <w:i/>
              </w:rPr>
              <w:t>.</w:t>
            </w:r>
            <w:r>
              <w:t xml:space="preserve"> Indtil da var der ingen begivenhed, der formåede at samle tyskerne, og først med VM-finalesejren kunne man igen tale om en kollektiv lykkestemning.</w:t>
            </w:r>
          </w:p>
          <w:p w:rsidR="00E56B26" w:rsidRDefault="00E56B26" w:rsidP="00E56B26">
            <w:r>
              <w:t xml:space="preserve"> </w:t>
            </w:r>
            <w:r>
              <w:br/>
            </w:r>
            <w:proofErr w:type="spellStart"/>
            <w:r>
              <w:t>Sönke</w:t>
            </w:r>
            <w:proofErr w:type="spellEnd"/>
            <w:r>
              <w:t xml:space="preserve"> Wortmanns film fortæller om 2 mirakler - fodboldmiraklet i Bern og miraklet for Richard </w:t>
            </w:r>
            <w:proofErr w:type="spellStart"/>
            <w:r>
              <w:t>Lubanski</w:t>
            </w:r>
            <w:proofErr w:type="spellEnd"/>
            <w:r>
              <w:t xml:space="preserve"> og hans familie. På en følsom måde kombinerer filmen historien om fodboldmiraklet i Bern med den mirakuløse forandring, Richard og hans familie gennemlever for til sidst at finde hinanden.</w:t>
            </w:r>
          </w:p>
          <w:p w:rsidR="00E56B26" w:rsidRDefault="00E56B26" w:rsidP="00E56B26">
            <w:r>
              <w:br/>
              <w:t xml:space="preserve">„Das </w:t>
            </w:r>
            <w:proofErr w:type="spellStart"/>
            <w:r>
              <w:t>Wunder</w:t>
            </w:r>
            <w:proofErr w:type="spellEnd"/>
            <w:r>
              <w:t xml:space="preserve"> von Bern” er en vesttysk pendant til „Good </w:t>
            </w:r>
            <w:proofErr w:type="spellStart"/>
            <w:r>
              <w:t>Bye</w:t>
            </w:r>
            <w:proofErr w:type="spellEnd"/>
            <w:r>
              <w:t xml:space="preserve">, Lenin” i den forstand, at værket fortæller om den udvikling, den tyske befolkning efter 2. verdenskrig måtte gennemleve for at skabe sig en identitet. </w:t>
            </w:r>
          </w:p>
          <w:p w:rsidR="00E56B26" w:rsidRDefault="00E56B26" w:rsidP="00E56B26"/>
          <w:p w:rsidR="00E56B26" w:rsidRDefault="00E56B26" w:rsidP="00E56B26">
            <w:r>
              <w:t xml:space="preserve">Filmen beretter både om de regionale forhold i </w:t>
            </w:r>
            <w:proofErr w:type="spellStart"/>
            <w:r>
              <w:t>Ruhrdistriktet</w:t>
            </w:r>
            <w:proofErr w:type="spellEnd"/>
            <w:r>
              <w:t xml:space="preserve">, hvor der vises klip fra hverdagen, og om de overregionale forhold, Tysklands befolkning skulle forholde sig til under opbygningen af en ny stat. Det gør film og bog velegnet til et forløb med fokus på </w:t>
            </w:r>
            <w:proofErr w:type="spellStart"/>
            <w:r>
              <w:t>Landeskunde</w:t>
            </w:r>
            <w:proofErr w:type="spellEnd"/>
            <w:r>
              <w:t xml:space="preserve">. </w:t>
            </w:r>
          </w:p>
          <w:p w:rsidR="00E01561" w:rsidRPr="00E01561" w:rsidRDefault="00E56B26" w:rsidP="00304081">
            <w:r>
              <w:t xml:space="preserve"> </w:t>
            </w:r>
          </w:p>
          <w:p w:rsidR="0094026C" w:rsidRDefault="0094026C" w:rsidP="00304081"/>
          <w:p w:rsidR="0094026C" w:rsidRDefault="0094026C" w:rsidP="00304081">
            <w:pPr>
              <w:rPr>
                <w:b/>
                <w:color w:val="1D266B"/>
                <w:sz w:val="32"/>
                <w:szCs w:val="32"/>
              </w:rPr>
            </w:pPr>
            <w:r>
              <w:rPr>
                <w:b/>
                <w:color w:val="1D266B"/>
                <w:sz w:val="32"/>
                <w:szCs w:val="32"/>
              </w:rPr>
              <w:t>F</w:t>
            </w:r>
            <w:r w:rsidRPr="00B2737C">
              <w:rPr>
                <w:b/>
                <w:color w:val="1D266B"/>
                <w:sz w:val="32"/>
                <w:szCs w:val="32"/>
              </w:rPr>
              <w:t>aglig</w:t>
            </w:r>
            <w:r>
              <w:rPr>
                <w:b/>
                <w:color w:val="1D266B"/>
                <w:sz w:val="32"/>
                <w:szCs w:val="32"/>
              </w:rPr>
              <w:t xml:space="preserve"> relevans/kompetenceområder</w:t>
            </w:r>
          </w:p>
          <w:p w:rsidR="0094026C" w:rsidRDefault="00E56B26" w:rsidP="00304081">
            <w:r>
              <w:t>Der arbejdes med</w:t>
            </w:r>
            <w:r w:rsidR="0094026C">
              <w:t xml:space="preserve"> kult</w:t>
            </w:r>
            <w:r>
              <w:t xml:space="preserve">urforståelse og mundtlig kommunikation </w:t>
            </w:r>
          </w:p>
          <w:p w:rsidR="00817229" w:rsidRDefault="00817229" w:rsidP="00304081"/>
          <w:p w:rsidR="00171640" w:rsidRPr="00A30C14" w:rsidRDefault="00817229" w:rsidP="00A30C14">
            <w:r>
              <w:t>I denne pædagogiske vejledning lægg</w:t>
            </w:r>
            <w:r w:rsidR="00A30C14">
              <w:t xml:space="preserve">es der op til at arbejde med </w:t>
            </w:r>
            <w:r>
              <w:t>mundtli</w:t>
            </w:r>
            <w:r w:rsidR="00E56B26">
              <w:t>g kommunikation</w:t>
            </w:r>
            <w:r w:rsidR="00A02085">
              <w:t xml:space="preserve"> og kulturforståelse</w:t>
            </w:r>
            <w:r w:rsidR="00E56B26">
              <w:t xml:space="preserve"> </w:t>
            </w:r>
            <w:r>
              <w:t>i tysk ud fra Fælles forenklede mål:</w:t>
            </w:r>
          </w:p>
          <w:p w:rsidR="00A02085" w:rsidRDefault="00171640" w:rsidP="00A02085">
            <w:pPr>
              <w:spacing w:before="240"/>
              <w:rPr>
                <w:sz w:val="24"/>
                <w:szCs w:val="24"/>
              </w:rPr>
            </w:pPr>
            <w:r>
              <w:rPr>
                <w:b/>
                <w:sz w:val="24"/>
                <w:szCs w:val="24"/>
              </w:rPr>
              <w:t xml:space="preserve">Kulturforståelse </w:t>
            </w:r>
          </w:p>
          <w:p w:rsidR="00A02085" w:rsidRDefault="00A02085" w:rsidP="00A02085">
            <w:pPr>
              <w:spacing w:before="240"/>
              <w:rPr>
                <w:sz w:val="24"/>
                <w:szCs w:val="24"/>
              </w:rPr>
            </w:pPr>
            <w:r>
              <w:rPr>
                <w:sz w:val="24"/>
                <w:szCs w:val="24"/>
              </w:rPr>
              <w:t>● Eleven kan beskrive tysktalende landes kulturer og levevis</w:t>
            </w:r>
            <w:r w:rsidR="00A30C14">
              <w:rPr>
                <w:sz w:val="24"/>
                <w:szCs w:val="24"/>
              </w:rPr>
              <w:t>.</w:t>
            </w:r>
            <w:r>
              <w:rPr>
                <w:sz w:val="24"/>
                <w:szCs w:val="24"/>
              </w:rPr>
              <w:t xml:space="preserve"> </w:t>
            </w:r>
          </w:p>
          <w:p w:rsidR="00A02085" w:rsidRDefault="00A02085" w:rsidP="00A02085">
            <w:pPr>
              <w:spacing w:before="240"/>
              <w:rPr>
                <w:sz w:val="24"/>
                <w:szCs w:val="24"/>
              </w:rPr>
            </w:pPr>
            <w:r>
              <w:rPr>
                <w:sz w:val="24"/>
                <w:szCs w:val="24"/>
              </w:rPr>
              <w:t>● Eleven har viden om væsentlige elementer af tysktalende landes kultur</w:t>
            </w:r>
          </w:p>
          <w:p w:rsidR="00A02085" w:rsidRDefault="00A02085" w:rsidP="00A02085">
            <w:pPr>
              <w:spacing w:before="240"/>
              <w:rPr>
                <w:b/>
                <w:sz w:val="24"/>
                <w:szCs w:val="24"/>
              </w:rPr>
            </w:pPr>
            <w:r>
              <w:rPr>
                <w:b/>
                <w:sz w:val="24"/>
                <w:szCs w:val="24"/>
              </w:rPr>
              <w:t>Mu</w:t>
            </w:r>
            <w:r w:rsidR="00171640">
              <w:rPr>
                <w:b/>
                <w:sz w:val="24"/>
                <w:szCs w:val="24"/>
              </w:rPr>
              <w:t xml:space="preserve">ndtlig kommunikation: </w:t>
            </w:r>
          </w:p>
          <w:p w:rsidR="00A02085" w:rsidRDefault="00171640" w:rsidP="00A02085">
            <w:pPr>
              <w:spacing w:before="240"/>
              <w:rPr>
                <w:b/>
                <w:sz w:val="24"/>
                <w:szCs w:val="24"/>
              </w:rPr>
            </w:pPr>
            <w:r>
              <w:rPr>
                <w:b/>
                <w:sz w:val="24"/>
                <w:szCs w:val="24"/>
              </w:rPr>
              <w:t xml:space="preserve">Samtale </w:t>
            </w:r>
          </w:p>
          <w:p w:rsidR="00171640" w:rsidRDefault="00A02085" w:rsidP="00171640">
            <w:pPr>
              <w:spacing w:before="240"/>
              <w:rPr>
                <w:sz w:val="24"/>
                <w:szCs w:val="24"/>
              </w:rPr>
            </w:pPr>
            <w:r>
              <w:rPr>
                <w:sz w:val="24"/>
                <w:szCs w:val="24"/>
              </w:rPr>
              <w:lastRenderedPageBreak/>
              <w:t xml:space="preserve">● </w:t>
            </w:r>
            <w:r w:rsidR="00171640" w:rsidRPr="00171640">
              <w:rPr>
                <w:rFonts w:asciiTheme="majorHAnsi" w:hAnsiTheme="majorHAnsi" w:cstheme="majorHAnsi"/>
                <w:shd w:val="clear" w:color="auto" w:fill="FFFFFF"/>
              </w:rPr>
              <w:t>Eleven kan kommunikere på tysk mundtligt om nære emner i et meget enkelt og forståeligt sprog</w:t>
            </w:r>
          </w:p>
          <w:p w:rsidR="00A02085" w:rsidRDefault="00A30C14" w:rsidP="00A02085">
            <w:pPr>
              <w:spacing w:before="240"/>
              <w:rPr>
                <w:b/>
                <w:sz w:val="24"/>
                <w:szCs w:val="24"/>
              </w:rPr>
            </w:pPr>
            <w:r>
              <w:rPr>
                <w:b/>
                <w:sz w:val="24"/>
                <w:szCs w:val="24"/>
              </w:rPr>
              <w:t>S</w:t>
            </w:r>
            <w:r w:rsidR="00A02085">
              <w:rPr>
                <w:b/>
                <w:sz w:val="24"/>
                <w:szCs w:val="24"/>
              </w:rPr>
              <w:t xml:space="preserve">progligt fokus </w:t>
            </w:r>
          </w:p>
          <w:p w:rsidR="00A02085" w:rsidRDefault="00A02085" w:rsidP="00A02085">
            <w:pPr>
              <w:spacing w:before="240"/>
              <w:rPr>
                <w:sz w:val="24"/>
                <w:szCs w:val="24"/>
              </w:rPr>
            </w:pPr>
            <w:r>
              <w:rPr>
                <w:sz w:val="24"/>
                <w:szCs w:val="24"/>
              </w:rPr>
              <w:t>● Eleven kan formulere sig i sammenhæng i et enkelt, klart og forståeligt sprog</w:t>
            </w:r>
          </w:p>
          <w:p w:rsidR="00A02085" w:rsidRDefault="00171640" w:rsidP="00A02085">
            <w:pPr>
              <w:spacing w:before="240"/>
              <w:rPr>
                <w:b/>
                <w:sz w:val="24"/>
                <w:szCs w:val="24"/>
              </w:rPr>
            </w:pPr>
            <w:r>
              <w:rPr>
                <w:b/>
                <w:sz w:val="24"/>
                <w:szCs w:val="24"/>
              </w:rPr>
              <w:t>Præsentation</w:t>
            </w:r>
          </w:p>
          <w:p w:rsidR="00A02085" w:rsidRDefault="00A02085" w:rsidP="00A02085">
            <w:pPr>
              <w:spacing w:before="240"/>
              <w:rPr>
                <w:sz w:val="24"/>
                <w:szCs w:val="24"/>
              </w:rPr>
            </w:pPr>
            <w:r>
              <w:rPr>
                <w:sz w:val="24"/>
                <w:szCs w:val="24"/>
              </w:rPr>
              <w:t xml:space="preserve">● Eleven kan i et enkelt sprog tale om et emne </w:t>
            </w:r>
          </w:p>
          <w:p w:rsidR="00A02085" w:rsidRDefault="00A02085" w:rsidP="00A02085">
            <w:r>
              <w:rPr>
                <w:sz w:val="24"/>
                <w:szCs w:val="24"/>
              </w:rPr>
              <w:t>● Eleven har viden om metode til at søge ordforråd</w:t>
            </w:r>
          </w:p>
          <w:p w:rsidR="00A30C14" w:rsidRDefault="00A30C14" w:rsidP="00893BC1">
            <w:pPr>
              <w:spacing w:before="240"/>
              <w:rPr>
                <w:rStyle w:val="Overskrift1Tegn"/>
                <w:rFonts w:asciiTheme="minorHAnsi" w:hAnsiTheme="minorHAnsi"/>
                <w:color w:val="1D266B"/>
                <w:sz w:val="32"/>
                <w:szCs w:val="32"/>
              </w:rPr>
            </w:pPr>
          </w:p>
          <w:p w:rsidR="0094026C" w:rsidRDefault="0094026C" w:rsidP="00893BC1">
            <w:pPr>
              <w:spacing w:before="240"/>
              <w:rPr>
                <w:rStyle w:val="Overskrift1Tegn"/>
                <w:rFonts w:asciiTheme="minorHAnsi" w:hAnsiTheme="minorHAnsi"/>
                <w:color w:val="1D266B"/>
                <w:sz w:val="32"/>
                <w:szCs w:val="32"/>
              </w:rPr>
            </w:pPr>
            <w:r w:rsidRPr="00B2737C">
              <w:rPr>
                <w:rStyle w:val="Overskrift1Tegn"/>
                <w:rFonts w:asciiTheme="minorHAnsi" w:hAnsiTheme="minorHAnsi"/>
                <w:color w:val="1D266B"/>
                <w:sz w:val="32"/>
                <w:szCs w:val="32"/>
              </w:rPr>
              <w:t>Ideer til undervisningen</w:t>
            </w:r>
          </w:p>
          <w:p w:rsidR="00E01561" w:rsidRDefault="00E01561" w:rsidP="00E01561"/>
          <w:p w:rsidR="00E01561" w:rsidRDefault="00E01561" w:rsidP="00E01561">
            <w:pPr>
              <w:pStyle w:val="Listeafsnit"/>
              <w:numPr>
                <w:ilvl w:val="0"/>
                <w:numId w:val="4"/>
              </w:numPr>
              <w:spacing w:after="160" w:line="259" w:lineRule="auto"/>
            </w:pPr>
            <w:r>
              <w:t>Brug filmen som opgivelse til et af</w:t>
            </w:r>
            <w:r w:rsidR="00305EA0">
              <w:t xml:space="preserve"> følgende temaer: Kultur og samfund (</w:t>
            </w:r>
            <w:proofErr w:type="spellStart"/>
            <w:r w:rsidR="00305EA0">
              <w:t>Landeskunde</w:t>
            </w:r>
            <w:proofErr w:type="spellEnd"/>
            <w:r w:rsidR="00305EA0">
              <w:t>), f</w:t>
            </w:r>
            <w:r w:rsidR="00966388">
              <w:t xml:space="preserve">amilie, </w:t>
            </w:r>
            <w:r w:rsidR="00305EA0">
              <w:t>fodbold, Tyskland, Vesttyskland, sport, identitet, e</w:t>
            </w:r>
            <w:r w:rsidR="00966388">
              <w:t xml:space="preserve">fterkrigstiden.  </w:t>
            </w:r>
            <w:r>
              <w:t xml:space="preserve">   </w:t>
            </w:r>
          </w:p>
          <w:p w:rsidR="00E01561" w:rsidRDefault="00E01561" w:rsidP="00E01561">
            <w:pPr>
              <w:pStyle w:val="Listeafsnit"/>
              <w:numPr>
                <w:ilvl w:val="0"/>
                <w:numId w:val="4"/>
              </w:numPr>
              <w:spacing w:after="160" w:line="259" w:lineRule="auto"/>
            </w:pPr>
            <w:r>
              <w:t xml:space="preserve">Samarbejd evt. med historielæreren om et forløb på tværs af fagene. </w:t>
            </w:r>
          </w:p>
          <w:p w:rsidR="00E01561" w:rsidRDefault="00966388" w:rsidP="00E01561">
            <w:pPr>
              <w:pStyle w:val="Listeafsnit"/>
              <w:numPr>
                <w:ilvl w:val="0"/>
                <w:numId w:val="4"/>
              </w:numPr>
              <w:spacing w:after="160" w:line="259" w:lineRule="auto"/>
            </w:pPr>
            <w:r>
              <w:t xml:space="preserve">Undersøg området: </w:t>
            </w:r>
            <w:proofErr w:type="spellStart"/>
            <w:r>
              <w:t>Ruhrdistriktet</w:t>
            </w:r>
            <w:proofErr w:type="spellEnd"/>
            <w:r w:rsidR="00E01561">
              <w:t xml:space="preserve"> på et kort fx på </w:t>
            </w:r>
            <w:hyperlink r:id="rId8" w:history="1">
              <w:r w:rsidR="00E01561" w:rsidRPr="00060CC0">
                <w:rPr>
                  <w:rStyle w:val="Hyperlink"/>
                </w:rPr>
                <w:t>www.thinglink.com</w:t>
              </w:r>
            </w:hyperlink>
          </w:p>
          <w:p w:rsidR="00E01561" w:rsidRDefault="00E01561" w:rsidP="00E01561">
            <w:pPr>
              <w:pStyle w:val="Listeafsnit"/>
              <w:numPr>
                <w:ilvl w:val="0"/>
                <w:numId w:val="4"/>
              </w:numPr>
              <w:spacing w:after="160" w:line="259" w:lineRule="auto"/>
            </w:pPr>
            <w:r>
              <w:t>Hvad skete der internationalt i 1954, i Tyskland og i Danmark? Musik</w:t>
            </w:r>
            <w:r w:rsidR="00420B33">
              <w:t>, historie, kultur, biler og VM.</w:t>
            </w:r>
            <w:r>
              <w:t xml:space="preserve"> Lav små oplæg i 5-6 grupper.</w:t>
            </w:r>
            <w:r w:rsidR="00966388">
              <w:t xml:space="preserve"> Brug </w:t>
            </w:r>
            <w:proofErr w:type="spellStart"/>
            <w:r w:rsidR="00966388">
              <w:t>evt</w:t>
            </w:r>
            <w:proofErr w:type="spellEnd"/>
            <w:r w:rsidR="00966388">
              <w:t xml:space="preserve"> billederne fra filmen nedenfor og lad eleverne beskrive dem. </w:t>
            </w:r>
          </w:p>
          <w:p w:rsidR="00386986" w:rsidRPr="00A30C14" w:rsidRDefault="00386986" w:rsidP="00386986">
            <w:pPr>
              <w:pStyle w:val="Listeafsnit"/>
              <w:numPr>
                <w:ilvl w:val="0"/>
                <w:numId w:val="4"/>
              </w:numPr>
              <w:spacing w:after="160" w:line="259" w:lineRule="auto"/>
            </w:pPr>
            <w:r>
              <w:t>Se i samme tema musikvideoen: ”</w:t>
            </w:r>
            <w:proofErr w:type="spellStart"/>
            <w:r>
              <w:t>Wir</w:t>
            </w:r>
            <w:proofErr w:type="spellEnd"/>
            <w:r>
              <w:t xml:space="preserve"> sind </w:t>
            </w:r>
            <w:proofErr w:type="spellStart"/>
            <w:r>
              <w:t>wir</w:t>
            </w:r>
            <w:proofErr w:type="spellEnd"/>
            <w:r>
              <w:t xml:space="preserve">” af Paul van Dyk og Peter </w:t>
            </w:r>
            <w:proofErr w:type="spellStart"/>
            <w:r>
              <w:t>Heppner</w:t>
            </w:r>
            <w:proofErr w:type="spellEnd"/>
            <w:r>
              <w:t xml:space="preserve">. Find materiale til videoen på ”Step </w:t>
            </w:r>
            <w:proofErr w:type="spellStart"/>
            <w:r>
              <w:t>Into</w:t>
            </w:r>
            <w:proofErr w:type="spellEnd"/>
            <w:r>
              <w:t xml:space="preserve"> German Music” </w:t>
            </w:r>
            <w:hyperlink r:id="rId9" w:history="1">
              <w:r w:rsidRPr="0094660C">
                <w:rPr>
                  <w:rStyle w:val="Hyperlink"/>
                </w:rPr>
                <w:t>http://kortlink.dk/uuhe</w:t>
              </w:r>
            </w:hyperlink>
            <w:r>
              <w:t xml:space="preserve">. Læs mere om sangen her: </w:t>
            </w:r>
            <w:hyperlink r:id="rId10" w:history="1">
              <w:r>
                <w:rPr>
                  <w:rStyle w:val="Hyperlink"/>
                </w:rPr>
                <w:t>https://de.wikipedia.org/wiki/Wir_sind_wir</w:t>
              </w:r>
            </w:hyperlink>
            <w:r w:rsidRPr="0089123C">
              <w:rPr>
                <w:color w:val="1F497D"/>
              </w:rPr>
              <w:t xml:space="preserve"> </w:t>
            </w:r>
          </w:p>
          <w:p w:rsidR="00A30C14" w:rsidRPr="00AC7ACA" w:rsidRDefault="00A30C14" w:rsidP="00A30C14">
            <w:pPr>
              <w:pStyle w:val="Listeafsnit"/>
              <w:spacing w:after="160" w:line="259" w:lineRule="auto"/>
            </w:pPr>
          </w:p>
          <w:p w:rsidR="00E56B26" w:rsidRPr="00A30C14" w:rsidRDefault="00E56B26" w:rsidP="00E56B26">
            <w:pPr>
              <w:rPr>
                <w:b/>
              </w:rPr>
            </w:pPr>
            <w:r w:rsidRPr="00A30C14">
              <w:rPr>
                <w:b/>
              </w:rPr>
              <w:t>Før filmen vises:</w:t>
            </w:r>
          </w:p>
          <w:p w:rsidR="00E56B26" w:rsidRDefault="00E56B26" w:rsidP="00E56B26">
            <w:pPr>
              <w:pStyle w:val="Listeafsnit"/>
              <w:numPr>
                <w:ilvl w:val="0"/>
                <w:numId w:val="4"/>
              </w:numPr>
              <w:spacing w:after="160" w:line="259" w:lineRule="auto"/>
            </w:pPr>
            <w:r>
              <w:t>Forbered ele</w:t>
            </w:r>
            <w:r w:rsidR="00A30C14">
              <w:t xml:space="preserve">verne på at de nu skal se en </w:t>
            </w:r>
            <w:r>
              <w:t>tysk film fra 1954. Lad eleverne skrive ned, hvad de ved om Tyskland (i 50erne).</w:t>
            </w:r>
          </w:p>
          <w:p w:rsidR="00E56B26" w:rsidRDefault="00E56B26" w:rsidP="00E56B26">
            <w:pPr>
              <w:pStyle w:val="Listeafsnit"/>
              <w:numPr>
                <w:ilvl w:val="0"/>
                <w:numId w:val="4"/>
              </w:numPr>
              <w:spacing w:after="160" w:line="259" w:lineRule="auto"/>
            </w:pPr>
            <w:r>
              <w:t>Diskuter begrebet: ”</w:t>
            </w:r>
            <w:proofErr w:type="spellStart"/>
            <w:r>
              <w:t>Wunder</w:t>
            </w:r>
            <w:proofErr w:type="spellEnd"/>
            <w:r>
              <w:t xml:space="preserve">” - hvor møder eleverne mirakler i dag? </w:t>
            </w:r>
          </w:p>
          <w:p w:rsidR="00E56B26" w:rsidRDefault="00E56B26" w:rsidP="00E56B26">
            <w:pPr>
              <w:pStyle w:val="Listeafsnit"/>
              <w:numPr>
                <w:ilvl w:val="0"/>
                <w:numId w:val="4"/>
              </w:numPr>
              <w:spacing w:after="160" w:line="259" w:lineRule="auto"/>
            </w:pPr>
            <w:r>
              <w:t>Hvad betyder mirakel/</w:t>
            </w:r>
            <w:proofErr w:type="spellStart"/>
            <w:r>
              <w:t>Wunder</w:t>
            </w:r>
            <w:proofErr w:type="spellEnd"/>
            <w:r>
              <w:t xml:space="preserve"> for dem?</w:t>
            </w:r>
          </w:p>
          <w:p w:rsidR="00E56B26" w:rsidRDefault="00E56B26" w:rsidP="00E56B26"/>
          <w:p w:rsidR="00E56B26" w:rsidRPr="00A30C14" w:rsidRDefault="00A30C14" w:rsidP="00E56B26">
            <w:pPr>
              <w:rPr>
                <w:b/>
              </w:rPr>
            </w:pPr>
            <w:r>
              <w:rPr>
                <w:b/>
              </w:rPr>
              <w:t>Under</w:t>
            </w:r>
            <w:r w:rsidR="00E56B26" w:rsidRPr="00A30C14">
              <w:rPr>
                <w:b/>
              </w:rPr>
              <w:t xml:space="preserve"> filmen:</w:t>
            </w:r>
          </w:p>
          <w:p w:rsidR="00E56B26" w:rsidRDefault="00E56B26" w:rsidP="00E56B26">
            <w:pPr>
              <w:pStyle w:val="Listeafsnit"/>
              <w:numPr>
                <w:ilvl w:val="0"/>
                <w:numId w:val="4"/>
              </w:numPr>
            </w:pPr>
            <w:r>
              <w:t xml:space="preserve">Lad eleverne se filmen med pauser undervejs og bed dem lægge mærke til ord og vendinger de kan genkende på tysk. </w:t>
            </w:r>
          </w:p>
          <w:p w:rsidR="00E56B26" w:rsidRDefault="00E56B26" w:rsidP="00E56B26">
            <w:pPr>
              <w:pStyle w:val="Listeafsnit"/>
              <w:numPr>
                <w:ilvl w:val="0"/>
                <w:numId w:val="4"/>
              </w:numPr>
            </w:pPr>
            <w:r>
              <w:t>Stop midt i filmen og beskriv Tyskland i 1950erne og personerne.</w:t>
            </w:r>
          </w:p>
          <w:p w:rsidR="00E56B26" w:rsidRDefault="00E56B26" w:rsidP="00E56B26"/>
          <w:p w:rsidR="00E56B26" w:rsidRPr="00A30C14" w:rsidRDefault="00E56B26" w:rsidP="00E56B26">
            <w:pPr>
              <w:rPr>
                <w:b/>
              </w:rPr>
            </w:pPr>
            <w:r w:rsidRPr="00A30C14">
              <w:rPr>
                <w:b/>
              </w:rPr>
              <w:t>Efter</w:t>
            </w:r>
            <w:r w:rsidR="00A30C14" w:rsidRPr="00A30C14">
              <w:rPr>
                <w:b/>
              </w:rPr>
              <w:t xml:space="preserve"> filmen</w:t>
            </w:r>
            <w:r w:rsidRPr="00A30C14">
              <w:rPr>
                <w:b/>
              </w:rPr>
              <w:t xml:space="preserve">: </w:t>
            </w:r>
          </w:p>
          <w:p w:rsidR="00E56B26" w:rsidRDefault="00E56B26" w:rsidP="00E56B26">
            <w:pPr>
              <w:pStyle w:val="Listeafsnit"/>
              <w:numPr>
                <w:ilvl w:val="0"/>
                <w:numId w:val="4"/>
              </w:numPr>
              <w:spacing w:after="160" w:line="259" w:lineRule="auto"/>
            </w:pPr>
            <w:r>
              <w:t xml:space="preserve">Tal med eleverne om tiden efter anden verdenskrig i Tyskland: Diskuter </w:t>
            </w:r>
            <w:r w:rsidR="00A02085">
              <w:t xml:space="preserve">fx </w:t>
            </w:r>
            <w:r>
              <w:t xml:space="preserve">begreberne: </w:t>
            </w:r>
            <w:proofErr w:type="spellStart"/>
            <w:r>
              <w:t>Wirtschaftswunder</w:t>
            </w:r>
            <w:proofErr w:type="spellEnd"/>
            <w:r>
              <w:t xml:space="preserve"> og Stunde </w:t>
            </w:r>
            <w:proofErr w:type="spellStart"/>
            <w:r>
              <w:t>null</w:t>
            </w:r>
            <w:proofErr w:type="spellEnd"/>
            <w:r>
              <w:t>.</w:t>
            </w:r>
          </w:p>
          <w:p w:rsidR="00E56B26" w:rsidRDefault="00E56B26" w:rsidP="00A30C14">
            <w:pPr>
              <w:pStyle w:val="Listeafsnit"/>
              <w:numPr>
                <w:ilvl w:val="0"/>
                <w:numId w:val="4"/>
              </w:numPr>
              <w:spacing w:after="160" w:line="259" w:lineRule="auto"/>
            </w:pPr>
            <w:r>
              <w:t xml:space="preserve">Beskriv børnenes udseende i filmen på tysk: tøj og hår og sammenlign med i dag. </w:t>
            </w:r>
            <w:r w:rsidR="00420B33">
              <w:t>Lav evt. små film eller præsentationer</w:t>
            </w:r>
            <w:r w:rsidR="00A30C14">
              <w:t xml:space="preserve"> f</w:t>
            </w:r>
            <w:r>
              <w:t xml:space="preserve">ør og nu. </w:t>
            </w:r>
            <w:r w:rsidR="00A30C14">
              <w:t xml:space="preserve">Brug </w:t>
            </w:r>
            <w:r w:rsidR="00420B33">
              <w:t xml:space="preserve">Film X eller </w:t>
            </w:r>
            <w:proofErr w:type="spellStart"/>
            <w:r w:rsidR="00420B33">
              <w:t>Pow</w:t>
            </w:r>
            <w:proofErr w:type="spellEnd"/>
            <w:r w:rsidR="00420B33">
              <w:t xml:space="preserve"> </w:t>
            </w:r>
            <w:proofErr w:type="spellStart"/>
            <w:r w:rsidR="00420B33">
              <w:t>Toon</w:t>
            </w:r>
            <w:proofErr w:type="spellEnd"/>
            <w:r w:rsidR="00420B33">
              <w:t xml:space="preserve"> i Skoletube. </w:t>
            </w:r>
          </w:p>
          <w:p w:rsidR="00966388" w:rsidRDefault="00966388" w:rsidP="00966388">
            <w:pPr>
              <w:spacing w:after="160" w:line="259" w:lineRule="auto"/>
            </w:pPr>
          </w:p>
          <w:p w:rsidR="00966388" w:rsidRDefault="00966388" w:rsidP="00966388">
            <w:pPr>
              <w:spacing w:after="160" w:line="259" w:lineRule="auto"/>
            </w:pPr>
            <w:r w:rsidRPr="00966388">
              <w:rPr>
                <w:noProof/>
                <w:lang w:eastAsia="da-DK"/>
              </w:rPr>
              <w:lastRenderedPageBreak/>
              <w:drawing>
                <wp:inline distT="0" distB="0" distL="0" distR="0">
                  <wp:extent cx="6127750" cy="3407005"/>
                  <wp:effectExtent l="0" t="0" r="6350" b="3175"/>
                  <wp:docPr id="1" name="Billede 1" descr="C:\Users\asw\Desktop\CFU\Film\Ruhrgegiet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w\Desktop\CFU\Film\Ruhrgegiet19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980" cy="3408245"/>
                          </a:xfrm>
                          <a:prstGeom prst="rect">
                            <a:avLst/>
                          </a:prstGeom>
                          <a:noFill/>
                          <a:ln>
                            <a:noFill/>
                          </a:ln>
                        </pic:spPr>
                      </pic:pic>
                    </a:graphicData>
                  </a:graphic>
                </wp:inline>
              </w:drawing>
            </w:r>
          </w:p>
          <w:p w:rsidR="0094026C" w:rsidRDefault="0094026C" w:rsidP="00893BC1"/>
          <w:p w:rsidR="00966388" w:rsidRDefault="00966388" w:rsidP="00893BC1">
            <w:pPr>
              <w:pStyle w:val="Overskrift1"/>
              <w:spacing w:before="240"/>
              <w:outlineLvl w:val="0"/>
              <w:rPr>
                <w:rFonts w:asciiTheme="minorHAnsi" w:hAnsiTheme="minorHAnsi"/>
                <w:color w:val="000066"/>
                <w:sz w:val="32"/>
                <w:szCs w:val="32"/>
              </w:rPr>
            </w:pPr>
            <w:r w:rsidRPr="00966388">
              <w:rPr>
                <w:rFonts w:asciiTheme="minorHAnsi" w:hAnsiTheme="minorHAnsi"/>
                <w:noProof/>
                <w:color w:val="000066"/>
                <w:sz w:val="32"/>
                <w:szCs w:val="32"/>
                <w:lang w:eastAsia="da-DK"/>
              </w:rPr>
              <w:lastRenderedPageBreak/>
              <w:drawing>
                <wp:inline distT="0" distB="0" distL="0" distR="0">
                  <wp:extent cx="5645150" cy="3181350"/>
                  <wp:effectExtent l="0" t="0" r="0" b="0"/>
                  <wp:docPr id="7" name="Billede 7" descr="C:\Users\asw\Desktop\CFU\Film\Au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w\Desktop\CFU\Film\Auto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150" cy="3181350"/>
                          </a:xfrm>
                          <a:prstGeom prst="rect">
                            <a:avLst/>
                          </a:prstGeom>
                          <a:noFill/>
                          <a:ln>
                            <a:noFill/>
                          </a:ln>
                        </pic:spPr>
                      </pic:pic>
                    </a:graphicData>
                  </a:graphic>
                </wp:inline>
              </w:drawing>
            </w:r>
          </w:p>
          <w:p w:rsidR="00966388" w:rsidRDefault="00966388" w:rsidP="00893BC1">
            <w:pPr>
              <w:pStyle w:val="Overskrift1"/>
              <w:spacing w:before="240"/>
              <w:outlineLvl w:val="0"/>
              <w:rPr>
                <w:rFonts w:asciiTheme="minorHAnsi" w:hAnsiTheme="minorHAnsi"/>
                <w:color w:val="000066"/>
                <w:sz w:val="32"/>
                <w:szCs w:val="32"/>
              </w:rPr>
            </w:pPr>
            <w:r w:rsidRPr="00966388">
              <w:rPr>
                <w:rFonts w:asciiTheme="minorHAnsi" w:hAnsiTheme="minorHAnsi"/>
                <w:noProof/>
                <w:color w:val="000066"/>
                <w:sz w:val="32"/>
                <w:szCs w:val="32"/>
                <w:lang w:eastAsia="da-DK"/>
              </w:rPr>
              <w:drawing>
                <wp:inline distT="0" distB="0" distL="0" distR="0">
                  <wp:extent cx="6413500" cy="3549650"/>
                  <wp:effectExtent l="0" t="0" r="6350" b="0"/>
                  <wp:docPr id="9" name="Billede 9" descr="C:\Users\asw\Desktop\CFU\Film\Fuss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w\Desktop\CFU\Film\Fussba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3500" cy="3549650"/>
                          </a:xfrm>
                          <a:prstGeom prst="rect">
                            <a:avLst/>
                          </a:prstGeom>
                          <a:noFill/>
                          <a:ln>
                            <a:noFill/>
                          </a:ln>
                        </pic:spPr>
                      </pic:pic>
                    </a:graphicData>
                  </a:graphic>
                </wp:inline>
              </w:drawing>
            </w:r>
          </w:p>
          <w:p w:rsidR="00966388" w:rsidRDefault="00966388" w:rsidP="00893BC1">
            <w:pPr>
              <w:pStyle w:val="Overskrift1"/>
              <w:spacing w:before="240"/>
              <w:outlineLvl w:val="0"/>
              <w:rPr>
                <w:rFonts w:asciiTheme="minorHAnsi" w:hAnsiTheme="minorHAnsi"/>
                <w:color w:val="000066"/>
                <w:sz w:val="32"/>
                <w:szCs w:val="32"/>
              </w:rPr>
            </w:pPr>
            <w:r w:rsidRPr="00966388">
              <w:rPr>
                <w:rFonts w:asciiTheme="minorHAnsi" w:hAnsiTheme="minorHAnsi"/>
                <w:noProof/>
                <w:color w:val="000066"/>
                <w:sz w:val="32"/>
                <w:szCs w:val="32"/>
                <w:lang w:eastAsia="da-DK"/>
              </w:rPr>
              <w:lastRenderedPageBreak/>
              <w:drawing>
                <wp:inline distT="0" distB="0" distL="0" distR="0">
                  <wp:extent cx="6381750" cy="3581400"/>
                  <wp:effectExtent l="0" t="0" r="0" b="0"/>
                  <wp:docPr id="10" name="Billede 10" descr="C:\Users\asw\Desktop\CFU\Film\Mus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w\Desktop\CFU\Film\Musi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0" cy="3581400"/>
                          </a:xfrm>
                          <a:prstGeom prst="rect">
                            <a:avLst/>
                          </a:prstGeom>
                          <a:noFill/>
                          <a:ln>
                            <a:noFill/>
                          </a:ln>
                        </pic:spPr>
                      </pic:pic>
                    </a:graphicData>
                  </a:graphic>
                </wp:inline>
              </w:drawing>
            </w:r>
          </w:p>
          <w:p w:rsidR="00966388" w:rsidRDefault="00966388" w:rsidP="00893BC1">
            <w:pPr>
              <w:pStyle w:val="Overskrift1"/>
              <w:spacing w:before="240"/>
              <w:outlineLvl w:val="0"/>
              <w:rPr>
                <w:rFonts w:asciiTheme="minorHAnsi" w:hAnsiTheme="minorHAnsi"/>
                <w:color w:val="000066"/>
                <w:sz w:val="32"/>
                <w:szCs w:val="32"/>
              </w:rPr>
            </w:pPr>
            <w:r w:rsidRPr="00966388">
              <w:rPr>
                <w:rFonts w:asciiTheme="minorHAnsi" w:hAnsiTheme="minorHAnsi"/>
                <w:noProof/>
                <w:color w:val="000066"/>
                <w:sz w:val="32"/>
                <w:szCs w:val="32"/>
                <w:lang w:eastAsia="da-DK"/>
              </w:rPr>
              <w:drawing>
                <wp:inline distT="0" distB="0" distL="0" distR="0">
                  <wp:extent cx="6407150" cy="3587750"/>
                  <wp:effectExtent l="0" t="0" r="0" b="0"/>
                  <wp:docPr id="11" name="Billede 11" descr="C:\Users\asw\Desktop\CFU\Film\Ingrid und V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w\Desktop\CFU\Film\Ingrid und Va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0" cy="3587750"/>
                          </a:xfrm>
                          <a:prstGeom prst="rect">
                            <a:avLst/>
                          </a:prstGeom>
                          <a:noFill/>
                          <a:ln>
                            <a:noFill/>
                          </a:ln>
                        </pic:spPr>
                      </pic:pic>
                    </a:graphicData>
                  </a:graphic>
                </wp:inline>
              </w:drawing>
            </w:r>
          </w:p>
          <w:p w:rsidR="00966388" w:rsidRPr="00966388" w:rsidRDefault="00966388" w:rsidP="00966388"/>
          <w:p w:rsidR="00966388" w:rsidRDefault="00966388" w:rsidP="00893BC1">
            <w:pPr>
              <w:pStyle w:val="Overskrift1"/>
              <w:spacing w:before="240"/>
              <w:outlineLvl w:val="0"/>
              <w:rPr>
                <w:rFonts w:asciiTheme="minorHAnsi" w:hAnsiTheme="minorHAnsi"/>
                <w:color w:val="000066"/>
                <w:sz w:val="32"/>
                <w:szCs w:val="32"/>
              </w:rPr>
            </w:pPr>
            <w:r w:rsidRPr="00966388">
              <w:rPr>
                <w:rFonts w:asciiTheme="minorHAnsi" w:hAnsiTheme="minorHAnsi"/>
                <w:noProof/>
                <w:color w:val="000066"/>
                <w:sz w:val="32"/>
                <w:szCs w:val="32"/>
                <w:lang w:eastAsia="da-DK"/>
              </w:rPr>
              <w:lastRenderedPageBreak/>
              <w:drawing>
                <wp:inline distT="0" distB="0" distL="0" distR="0">
                  <wp:extent cx="5638800" cy="3162300"/>
                  <wp:effectExtent l="0" t="0" r="0" b="0"/>
                  <wp:docPr id="12" name="Billede 12" descr="C:\Users\asw\Desktop\CFU\Film\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w\Desktop\CFU\Film\To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3162300"/>
                          </a:xfrm>
                          <a:prstGeom prst="rect">
                            <a:avLst/>
                          </a:prstGeom>
                          <a:noFill/>
                          <a:ln>
                            <a:noFill/>
                          </a:ln>
                        </pic:spPr>
                      </pic:pic>
                    </a:graphicData>
                  </a:graphic>
                </wp:inline>
              </w:drawing>
            </w:r>
          </w:p>
          <w:p w:rsidR="0094026C" w:rsidRPr="00332CD8" w:rsidRDefault="0094026C" w:rsidP="00893BC1">
            <w:pPr>
              <w:pStyle w:val="Overskrift1"/>
              <w:spacing w:before="240"/>
              <w:outlineLvl w:val="0"/>
              <w:rPr>
                <w:rFonts w:asciiTheme="minorHAnsi" w:hAnsiTheme="minorHAnsi"/>
                <w:color w:val="000066"/>
                <w:sz w:val="32"/>
                <w:szCs w:val="32"/>
              </w:rPr>
            </w:pPr>
            <w:r w:rsidRPr="00332CD8">
              <w:rPr>
                <w:rFonts w:asciiTheme="minorHAnsi" w:hAnsiTheme="minorHAnsi"/>
                <w:color w:val="000066"/>
                <w:sz w:val="32"/>
                <w:szCs w:val="32"/>
              </w:rPr>
              <w:t>Supplerende materialer</w:t>
            </w:r>
          </w:p>
          <w:p w:rsidR="00E01561" w:rsidRDefault="00E01561" w:rsidP="00E01561">
            <w:r w:rsidRPr="00312218">
              <w:t xml:space="preserve">Når du streamer spillefilmen på CFU, er der </w:t>
            </w:r>
            <w:r>
              <w:t xml:space="preserve">mulighed for at </w:t>
            </w:r>
            <w:r w:rsidRPr="00312218">
              <w:t>vælge u</w:t>
            </w:r>
            <w:r>
              <w:t>ndertekster på dansk og på tysk.</w:t>
            </w:r>
          </w:p>
          <w:p w:rsidR="00E01561" w:rsidRDefault="00E01561" w:rsidP="00E01561"/>
          <w:p w:rsidR="00E01561" w:rsidRDefault="00E01561" w:rsidP="00E01561">
            <w:r w:rsidRPr="00AC7ACA">
              <w:t>Filmen findes også som letlæsningsbog ”</w:t>
            </w:r>
            <w:proofErr w:type="spellStart"/>
            <w:r w:rsidRPr="00AC7ACA">
              <w:t>Unterrichtmaterial</w:t>
            </w:r>
            <w:proofErr w:type="spellEnd"/>
            <w:r w:rsidRPr="00AC7ACA">
              <w:t>. Das</w:t>
            </w:r>
            <w:r w:rsidRPr="00741AB9">
              <w:t xml:space="preserve"> </w:t>
            </w:r>
            <w:proofErr w:type="spellStart"/>
            <w:r w:rsidRPr="00741AB9">
              <w:t>Wunder</w:t>
            </w:r>
            <w:proofErr w:type="spellEnd"/>
            <w:r w:rsidRPr="00741AB9">
              <w:t xml:space="preserve"> von Bern”, </w:t>
            </w:r>
            <w:proofErr w:type="spellStart"/>
            <w:r w:rsidRPr="00312218">
              <w:t>Spaß</w:t>
            </w:r>
            <w:proofErr w:type="spellEnd"/>
            <w:r w:rsidRPr="00741AB9">
              <w:t xml:space="preserve"> am </w:t>
            </w:r>
            <w:proofErr w:type="spellStart"/>
            <w:r w:rsidRPr="00741AB9">
              <w:t>Lesen</w:t>
            </w:r>
            <w:proofErr w:type="spellEnd"/>
            <w:r w:rsidRPr="00741AB9">
              <w:t xml:space="preserve"> </w:t>
            </w:r>
            <w:proofErr w:type="spellStart"/>
            <w:r w:rsidRPr="00741AB9">
              <w:t>Verlag</w:t>
            </w:r>
            <w:proofErr w:type="spellEnd"/>
            <w:r w:rsidR="00966388">
              <w:t xml:space="preserve"> 2017, der måske kan</w:t>
            </w:r>
            <w:r>
              <w:t xml:space="preserve"> lånes</w:t>
            </w:r>
            <w:r w:rsidR="00966388">
              <w:t xml:space="preserve"> på dit lokale CFU. </w:t>
            </w:r>
            <w:r w:rsidRPr="00741AB9">
              <w:t xml:space="preserve">  </w:t>
            </w:r>
          </w:p>
          <w:p w:rsidR="00E01561" w:rsidRPr="00312218" w:rsidRDefault="00E01561" w:rsidP="00E01561">
            <w:pPr>
              <w:rPr>
                <w:b/>
              </w:rPr>
            </w:pPr>
            <w:r w:rsidRPr="00312218">
              <w:rPr>
                <w:b/>
              </w:rPr>
              <w:br/>
            </w:r>
          </w:p>
          <w:p w:rsidR="0094026C" w:rsidRDefault="0094026C" w:rsidP="00304081"/>
          <w:p w:rsidR="0094026C" w:rsidRDefault="0094026C" w:rsidP="00304081"/>
        </w:tc>
      </w:tr>
    </w:tbl>
    <w:p w:rsidR="00FE25BA" w:rsidRDefault="00FE25BA" w:rsidP="00FE25BA">
      <w:pPr>
        <w:pStyle w:val="Ingenafstand"/>
      </w:pPr>
    </w:p>
    <w:p w:rsidR="005C1A0C" w:rsidRDefault="005C1A0C" w:rsidP="005C1A0C">
      <w:pPr>
        <w:tabs>
          <w:tab w:val="left" w:pos="1304"/>
          <w:tab w:val="left" w:pos="8745"/>
        </w:tabs>
      </w:pPr>
    </w:p>
    <w:p w:rsidR="000A282B" w:rsidRDefault="000A282B" w:rsidP="005C1A0C">
      <w:pPr>
        <w:tabs>
          <w:tab w:val="left" w:pos="1304"/>
          <w:tab w:val="left" w:pos="8745"/>
        </w:tabs>
      </w:pPr>
    </w:p>
    <w:p w:rsidR="00E96604" w:rsidRPr="000E457C" w:rsidRDefault="00E96604" w:rsidP="000E457C"/>
    <w:sectPr w:rsidR="00E96604" w:rsidRPr="000E457C" w:rsidSect="00230C2A">
      <w:headerReference w:type="default" r:id="rId17"/>
      <w:footerReference w:type="default" r:id="rId18"/>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5E2" w:rsidRDefault="00EA65E2" w:rsidP="00187667">
      <w:pPr>
        <w:spacing w:after="0"/>
      </w:pPr>
      <w:r>
        <w:separator/>
      </w:r>
    </w:p>
  </w:endnote>
  <w:endnote w:type="continuationSeparator" w:id="0">
    <w:p w:rsidR="00EA65E2" w:rsidRDefault="00EA65E2"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C7" w:rsidRDefault="00906FC7"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906FC7" w:rsidRPr="007A6D3E" w:rsidRDefault="00906FC7"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ED3ABF">
                                  <w:rPr>
                                    <w:noProof/>
                                    <w:sz w:val="20"/>
                                    <w:szCs w:val="20"/>
                                  </w:rPr>
                                  <w:t>6</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ED3ABF">
                                  <w:rPr>
                                    <w:noProof/>
                                    <w:sz w:val="20"/>
                                    <w:szCs w:val="20"/>
                                  </w:rPr>
                                  <w:t>6</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906FC7" w:rsidRPr="007A6D3E" w:rsidRDefault="00906FC7"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ED3ABF">
                            <w:rPr>
                              <w:noProof/>
                              <w:sz w:val="20"/>
                              <w:szCs w:val="20"/>
                            </w:rPr>
                            <w:t>6</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ED3ABF">
                            <w:rPr>
                              <w:noProof/>
                              <w:sz w:val="20"/>
                              <w:szCs w:val="20"/>
                            </w:rPr>
                            <w:t>6</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EA65E2">
      <w:pict>
        <v:rect id="_x0000_i1026" style="width:481.9pt;height:1.5pt;mso-position-horizontal:absolute;mso-position-vertical:absolute" o:hralign="center" o:hrstd="t" o:hrnoshade="t" o:hr="t" fillcolor="#006" stroked="f"/>
      </w:pict>
    </w:r>
  </w:p>
  <w:p w:rsidR="00906FC7" w:rsidRDefault="00906FC7" w:rsidP="00187667">
    <w:pPr>
      <w:pStyle w:val="Sidefod"/>
      <w:rPr>
        <w:sz w:val="20"/>
        <w:szCs w:val="20"/>
      </w:rPr>
    </w:pPr>
    <w:r w:rsidRPr="007A6D3E">
      <w:rPr>
        <w:sz w:val="20"/>
        <w:szCs w:val="20"/>
      </w:rPr>
      <w:t xml:space="preserve">Udarbejdet af </w:t>
    </w:r>
    <w:r w:rsidR="00A30C14">
      <w:rPr>
        <w:sz w:val="20"/>
        <w:szCs w:val="20"/>
      </w:rPr>
      <w:t xml:space="preserve">Anne Sophie Westh, VIA CFU, </w:t>
    </w:r>
    <w:proofErr w:type="gramStart"/>
    <w:r w:rsidR="00A30C14">
      <w:rPr>
        <w:sz w:val="20"/>
        <w:szCs w:val="20"/>
      </w:rPr>
      <w:t>Oktober</w:t>
    </w:r>
    <w:proofErr w:type="gramEnd"/>
    <w:r w:rsidR="00A30C14">
      <w:rPr>
        <w:sz w:val="20"/>
        <w:szCs w:val="20"/>
      </w:rPr>
      <w:t xml:space="preserve"> 2018</w:t>
    </w:r>
    <w:r w:rsidRPr="007A6D3E">
      <w:rPr>
        <w:sz w:val="20"/>
        <w:szCs w:val="20"/>
      </w:rPr>
      <w:tab/>
    </w:r>
  </w:p>
  <w:p w:rsidR="00906FC7" w:rsidRPr="007A6D3E" w:rsidRDefault="00A30C14" w:rsidP="00187667">
    <w:pPr>
      <w:pStyle w:val="Sidefod"/>
      <w:rPr>
        <w:sz w:val="20"/>
        <w:szCs w:val="20"/>
      </w:rPr>
    </w:pPr>
    <w:r>
      <w:rPr>
        <w:sz w:val="20"/>
        <w:szCs w:val="20"/>
      </w:rPr>
      <w:t xml:space="preserve">Das </w:t>
    </w:r>
    <w:proofErr w:type="spellStart"/>
    <w:r>
      <w:rPr>
        <w:sz w:val="20"/>
        <w:szCs w:val="20"/>
      </w:rPr>
      <w:t>Wunder</w:t>
    </w:r>
    <w:proofErr w:type="spellEnd"/>
    <w:r>
      <w:rPr>
        <w:sz w:val="20"/>
        <w:szCs w:val="20"/>
      </w:rPr>
      <w:t xml:space="preserve"> von Bern</w:t>
    </w:r>
  </w:p>
  <w:p w:rsidR="00906FC7" w:rsidRDefault="00906F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5E2" w:rsidRDefault="00EA65E2" w:rsidP="00187667">
      <w:pPr>
        <w:spacing w:after="0"/>
      </w:pPr>
      <w:r>
        <w:separator/>
      </w:r>
    </w:p>
  </w:footnote>
  <w:footnote w:type="continuationSeparator" w:id="0">
    <w:p w:rsidR="00EA65E2" w:rsidRDefault="00EA65E2"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C7" w:rsidRDefault="00906FC7"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p>
  <w:p w:rsidR="00906FC7" w:rsidRDefault="00906FC7" w:rsidP="00230C2A">
    <w:pPr>
      <w:pStyle w:val="Sidehoved"/>
      <w:tabs>
        <w:tab w:val="clear" w:pos="4819"/>
        <w:tab w:val="center" w:pos="0"/>
        <w:tab w:val="left" w:pos="4253"/>
      </w:tabs>
      <w:jc w:val="right"/>
    </w:pPr>
    <w:r>
      <w:t>Pædagogisk vejledning</w:t>
    </w:r>
  </w:p>
  <w:p w:rsidR="00906FC7" w:rsidRPr="00E16B04" w:rsidRDefault="00906FC7" w:rsidP="00187667">
    <w:pPr>
      <w:pStyle w:val="Sidehoved"/>
      <w:tabs>
        <w:tab w:val="clear" w:pos="4819"/>
        <w:tab w:val="center" w:pos="0"/>
        <w:tab w:val="left" w:pos="4253"/>
      </w:tabs>
      <w:rPr>
        <w:color w:val="0000FF" w:themeColor="hyperlink"/>
        <w:u w:val="single"/>
      </w:rPr>
    </w:pPr>
    <w:r>
      <w:tab/>
    </w:r>
    <w:r>
      <w:tab/>
    </w:r>
    <w:hyperlink r:id="rId2" w:history="1">
      <w:r w:rsidRPr="00436945">
        <w:rPr>
          <w:rStyle w:val="Hyperlink"/>
        </w:rPr>
        <w:t>http://mitcfu.dk</w:t>
      </w:r>
    </w:hyperlink>
    <w:r>
      <w:rPr>
        <w:rStyle w:val="Hyperlink"/>
      </w:rPr>
      <w:t>/</w:t>
    </w:r>
    <w:r w:rsidR="00ED3ABF">
      <w:rPr>
        <w:rStyle w:val="Hyperlink"/>
      </w:rPr>
      <w:t>CFUFILM1073807</w:t>
    </w:r>
  </w:p>
  <w:p w:rsidR="00906FC7" w:rsidRDefault="00EA65E2"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2E45C2"/>
    <w:multiLevelType w:val="hybridMultilevel"/>
    <w:tmpl w:val="ABF8B94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4" w15:restartNumberingAfterBreak="0">
    <w:nsid w:val="53A35048"/>
    <w:multiLevelType w:val="hybridMultilevel"/>
    <w:tmpl w:val="B52245BC"/>
    <w:lvl w:ilvl="0" w:tplc="78827FB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7E95"/>
    <w:rsid w:val="00007EC9"/>
    <w:rsid w:val="000406F2"/>
    <w:rsid w:val="00056937"/>
    <w:rsid w:val="000956E3"/>
    <w:rsid w:val="00096C5A"/>
    <w:rsid w:val="000A282B"/>
    <w:rsid w:val="000A3DE3"/>
    <w:rsid w:val="000B5A0D"/>
    <w:rsid w:val="000D1525"/>
    <w:rsid w:val="000E457C"/>
    <w:rsid w:val="00117AA2"/>
    <w:rsid w:val="00171640"/>
    <w:rsid w:val="001720B3"/>
    <w:rsid w:val="00174589"/>
    <w:rsid w:val="00184A7B"/>
    <w:rsid w:val="00187667"/>
    <w:rsid w:val="00194A0B"/>
    <w:rsid w:val="001D5767"/>
    <w:rsid w:val="00217563"/>
    <w:rsid w:val="00230C2A"/>
    <w:rsid w:val="00234E87"/>
    <w:rsid w:val="00266A2A"/>
    <w:rsid w:val="00267FB6"/>
    <w:rsid w:val="002C7BFB"/>
    <w:rsid w:val="002D2659"/>
    <w:rsid w:val="002E56EC"/>
    <w:rsid w:val="002F7070"/>
    <w:rsid w:val="00304081"/>
    <w:rsid w:val="00305EA0"/>
    <w:rsid w:val="0031046F"/>
    <w:rsid w:val="00332CD8"/>
    <w:rsid w:val="00355DBE"/>
    <w:rsid w:val="00375924"/>
    <w:rsid w:val="00386986"/>
    <w:rsid w:val="003A7E64"/>
    <w:rsid w:val="003B5095"/>
    <w:rsid w:val="003B74A9"/>
    <w:rsid w:val="003E0667"/>
    <w:rsid w:val="003F377C"/>
    <w:rsid w:val="00420B33"/>
    <w:rsid w:val="004418E5"/>
    <w:rsid w:val="004424C4"/>
    <w:rsid w:val="00444AC6"/>
    <w:rsid w:val="00481E58"/>
    <w:rsid w:val="004E61DA"/>
    <w:rsid w:val="004E6812"/>
    <w:rsid w:val="00554375"/>
    <w:rsid w:val="005738E7"/>
    <w:rsid w:val="005C1A0C"/>
    <w:rsid w:val="005E0236"/>
    <w:rsid w:val="005E404C"/>
    <w:rsid w:val="006225C8"/>
    <w:rsid w:val="0064055B"/>
    <w:rsid w:val="00695D67"/>
    <w:rsid w:val="006B0254"/>
    <w:rsid w:val="006D0B34"/>
    <w:rsid w:val="006D1592"/>
    <w:rsid w:val="006F6CFC"/>
    <w:rsid w:val="00700BCE"/>
    <w:rsid w:val="007045BB"/>
    <w:rsid w:val="007369B3"/>
    <w:rsid w:val="00751609"/>
    <w:rsid w:val="00755E7E"/>
    <w:rsid w:val="007A651A"/>
    <w:rsid w:val="007A6D3E"/>
    <w:rsid w:val="007B7122"/>
    <w:rsid w:val="007D383B"/>
    <w:rsid w:val="007F7EA8"/>
    <w:rsid w:val="008013DB"/>
    <w:rsid w:val="00807C70"/>
    <w:rsid w:val="0081071A"/>
    <w:rsid w:val="008159A9"/>
    <w:rsid w:val="00816791"/>
    <w:rsid w:val="00817229"/>
    <w:rsid w:val="00821E4F"/>
    <w:rsid w:val="00830039"/>
    <w:rsid w:val="00842AF2"/>
    <w:rsid w:val="0085643B"/>
    <w:rsid w:val="008823A3"/>
    <w:rsid w:val="00893BC1"/>
    <w:rsid w:val="008C05D8"/>
    <w:rsid w:val="008F77F4"/>
    <w:rsid w:val="00906FC7"/>
    <w:rsid w:val="009128DB"/>
    <w:rsid w:val="0094026C"/>
    <w:rsid w:val="00943BF3"/>
    <w:rsid w:val="00966388"/>
    <w:rsid w:val="00971676"/>
    <w:rsid w:val="00975B50"/>
    <w:rsid w:val="009A176E"/>
    <w:rsid w:val="009B71EB"/>
    <w:rsid w:val="009C18A3"/>
    <w:rsid w:val="009F7F8F"/>
    <w:rsid w:val="00A02085"/>
    <w:rsid w:val="00A049F3"/>
    <w:rsid w:val="00A20BBF"/>
    <w:rsid w:val="00A30691"/>
    <w:rsid w:val="00A30C14"/>
    <w:rsid w:val="00A55C67"/>
    <w:rsid w:val="00A61494"/>
    <w:rsid w:val="00AB5668"/>
    <w:rsid w:val="00AB6399"/>
    <w:rsid w:val="00AD4E2C"/>
    <w:rsid w:val="00AE3BAE"/>
    <w:rsid w:val="00AE645D"/>
    <w:rsid w:val="00B2737C"/>
    <w:rsid w:val="00B36741"/>
    <w:rsid w:val="00B465BA"/>
    <w:rsid w:val="00B84091"/>
    <w:rsid w:val="00B979E8"/>
    <w:rsid w:val="00BA37C3"/>
    <w:rsid w:val="00BC3D94"/>
    <w:rsid w:val="00BD2CDF"/>
    <w:rsid w:val="00BD70CE"/>
    <w:rsid w:val="00BF2922"/>
    <w:rsid w:val="00C04B0C"/>
    <w:rsid w:val="00C11F64"/>
    <w:rsid w:val="00C3690C"/>
    <w:rsid w:val="00C510EB"/>
    <w:rsid w:val="00CC3DEA"/>
    <w:rsid w:val="00D036E1"/>
    <w:rsid w:val="00D415A8"/>
    <w:rsid w:val="00D50599"/>
    <w:rsid w:val="00DA1EA6"/>
    <w:rsid w:val="00DA3D96"/>
    <w:rsid w:val="00DB3A7E"/>
    <w:rsid w:val="00DB5A1A"/>
    <w:rsid w:val="00DB648C"/>
    <w:rsid w:val="00DD7EF5"/>
    <w:rsid w:val="00DE5B56"/>
    <w:rsid w:val="00E01561"/>
    <w:rsid w:val="00E1014A"/>
    <w:rsid w:val="00E16B04"/>
    <w:rsid w:val="00E56B26"/>
    <w:rsid w:val="00E74EDA"/>
    <w:rsid w:val="00E96604"/>
    <w:rsid w:val="00EA65E2"/>
    <w:rsid w:val="00EA6850"/>
    <w:rsid w:val="00EA74EC"/>
    <w:rsid w:val="00EC2B0C"/>
    <w:rsid w:val="00ED3ABF"/>
    <w:rsid w:val="00ED4E22"/>
    <w:rsid w:val="00F10327"/>
    <w:rsid w:val="00F10854"/>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8B597"/>
  <w15:docId w15:val="{F415B828-23E3-4FDA-BC54-8CF98150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uiPriority w:val="34"/>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755496">
      <w:bodyDiv w:val="1"/>
      <w:marLeft w:val="0"/>
      <w:marRight w:val="0"/>
      <w:marTop w:val="0"/>
      <w:marBottom w:val="0"/>
      <w:divBdr>
        <w:top w:val="none" w:sz="0" w:space="0" w:color="auto"/>
        <w:left w:val="none" w:sz="0" w:space="0" w:color="auto"/>
        <w:bottom w:val="none" w:sz="0" w:space="0" w:color="auto"/>
        <w:right w:val="none" w:sz="0" w:space="0" w:color="auto"/>
      </w:divBdr>
    </w:div>
    <w:div w:id="561672771">
      <w:bodyDiv w:val="1"/>
      <w:marLeft w:val="0"/>
      <w:marRight w:val="0"/>
      <w:marTop w:val="0"/>
      <w:marBottom w:val="0"/>
      <w:divBdr>
        <w:top w:val="none" w:sz="0" w:space="0" w:color="auto"/>
        <w:left w:val="none" w:sz="0" w:space="0" w:color="auto"/>
        <w:bottom w:val="none" w:sz="0" w:space="0" w:color="auto"/>
        <w:right w:val="none" w:sz="0" w:space="0" w:color="auto"/>
      </w:divBdr>
      <w:divsChild>
        <w:div w:id="1439375549">
          <w:marLeft w:val="0"/>
          <w:marRight w:val="0"/>
          <w:marTop w:val="0"/>
          <w:marBottom w:val="0"/>
          <w:divBdr>
            <w:top w:val="none" w:sz="0" w:space="0" w:color="auto"/>
            <w:left w:val="none" w:sz="0" w:space="0" w:color="auto"/>
            <w:bottom w:val="none" w:sz="0" w:space="0" w:color="auto"/>
            <w:right w:val="none" w:sz="0" w:space="0" w:color="auto"/>
          </w:divBdr>
        </w:div>
        <w:div w:id="253440140">
          <w:marLeft w:val="0"/>
          <w:marRight w:val="0"/>
          <w:marTop w:val="0"/>
          <w:marBottom w:val="0"/>
          <w:divBdr>
            <w:top w:val="none" w:sz="0" w:space="0" w:color="auto"/>
            <w:left w:val="none" w:sz="0" w:space="0" w:color="auto"/>
            <w:bottom w:val="none" w:sz="0" w:space="0" w:color="auto"/>
            <w:right w:val="none" w:sz="0" w:space="0" w:color="auto"/>
          </w:divBdr>
        </w:div>
        <w:div w:id="1868062250">
          <w:marLeft w:val="0"/>
          <w:marRight w:val="0"/>
          <w:marTop w:val="0"/>
          <w:marBottom w:val="0"/>
          <w:divBdr>
            <w:top w:val="none" w:sz="0" w:space="0" w:color="auto"/>
            <w:left w:val="none" w:sz="0" w:space="0" w:color="auto"/>
            <w:bottom w:val="none" w:sz="0" w:space="0" w:color="auto"/>
            <w:right w:val="none" w:sz="0" w:space="0" w:color="auto"/>
          </w:divBdr>
        </w:div>
      </w:divsChild>
    </w:div>
    <w:div w:id="712731860">
      <w:bodyDiv w:val="1"/>
      <w:marLeft w:val="0"/>
      <w:marRight w:val="0"/>
      <w:marTop w:val="0"/>
      <w:marBottom w:val="0"/>
      <w:divBdr>
        <w:top w:val="none" w:sz="0" w:space="0" w:color="auto"/>
        <w:left w:val="none" w:sz="0" w:space="0" w:color="auto"/>
        <w:bottom w:val="none" w:sz="0" w:space="0" w:color="auto"/>
        <w:right w:val="none" w:sz="0" w:space="0" w:color="auto"/>
      </w:divBdr>
      <w:divsChild>
        <w:div w:id="46299793">
          <w:marLeft w:val="0"/>
          <w:marRight w:val="0"/>
          <w:marTop w:val="0"/>
          <w:marBottom w:val="0"/>
          <w:divBdr>
            <w:top w:val="none" w:sz="0" w:space="0" w:color="auto"/>
            <w:left w:val="none" w:sz="0" w:space="0" w:color="auto"/>
            <w:bottom w:val="none" w:sz="0" w:space="0" w:color="auto"/>
            <w:right w:val="none" w:sz="0" w:space="0" w:color="auto"/>
          </w:divBdr>
          <w:divsChild>
            <w:div w:id="1013260023">
              <w:marLeft w:val="0"/>
              <w:marRight w:val="0"/>
              <w:marTop w:val="0"/>
              <w:marBottom w:val="0"/>
              <w:divBdr>
                <w:top w:val="none" w:sz="0" w:space="0" w:color="auto"/>
                <w:left w:val="none" w:sz="0" w:space="0" w:color="auto"/>
                <w:bottom w:val="none" w:sz="0" w:space="0" w:color="auto"/>
                <w:right w:val="none" w:sz="0" w:space="0" w:color="auto"/>
              </w:divBdr>
              <w:divsChild>
                <w:div w:id="1044719560">
                  <w:marLeft w:val="-225"/>
                  <w:marRight w:val="-225"/>
                  <w:marTop w:val="0"/>
                  <w:marBottom w:val="0"/>
                  <w:divBdr>
                    <w:top w:val="none" w:sz="0" w:space="0" w:color="auto"/>
                    <w:left w:val="none" w:sz="0" w:space="0" w:color="auto"/>
                    <w:bottom w:val="none" w:sz="0" w:space="0" w:color="auto"/>
                    <w:right w:val="none" w:sz="0" w:space="0" w:color="auto"/>
                  </w:divBdr>
                  <w:divsChild>
                    <w:div w:id="1460535367">
                      <w:marLeft w:val="0"/>
                      <w:marRight w:val="0"/>
                      <w:marTop w:val="0"/>
                      <w:marBottom w:val="0"/>
                      <w:divBdr>
                        <w:top w:val="none" w:sz="0" w:space="0" w:color="auto"/>
                        <w:left w:val="none" w:sz="0" w:space="0" w:color="auto"/>
                        <w:bottom w:val="none" w:sz="0" w:space="0" w:color="auto"/>
                        <w:right w:val="none" w:sz="0" w:space="0" w:color="auto"/>
                      </w:divBdr>
                      <w:divsChild>
                        <w:div w:id="19008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346429">
      <w:bodyDiv w:val="1"/>
      <w:marLeft w:val="0"/>
      <w:marRight w:val="0"/>
      <w:marTop w:val="0"/>
      <w:marBottom w:val="0"/>
      <w:divBdr>
        <w:top w:val="none" w:sz="0" w:space="0" w:color="auto"/>
        <w:left w:val="none" w:sz="0" w:space="0" w:color="auto"/>
        <w:bottom w:val="none" w:sz="0" w:space="0" w:color="auto"/>
        <w:right w:val="none" w:sz="0" w:space="0" w:color="auto"/>
      </w:divBdr>
      <w:divsChild>
        <w:div w:id="150024057">
          <w:marLeft w:val="0"/>
          <w:marRight w:val="0"/>
          <w:marTop w:val="0"/>
          <w:marBottom w:val="0"/>
          <w:divBdr>
            <w:top w:val="none" w:sz="0" w:space="0" w:color="auto"/>
            <w:left w:val="none" w:sz="0" w:space="0" w:color="auto"/>
            <w:bottom w:val="none" w:sz="0" w:space="0" w:color="auto"/>
            <w:right w:val="none" w:sz="0" w:space="0" w:color="auto"/>
          </w:divBdr>
          <w:divsChild>
            <w:div w:id="605582321">
              <w:marLeft w:val="0"/>
              <w:marRight w:val="0"/>
              <w:marTop w:val="0"/>
              <w:marBottom w:val="0"/>
              <w:divBdr>
                <w:top w:val="none" w:sz="0" w:space="0" w:color="auto"/>
                <w:left w:val="none" w:sz="0" w:space="0" w:color="auto"/>
                <w:bottom w:val="none" w:sz="0" w:space="0" w:color="auto"/>
                <w:right w:val="none" w:sz="0" w:space="0" w:color="auto"/>
              </w:divBdr>
              <w:divsChild>
                <w:div w:id="750195264">
                  <w:marLeft w:val="-225"/>
                  <w:marRight w:val="-225"/>
                  <w:marTop w:val="0"/>
                  <w:marBottom w:val="0"/>
                  <w:divBdr>
                    <w:top w:val="none" w:sz="0" w:space="0" w:color="auto"/>
                    <w:left w:val="none" w:sz="0" w:space="0" w:color="auto"/>
                    <w:bottom w:val="none" w:sz="0" w:space="0" w:color="auto"/>
                    <w:right w:val="none" w:sz="0" w:space="0" w:color="auto"/>
                  </w:divBdr>
                  <w:divsChild>
                    <w:div w:id="1301305084">
                      <w:marLeft w:val="0"/>
                      <w:marRight w:val="0"/>
                      <w:marTop w:val="0"/>
                      <w:marBottom w:val="0"/>
                      <w:divBdr>
                        <w:top w:val="none" w:sz="0" w:space="0" w:color="auto"/>
                        <w:left w:val="none" w:sz="0" w:space="0" w:color="auto"/>
                        <w:bottom w:val="none" w:sz="0" w:space="0" w:color="auto"/>
                        <w:right w:val="none" w:sz="0" w:space="0" w:color="auto"/>
                      </w:divBdr>
                      <w:divsChild>
                        <w:div w:id="2910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545465">
      <w:bodyDiv w:val="1"/>
      <w:marLeft w:val="0"/>
      <w:marRight w:val="0"/>
      <w:marTop w:val="0"/>
      <w:marBottom w:val="0"/>
      <w:divBdr>
        <w:top w:val="none" w:sz="0" w:space="0" w:color="auto"/>
        <w:left w:val="none" w:sz="0" w:space="0" w:color="auto"/>
        <w:bottom w:val="none" w:sz="0" w:space="0" w:color="auto"/>
        <w:right w:val="none" w:sz="0" w:space="0" w:color="auto"/>
      </w:divBdr>
    </w:div>
    <w:div w:id="1270090684">
      <w:bodyDiv w:val="1"/>
      <w:marLeft w:val="0"/>
      <w:marRight w:val="0"/>
      <w:marTop w:val="0"/>
      <w:marBottom w:val="0"/>
      <w:divBdr>
        <w:top w:val="none" w:sz="0" w:space="0" w:color="auto"/>
        <w:left w:val="none" w:sz="0" w:space="0" w:color="auto"/>
        <w:bottom w:val="none" w:sz="0" w:space="0" w:color="auto"/>
        <w:right w:val="none" w:sz="0" w:space="0" w:color="auto"/>
      </w:divBdr>
    </w:div>
    <w:div w:id="1757745963">
      <w:bodyDiv w:val="1"/>
      <w:marLeft w:val="0"/>
      <w:marRight w:val="0"/>
      <w:marTop w:val="0"/>
      <w:marBottom w:val="0"/>
      <w:divBdr>
        <w:top w:val="none" w:sz="0" w:space="0" w:color="auto"/>
        <w:left w:val="none" w:sz="0" w:space="0" w:color="auto"/>
        <w:bottom w:val="none" w:sz="0" w:space="0" w:color="auto"/>
        <w:right w:val="none" w:sz="0" w:space="0" w:color="auto"/>
      </w:divBdr>
      <w:divsChild>
        <w:div w:id="1527864599">
          <w:marLeft w:val="0"/>
          <w:marRight w:val="0"/>
          <w:marTop w:val="0"/>
          <w:marBottom w:val="0"/>
          <w:divBdr>
            <w:top w:val="none" w:sz="0" w:space="0" w:color="auto"/>
            <w:left w:val="none" w:sz="0" w:space="0" w:color="auto"/>
            <w:bottom w:val="none" w:sz="0" w:space="0" w:color="auto"/>
            <w:right w:val="none" w:sz="0" w:space="0" w:color="auto"/>
          </w:divBdr>
          <w:divsChild>
            <w:div w:id="1503202888">
              <w:marLeft w:val="0"/>
              <w:marRight w:val="0"/>
              <w:marTop w:val="0"/>
              <w:marBottom w:val="0"/>
              <w:divBdr>
                <w:top w:val="none" w:sz="0" w:space="0" w:color="auto"/>
                <w:left w:val="none" w:sz="0" w:space="0" w:color="auto"/>
                <w:bottom w:val="none" w:sz="0" w:space="0" w:color="auto"/>
                <w:right w:val="none" w:sz="0" w:space="0" w:color="auto"/>
              </w:divBdr>
              <w:divsChild>
                <w:div w:id="832724637">
                  <w:marLeft w:val="-225"/>
                  <w:marRight w:val="-225"/>
                  <w:marTop w:val="0"/>
                  <w:marBottom w:val="0"/>
                  <w:divBdr>
                    <w:top w:val="none" w:sz="0" w:space="0" w:color="auto"/>
                    <w:left w:val="none" w:sz="0" w:space="0" w:color="auto"/>
                    <w:bottom w:val="none" w:sz="0" w:space="0" w:color="auto"/>
                    <w:right w:val="none" w:sz="0" w:space="0" w:color="auto"/>
                  </w:divBdr>
                  <w:divsChild>
                    <w:div w:id="1213879957">
                      <w:marLeft w:val="0"/>
                      <w:marRight w:val="0"/>
                      <w:marTop w:val="0"/>
                      <w:marBottom w:val="0"/>
                      <w:divBdr>
                        <w:top w:val="none" w:sz="0" w:space="0" w:color="auto"/>
                        <w:left w:val="none" w:sz="0" w:space="0" w:color="auto"/>
                        <w:bottom w:val="none" w:sz="0" w:space="0" w:color="auto"/>
                        <w:right w:val="none" w:sz="0" w:space="0" w:color="auto"/>
                      </w:divBdr>
                      <w:divsChild>
                        <w:div w:id="2774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glink.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de.wikipedia.org/wiki/Wir_sind_wi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kortlink.dk/uuhe"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582</Words>
  <Characters>3556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Gjessing</dc:creator>
  <cp:lastModifiedBy>Christian Houmøller (CHHO) | VIA</cp:lastModifiedBy>
  <cp:revision>6</cp:revision>
  <cp:lastPrinted>2016-03-09T07:26:00Z</cp:lastPrinted>
  <dcterms:created xsi:type="dcterms:W3CDTF">2018-09-10T08:42:00Z</dcterms:created>
  <dcterms:modified xsi:type="dcterms:W3CDTF">2018-10-04T08:38:00Z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