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4C0C618" w14:textId="3141DC05" w:rsidR="00CD7A58" w:rsidRPr="00467796" w:rsidRDefault="00D86E75" w:rsidP="006A2DC9">
      <w:pPr>
        <w:spacing w:after="0"/>
        <w:rPr>
          <w:b/>
        </w:rPr>
      </w:pPr>
      <w:r w:rsidRPr="00467796">
        <w:rPr>
          <w:rFonts w:ascii="Helvetica" w:hAnsi="Helvetica" w:cs="Helvetica"/>
          <w:b/>
          <w:noProof/>
          <w:color w:val="auto"/>
          <w:sz w:val="24"/>
          <w:szCs w:val="24"/>
        </w:rPr>
        <w:drawing>
          <wp:anchor distT="0" distB="0" distL="114300" distR="114300" simplePos="0" relativeHeight="251660288" behindDoc="0" locked="0" layoutInCell="1" allowOverlap="1" wp14:anchorId="79AE8CC2" wp14:editId="009652FB">
            <wp:simplePos x="0" y="0"/>
            <wp:positionH relativeFrom="column">
              <wp:posOffset>5389245</wp:posOffset>
            </wp:positionH>
            <wp:positionV relativeFrom="paragraph">
              <wp:posOffset>110490</wp:posOffset>
            </wp:positionV>
            <wp:extent cx="916940" cy="916940"/>
            <wp:effectExtent l="0" t="0" r="0" b="0"/>
            <wp:wrapThrough wrapText="bothSides">
              <wp:wrapPolygon edited="0">
                <wp:start x="0" y="0"/>
                <wp:lineTo x="0" y="20942"/>
                <wp:lineTo x="20942" y="20942"/>
                <wp:lineTo x="20942" y="0"/>
                <wp:lineTo x="0" y="0"/>
              </wp:wrapPolygon>
            </wp:wrapThrough>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6940" cy="91694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7E7" w:rsidRPr="00467796">
        <w:rPr>
          <w:b/>
          <w:noProof/>
        </w:rPr>
        <mc:AlternateContent>
          <mc:Choice Requires="wps">
            <w:drawing>
              <wp:anchor distT="0" distB="0" distL="114300" distR="114300" simplePos="0" relativeHeight="251659264" behindDoc="0" locked="0" layoutInCell="0" hidden="0" allowOverlap="1" wp14:anchorId="68079F17" wp14:editId="076F1C03">
                <wp:simplePos x="0" y="0"/>
                <wp:positionH relativeFrom="margin">
                  <wp:posOffset>5291138</wp:posOffset>
                </wp:positionH>
                <wp:positionV relativeFrom="paragraph">
                  <wp:posOffset>0</wp:posOffset>
                </wp:positionV>
                <wp:extent cx="1130300" cy="1054100"/>
                <wp:effectExtent l="0" t="0" r="0" b="0"/>
                <wp:wrapNone/>
                <wp:docPr id="4" name="Rektangel 4"/>
                <wp:cNvGraphicFramePr/>
                <a:graphic xmlns:a="http://schemas.openxmlformats.org/drawingml/2006/main">
                  <a:graphicData uri="http://schemas.microsoft.com/office/word/2010/wordprocessingShape">
                    <wps:wsp>
                      <wps:cNvSpPr/>
                      <wps:spPr>
                        <a:xfrm>
                          <a:off x="4784025" y="3256125"/>
                          <a:ext cx="1123950" cy="1047749"/>
                        </a:xfrm>
                        <a:prstGeom prst="rect">
                          <a:avLst/>
                        </a:prstGeom>
                        <a:noFill/>
                        <a:ln w="15875" cap="flat" cmpd="sng">
                          <a:solidFill>
                            <a:srgbClr val="395E89"/>
                          </a:solidFill>
                          <a:prstDash val="dash"/>
                          <a:round/>
                          <a:headEnd type="none" w="med" len="med"/>
                          <a:tailEnd type="none" w="med" len="med"/>
                        </a:ln>
                      </wps:spPr>
                      <wps:txbx>
                        <w:txbxContent>
                          <w:p w14:paraId="3271FC9E" w14:textId="77777777" w:rsidR="00CD7A58" w:rsidRDefault="00CD7A58">
                            <w:pPr>
                              <w:spacing w:after="0"/>
                              <w:textDirection w:val="btLr"/>
                            </w:pPr>
                          </w:p>
                        </w:txbxContent>
                      </wps:txbx>
                      <wps:bodyPr lIns="91425" tIns="91425" rIns="91425" bIns="91425" anchor="ctr" anchorCtr="0"/>
                    </wps:wsp>
                  </a:graphicData>
                </a:graphic>
              </wp:anchor>
            </w:drawing>
          </mc:Choice>
          <mc:Fallback>
            <w:pict>
              <v:rect w14:anchorId="68079F17" id="Rektangel 4" o:spid="_x0000_s1026" style="position:absolute;margin-left:416.65pt;margin-top:0;width:89pt;height:83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" o:allowincell="f" filled="f" strokecolor="#395e89" strokeweight="1.25pt">
                <v:stroke dashstyle="dash" joinstyle="round"/>
                <v:textbox inset="91425emu,91425emu,91425emu,91425emu">
                  <w:txbxContent>
                    <w:p w14:paraId="3271FC9E" w14:textId="77777777" w:rsidR="00CD7A58" w:rsidRDefault="00CD7A58">
                      <w:pPr>
                        <w:spacing w:after="0"/>
                        <w:textDirection w:val="btLr"/>
                      </w:pPr>
                    </w:p>
                  </w:txbxContent>
                </v:textbox>
                <w10:wrap anchorx="margin"/>
              </v:rect>
            </w:pict>
          </mc:Fallback>
        </mc:AlternateContent>
      </w:r>
      <w:r w:rsidR="006A0E67" w:rsidRPr="00467796">
        <w:rPr>
          <w:b/>
          <w:color w:val="1D266B"/>
          <w:sz w:val="32"/>
          <w:szCs w:val="32"/>
        </w:rPr>
        <w:t xml:space="preserve">Titel: </w:t>
      </w:r>
      <w:r w:rsidR="005E0899" w:rsidRPr="00467796">
        <w:rPr>
          <w:b/>
          <w:color w:val="1D266B"/>
          <w:sz w:val="32"/>
          <w:szCs w:val="32"/>
        </w:rPr>
        <w:t>Kobra</w:t>
      </w:r>
      <w:r w:rsidR="005E0899" w:rsidRPr="00467796">
        <w:rPr>
          <w:b/>
          <w:color w:val="1D266B"/>
          <w:sz w:val="32"/>
          <w:szCs w:val="32"/>
        </w:rPr>
        <w:t xml:space="preserve"> </w:t>
      </w:r>
      <w:r w:rsidR="005E0899">
        <w:rPr>
          <w:b/>
          <w:color w:val="1D266B"/>
          <w:sz w:val="32"/>
          <w:szCs w:val="32"/>
        </w:rPr>
        <w:t>- Animationer</w:t>
      </w:r>
    </w:p>
    <w:p w14:paraId="727C4A60" w14:textId="387AE01C" w:rsidR="00CD7A58" w:rsidRDefault="00185825">
      <w:pPr>
        <w:tabs>
          <w:tab w:val="left" w:pos="1304"/>
          <w:tab w:val="left" w:pos="8745"/>
        </w:tabs>
      </w:pPr>
      <w:r>
        <w:rPr>
          <w:noProof/>
        </w:rPr>
        <w:drawing>
          <wp:anchor distT="0" distB="0" distL="114300" distR="114300" simplePos="0" relativeHeight="251661312" behindDoc="0" locked="0" layoutInCell="1" allowOverlap="1" wp14:anchorId="1CEE8915" wp14:editId="4C21A946">
            <wp:simplePos x="0" y="0"/>
            <wp:positionH relativeFrom="column">
              <wp:posOffset>3810</wp:posOffset>
            </wp:positionH>
            <wp:positionV relativeFrom="paragraph">
              <wp:posOffset>1026160</wp:posOffset>
            </wp:positionV>
            <wp:extent cx="6108700" cy="3403600"/>
            <wp:effectExtent l="0" t="0" r="12700" b="0"/>
            <wp:wrapTopAndBottom/>
            <wp:docPr id="14" name="Billede 14" descr="../Skærmbillede%202017-06-19%20kl.%2011.2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kærmbillede%202017-06-19%20kl.%2011.26.1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8700" cy="340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77E7">
        <w:t xml:space="preserve">Tema: </w:t>
      </w:r>
      <w:r w:rsidR="00D86E75">
        <w:tab/>
      </w:r>
      <w:r w:rsidR="001747FB">
        <w:t>Animation</w:t>
      </w:r>
      <w:r w:rsidR="006A0E67">
        <w:t xml:space="preserve">, </w:t>
      </w:r>
      <w:r w:rsidR="00D86E75">
        <w:t>film</w:t>
      </w:r>
      <w:r w:rsidR="001747FB">
        <w:t xml:space="preserve">, </w:t>
      </w:r>
      <w:r w:rsidR="008F376B">
        <w:t>stop motion</w:t>
      </w:r>
      <w:r w:rsidR="002A77E7">
        <w:tab/>
      </w:r>
      <w:r w:rsidR="002A77E7">
        <w:tab/>
      </w:r>
      <w:r w:rsidR="002A77E7">
        <w:br/>
        <w:t xml:space="preserve">Fag: </w:t>
      </w:r>
      <w:r w:rsidR="002A77E7">
        <w:tab/>
      </w:r>
      <w:r w:rsidR="00250A0F">
        <w:t>Billedkunst</w:t>
      </w:r>
      <w:r w:rsidR="002A77E7">
        <w:br/>
        <w:t xml:space="preserve">Målgruppe: </w:t>
      </w:r>
      <w:r w:rsidR="002D2BA4">
        <w:t xml:space="preserve"> </w:t>
      </w:r>
      <w:r w:rsidR="00D86E75">
        <w:tab/>
        <w:t>B</w:t>
      </w:r>
      <w:r w:rsidR="00250A0F">
        <w:t>illedkunst som valgfag</w:t>
      </w:r>
      <w:r w:rsidR="00792E6D">
        <w:t>, VU og GU</w:t>
      </w:r>
    </w:p>
    <w:p w14:paraId="748FF3F1" w14:textId="5694FE02" w:rsidR="00467796" w:rsidRDefault="00467796" w:rsidP="006B0F81"/>
    <w:p w14:paraId="5A862DD2" w14:textId="649AC7F1" w:rsidR="00467796" w:rsidRPr="00D110C4" w:rsidRDefault="009E4884" w:rsidP="009E4884">
      <w:pPr>
        <w:jc w:val="right"/>
        <w:rPr>
          <w:i/>
          <w:sz w:val="20"/>
          <w:szCs w:val="20"/>
        </w:rPr>
      </w:pPr>
      <w:r w:rsidRPr="00D110C4">
        <w:rPr>
          <w:i/>
          <w:sz w:val="20"/>
          <w:szCs w:val="20"/>
        </w:rPr>
        <w:t xml:space="preserve">Billedet er taget fra tv-udsendelsen: </w:t>
      </w:r>
      <w:r w:rsidR="005E0899">
        <w:rPr>
          <w:i/>
          <w:sz w:val="20"/>
          <w:szCs w:val="20"/>
        </w:rPr>
        <w:t xml:space="preserve">Kobra - </w:t>
      </w:r>
      <w:r w:rsidRPr="00D110C4">
        <w:rPr>
          <w:i/>
          <w:sz w:val="20"/>
          <w:szCs w:val="20"/>
        </w:rPr>
        <w:t>Animationer</w:t>
      </w:r>
    </w:p>
    <w:p w14:paraId="610C80AA" w14:textId="570BD93A" w:rsidR="00CD7A58" w:rsidRDefault="002A77E7" w:rsidP="006B0F81">
      <w:r>
        <w:t>Data om læremidlet:</w:t>
      </w:r>
    </w:p>
    <w:p w14:paraId="62DBF366" w14:textId="1E091BA6" w:rsidR="002D2BA4" w:rsidRPr="002D2BA4" w:rsidRDefault="006A0E67" w:rsidP="006A0E67">
      <w:pPr>
        <w:spacing w:after="0"/>
        <w:rPr>
          <w:rFonts w:ascii="Times New Roman" w:eastAsia="Times New Roman" w:hAnsi="Times New Roman" w:cs="Times New Roman"/>
          <w:color w:val="auto"/>
          <w:sz w:val="24"/>
          <w:szCs w:val="24"/>
        </w:rPr>
      </w:pPr>
      <w:r w:rsidRPr="006A0E67">
        <w:rPr>
          <w:rFonts w:ascii="Helvetica Neue" w:eastAsia="Times New Roman" w:hAnsi="Helvetica Neue" w:cs="Times New Roman"/>
          <w:color w:val="333333"/>
          <w:sz w:val="21"/>
          <w:szCs w:val="21"/>
          <w:shd w:val="clear" w:color="auto" w:fill="FFFFFF"/>
        </w:rPr>
        <w:t>TV0000019683</w:t>
      </w:r>
      <w:r>
        <w:rPr>
          <w:rFonts w:ascii="Times New Roman" w:eastAsia="Times New Roman" w:hAnsi="Times New Roman" w:cs="Times New Roman"/>
          <w:color w:val="auto"/>
          <w:sz w:val="24"/>
          <w:szCs w:val="24"/>
        </w:rPr>
        <w:t xml:space="preserve">, </w:t>
      </w:r>
      <w:proofErr w:type="spellStart"/>
      <w:r w:rsidR="002D2BA4" w:rsidRPr="002D2BA4">
        <w:rPr>
          <w:rFonts w:ascii="Helvetica Neue" w:eastAsia="Times New Roman" w:hAnsi="Helvetica Neue" w:cs="Times New Roman"/>
          <w:color w:val="333333"/>
          <w:sz w:val="21"/>
          <w:szCs w:val="21"/>
          <w:shd w:val="clear" w:color="auto" w:fill="FFFFFF"/>
        </w:rPr>
        <w:t>DRkultur</w:t>
      </w:r>
      <w:proofErr w:type="spellEnd"/>
      <w:r w:rsidR="002D2BA4">
        <w:rPr>
          <w:rFonts w:ascii="Helvetica Neue" w:eastAsia="Times New Roman" w:hAnsi="Helvetica Neue" w:cs="Times New Roman"/>
          <w:color w:val="333333"/>
          <w:sz w:val="21"/>
          <w:szCs w:val="21"/>
          <w:shd w:val="clear" w:color="auto" w:fill="FFFFFF"/>
        </w:rPr>
        <w:t xml:space="preserve">, </w:t>
      </w:r>
      <w:r w:rsidR="002D2BA4" w:rsidRPr="002D2BA4">
        <w:rPr>
          <w:rFonts w:ascii="Helvetica Neue" w:eastAsia="Times New Roman" w:hAnsi="Helvetica Neue" w:cs="Times New Roman"/>
          <w:color w:val="333333"/>
          <w:sz w:val="21"/>
          <w:szCs w:val="21"/>
          <w:shd w:val="clear" w:color="auto" w:fill="FFFFFF"/>
        </w:rPr>
        <w:t>01-11-201</w:t>
      </w:r>
      <w:r w:rsidR="002D2BA4">
        <w:rPr>
          <w:rFonts w:ascii="Helvetica Neue" w:eastAsia="Times New Roman" w:hAnsi="Helvetica Neue" w:cs="Times New Roman"/>
          <w:color w:val="333333"/>
          <w:sz w:val="21"/>
          <w:szCs w:val="21"/>
          <w:shd w:val="clear" w:color="auto" w:fill="FFFFFF"/>
        </w:rPr>
        <w:t xml:space="preserve">1, 30 min. </w:t>
      </w:r>
    </w:p>
    <w:p w14:paraId="0D35D262" w14:textId="1ABF6CB2" w:rsidR="00CD7A58" w:rsidRDefault="006A0E67" w:rsidP="006A0E67">
      <w:pPr>
        <w:pStyle w:val="Normalweb"/>
      </w:pPr>
      <w:r>
        <w:rPr>
          <w:rFonts w:ascii="Calibri" w:hAnsi="Calibri"/>
          <w:sz w:val="22"/>
          <w:szCs w:val="22"/>
        </w:rPr>
        <w:t>Denne pædagogiske vejledning indeholder ideer til arbejd</w:t>
      </w:r>
      <w:r w:rsidR="00953074">
        <w:rPr>
          <w:rFonts w:ascii="Calibri" w:hAnsi="Calibri"/>
          <w:sz w:val="22"/>
          <w:szCs w:val="22"/>
        </w:rPr>
        <w:t>et med animationsfilm</w:t>
      </w:r>
      <w:r>
        <w:rPr>
          <w:rFonts w:ascii="Calibri" w:hAnsi="Calibri"/>
          <w:sz w:val="22"/>
          <w:szCs w:val="22"/>
        </w:rPr>
        <w:t xml:space="preserve"> før, under og efter udsendelsen. </w:t>
      </w:r>
    </w:p>
    <w:p w14:paraId="64D4B983" w14:textId="77777777" w:rsidR="00CD7A58" w:rsidRDefault="002A77E7" w:rsidP="006B0F81">
      <w:pPr>
        <w:spacing w:after="0"/>
      </w:pPr>
      <w:r>
        <w:rPr>
          <w:b/>
          <w:color w:val="1D266B"/>
          <w:sz w:val="32"/>
          <w:szCs w:val="32"/>
        </w:rPr>
        <w:t>Faglig relevans/kompetenceområder</w:t>
      </w:r>
    </w:p>
    <w:p w14:paraId="03D53932" w14:textId="7A503972" w:rsidR="00652633" w:rsidRDefault="00F226DB" w:rsidP="00F226DB">
      <w:pPr>
        <w:spacing w:after="0"/>
      </w:pPr>
      <w:r>
        <w:t>Vejledningen</w:t>
      </w:r>
      <w:r w:rsidR="00652633">
        <w:t xml:space="preserve"> </w:t>
      </w:r>
      <w:r w:rsidR="00D372C9">
        <w:t>tager afsæt i begge kompetenceområderne for billedkunst som valgfag. D</w:t>
      </w:r>
      <w:r w:rsidR="00652633">
        <w:t xml:space="preserve">els </w:t>
      </w:r>
      <w:r w:rsidR="007F544B">
        <w:t xml:space="preserve">kompetenceområdet: </w:t>
      </w:r>
      <w:r w:rsidR="007F544B" w:rsidRPr="007F544B">
        <w:rPr>
          <w:b/>
        </w:rPr>
        <w:t>Billedkommunikation</w:t>
      </w:r>
      <w:r w:rsidR="00652633">
        <w:rPr>
          <w:b/>
        </w:rPr>
        <w:t xml:space="preserve">, </w:t>
      </w:r>
      <w:r w:rsidR="00652633">
        <w:t>hvor eleven</w:t>
      </w:r>
      <w:r w:rsidR="00652633" w:rsidRPr="00652633">
        <w:t xml:space="preserve"> skal formidle egne projekter med visuelle udtry</w:t>
      </w:r>
      <w:r w:rsidR="00D372C9">
        <w:t xml:space="preserve">k. Dels </w:t>
      </w:r>
      <w:r w:rsidR="00D372C9" w:rsidRPr="00D372C9">
        <w:rPr>
          <w:b/>
        </w:rPr>
        <w:t>billedanalyse</w:t>
      </w:r>
      <w:r w:rsidR="00D372C9">
        <w:t>, hvor elever skal analysere billeder</w:t>
      </w:r>
      <w:r w:rsidR="00A365D2">
        <w:t>s</w:t>
      </w:r>
      <w:r w:rsidR="00D372C9">
        <w:t xml:space="preserve"> funktioner; herunder det levende billede. </w:t>
      </w:r>
    </w:p>
    <w:p w14:paraId="48C0C359" w14:textId="77777777" w:rsidR="00D372C9" w:rsidRDefault="00D372C9" w:rsidP="00F226DB">
      <w:pPr>
        <w:spacing w:after="0"/>
      </w:pPr>
    </w:p>
    <w:p w14:paraId="1874C354" w14:textId="322ECED0" w:rsidR="00D372C9" w:rsidRDefault="00D372C9" w:rsidP="00F226DB">
      <w:pPr>
        <w:spacing w:after="0"/>
      </w:pPr>
      <w:r>
        <w:t xml:space="preserve">Så fokus i vejledningen er dels analyse af andres værker og dels elevernes fremstilling af egne værker. </w:t>
      </w:r>
    </w:p>
    <w:p w14:paraId="527637B2" w14:textId="77777777" w:rsidR="00D372C9" w:rsidRDefault="00D372C9" w:rsidP="00F226DB">
      <w:pPr>
        <w:spacing w:after="0"/>
      </w:pPr>
    </w:p>
    <w:p w14:paraId="1C437AC3" w14:textId="77777777" w:rsidR="00D372C9" w:rsidRDefault="00D372C9" w:rsidP="00F226DB">
      <w:pPr>
        <w:spacing w:after="0"/>
      </w:pPr>
    </w:p>
    <w:p w14:paraId="0F4242FE" w14:textId="75DBD685" w:rsidR="00CD7A58" w:rsidRDefault="002A77E7" w:rsidP="00F226DB">
      <w:pPr>
        <w:spacing w:after="0"/>
      </w:pPr>
      <w:r>
        <w:rPr>
          <w:b/>
          <w:color w:val="1D266B"/>
          <w:sz w:val="32"/>
          <w:szCs w:val="32"/>
        </w:rPr>
        <w:lastRenderedPageBreak/>
        <w:t>Ideer til undervisningen</w:t>
      </w:r>
    </w:p>
    <w:p w14:paraId="6F58BBBB" w14:textId="77777777" w:rsidR="00D12A29" w:rsidRDefault="00D12A29">
      <w:pPr>
        <w:spacing w:after="0"/>
        <w:rPr>
          <w:b/>
        </w:rPr>
      </w:pPr>
    </w:p>
    <w:p w14:paraId="6F1E4E32" w14:textId="2AB8FE15" w:rsidR="007F544B" w:rsidRDefault="007F544B">
      <w:pPr>
        <w:spacing w:after="0"/>
        <w:rPr>
          <w:b/>
        </w:rPr>
      </w:pPr>
      <w:r w:rsidRPr="00117575">
        <w:rPr>
          <w:b/>
        </w:rPr>
        <w:t xml:space="preserve">Før </w:t>
      </w:r>
    </w:p>
    <w:p w14:paraId="0766ECF3" w14:textId="77777777" w:rsidR="006F5EF5" w:rsidRDefault="006F5EF5" w:rsidP="006F5EF5">
      <w:pPr>
        <w:spacing w:after="0"/>
        <w:rPr>
          <w:b/>
        </w:rPr>
      </w:pPr>
    </w:p>
    <w:p w14:paraId="36CCA173" w14:textId="77777777" w:rsidR="006F5EF5" w:rsidRPr="00D12A29" w:rsidRDefault="006F5EF5" w:rsidP="006F5EF5">
      <w:pPr>
        <w:spacing w:after="0"/>
        <w:rPr>
          <w:i/>
        </w:rPr>
      </w:pPr>
      <w:r w:rsidRPr="00D12A29">
        <w:rPr>
          <w:i/>
        </w:rPr>
        <w:t>Mål:</w:t>
      </w:r>
    </w:p>
    <w:p w14:paraId="635A7731" w14:textId="68EE80DC" w:rsidR="006F5EF5" w:rsidRPr="00D12A29" w:rsidRDefault="006F5EF5" w:rsidP="006F5EF5">
      <w:pPr>
        <w:pStyle w:val="Listeafsnit"/>
        <w:numPr>
          <w:ilvl w:val="0"/>
          <w:numId w:val="4"/>
        </w:numPr>
        <w:spacing w:after="0"/>
        <w:rPr>
          <w:i/>
        </w:rPr>
      </w:pPr>
      <w:r w:rsidRPr="00D12A29">
        <w:rPr>
          <w:i/>
        </w:rPr>
        <w:t>Eleven får erfaringer med at</w:t>
      </w:r>
      <w:r w:rsidR="00A365D2">
        <w:rPr>
          <w:i/>
        </w:rPr>
        <w:t xml:space="preserve"> arbejde med stopmotion værktøjer </w:t>
      </w:r>
      <w:r w:rsidRPr="00D12A29">
        <w:rPr>
          <w:i/>
        </w:rPr>
        <w:t>som Stop Motion Studio eller Film-X værktøjet</w:t>
      </w:r>
    </w:p>
    <w:p w14:paraId="54DCD462" w14:textId="77777777" w:rsidR="006F5EF5" w:rsidRPr="00117575" w:rsidRDefault="006F5EF5">
      <w:pPr>
        <w:spacing w:after="0"/>
        <w:rPr>
          <w:b/>
        </w:rPr>
      </w:pPr>
    </w:p>
    <w:p w14:paraId="6C4C3700" w14:textId="7AAB0ACB" w:rsidR="00117575" w:rsidRDefault="00AE5AE1">
      <w:pPr>
        <w:spacing w:after="0"/>
      </w:pPr>
      <w:r>
        <w:t>Lad elevern</w:t>
      </w:r>
      <w:r w:rsidR="009E2114">
        <w:t>e lave en lille stop</w:t>
      </w:r>
      <w:r w:rsidR="00023F14">
        <w:t xml:space="preserve"> </w:t>
      </w:r>
      <w:r w:rsidR="009E2114">
        <w:t>motion film</w:t>
      </w:r>
      <w:r w:rsidR="00D372C9">
        <w:t xml:space="preserve"> i små grupper</w:t>
      </w:r>
      <w:r w:rsidR="009E2114">
        <w:t xml:space="preserve">, så de lærer </w:t>
      </w:r>
      <w:r w:rsidR="00DA6EC0">
        <w:t xml:space="preserve">metoden og </w:t>
      </w:r>
      <w:r w:rsidR="00A365D2">
        <w:t>værktøjerne at kende</w:t>
      </w:r>
      <w:r w:rsidR="009E2114">
        <w:t xml:space="preserve">. Giv dem et stykke modellervoks og en tændstikæske og lad dem skabe en super simpel film. Det kunne handle om et væsen, som bliver skabt af en kugle modellervoks. </w:t>
      </w:r>
      <w:r w:rsidR="00117575">
        <w:t xml:space="preserve">Lidt à la </w:t>
      </w:r>
      <w:hyperlink r:id="rId9" w:history="1">
        <w:r w:rsidR="00117575" w:rsidRPr="001970F1">
          <w:rPr>
            <w:rStyle w:val="Llink"/>
          </w:rPr>
          <w:t>https://youtu.be/I9k97zpz4Hw</w:t>
        </w:r>
      </w:hyperlink>
      <w:r w:rsidR="00117575">
        <w:t xml:space="preserve"> Men gerne endnu mere simpel</w:t>
      </w:r>
      <w:r w:rsidR="007013BD">
        <w:t>t</w:t>
      </w:r>
      <w:r w:rsidR="00117575">
        <w:t xml:space="preserve">. </w:t>
      </w:r>
      <w:r w:rsidR="00A365D2">
        <w:t xml:space="preserve">Det vigtige her er, at eleverne gør sig konkrete erfaringer med at lave en stop motion film. </w:t>
      </w:r>
    </w:p>
    <w:p w14:paraId="23E71CF5" w14:textId="77777777" w:rsidR="00117575" w:rsidRDefault="00117575">
      <w:pPr>
        <w:spacing w:after="0"/>
      </w:pPr>
    </w:p>
    <w:p w14:paraId="4FF2E86A" w14:textId="77777777" w:rsidR="00117575" w:rsidRDefault="00117575">
      <w:pPr>
        <w:spacing w:after="0"/>
      </w:pPr>
    </w:p>
    <w:p w14:paraId="3D0CC63B" w14:textId="1B5EDC27" w:rsidR="007F544B" w:rsidRDefault="007F544B">
      <w:pPr>
        <w:spacing w:after="0"/>
        <w:rPr>
          <w:b/>
        </w:rPr>
      </w:pPr>
      <w:r w:rsidRPr="00117575">
        <w:rPr>
          <w:b/>
        </w:rPr>
        <w:t>U</w:t>
      </w:r>
      <w:r w:rsidR="00117575">
        <w:rPr>
          <w:b/>
        </w:rPr>
        <w:t>nder:</w:t>
      </w:r>
    </w:p>
    <w:p w14:paraId="257165D3" w14:textId="77777777" w:rsidR="006F5EF5" w:rsidRPr="00117575" w:rsidRDefault="006F5EF5" w:rsidP="006F5EF5">
      <w:pPr>
        <w:spacing w:after="0"/>
      </w:pPr>
    </w:p>
    <w:p w14:paraId="0A5C2766" w14:textId="77777777" w:rsidR="006F5EF5" w:rsidRPr="00D12A29" w:rsidRDefault="006F5EF5" w:rsidP="006F5EF5">
      <w:pPr>
        <w:spacing w:after="0"/>
        <w:rPr>
          <w:i/>
        </w:rPr>
      </w:pPr>
      <w:r w:rsidRPr="00D12A29">
        <w:rPr>
          <w:i/>
        </w:rPr>
        <w:t>Mål:</w:t>
      </w:r>
    </w:p>
    <w:p w14:paraId="5E2191DD" w14:textId="77777777" w:rsidR="006F5EF5" w:rsidRPr="00D12A29" w:rsidRDefault="006F5EF5" w:rsidP="006F5EF5">
      <w:pPr>
        <w:pStyle w:val="Listeafsnit"/>
        <w:numPr>
          <w:ilvl w:val="0"/>
          <w:numId w:val="7"/>
        </w:numPr>
        <w:spacing w:after="0"/>
        <w:rPr>
          <w:i/>
        </w:rPr>
      </w:pPr>
      <w:r w:rsidRPr="00D12A29">
        <w:rPr>
          <w:i/>
        </w:rPr>
        <w:t>Eleven stifter bekendtskab med forskellige filmskabere af Stop Motion</w:t>
      </w:r>
    </w:p>
    <w:p w14:paraId="1BD3BFCA" w14:textId="21637075" w:rsidR="006F5EF5" w:rsidRPr="00A365D2" w:rsidRDefault="006F5EF5" w:rsidP="00C60338">
      <w:pPr>
        <w:pStyle w:val="Listeafsnit"/>
        <w:numPr>
          <w:ilvl w:val="0"/>
          <w:numId w:val="7"/>
        </w:numPr>
        <w:spacing w:after="0"/>
      </w:pPr>
      <w:r w:rsidRPr="00A365D2">
        <w:rPr>
          <w:i/>
        </w:rPr>
        <w:t>Eleven kan</w:t>
      </w:r>
      <w:r w:rsidR="00D12A29" w:rsidRPr="00A365D2">
        <w:rPr>
          <w:i/>
        </w:rPr>
        <w:t xml:space="preserve"> formulere sig omkring stop motion</w:t>
      </w:r>
      <w:r w:rsidR="00A365D2" w:rsidRPr="00A365D2">
        <w:rPr>
          <w:i/>
        </w:rPr>
        <w:t xml:space="preserve"> animation</w:t>
      </w:r>
    </w:p>
    <w:p w14:paraId="7EDDF09F" w14:textId="77777777" w:rsidR="00A365D2" w:rsidRDefault="00A365D2" w:rsidP="00A365D2">
      <w:pPr>
        <w:pStyle w:val="Listeafsnit"/>
        <w:spacing w:after="0"/>
      </w:pPr>
    </w:p>
    <w:p w14:paraId="16BFD158" w14:textId="65D2CD61" w:rsidR="00D372C9" w:rsidRDefault="00117575">
      <w:pPr>
        <w:spacing w:after="0"/>
      </w:pPr>
      <w:r>
        <w:t xml:space="preserve">Lad </w:t>
      </w:r>
      <w:r w:rsidR="00A365D2">
        <w:t xml:space="preserve">enten </w:t>
      </w:r>
      <w:r>
        <w:t xml:space="preserve">eleverne </w:t>
      </w:r>
      <w:r w:rsidR="00A365D2">
        <w:t xml:space="preserve">selv </w:t>
      </w:r>
      <w:r>
        <w:t xml:space="preserve">se tv-udsendelsen på forhånd </w:t>
      </w:r>
      <w:r w:rsidR="00A365D2">
        <w:t xml:space="preserve">eller se </w:t>
      </w:r>
      <w:r w:rsidR="00A365D2">
        <w:t xml:space="preserve">udsendelsen sammen </w:t>
      </w:r>
      <w:r w:rsidR="00A365D2">
        <w:t xml:space="preserve">i klassen. Til udsendelsen er udarbejdet en kapitelmærkning med spørgsmål rettet mod eleverne. Disse kan indgå i den fælles samtale i klassen, men eleverne kan også svare på spørgsmålene individuelt eller i grupper. Det er op til læreren. </w:t>
      </w:r>
    </w:p>
    <w:p w14:paraId="70600185" w14:textId="141BB796" w:rsidR="00D47B76" w:rsidRDefault="00D110C4">
      <w:pPr>
        <w:spacing w:after="0"/>
      </w:pPr>
      <w:r w:rsidRPr="00D110C4">
        <w:rPr>
          <w:noProof/>
        </w:rPr>
        <w:drawing>
          <wp:anchor distT="0" distB="0" distL="114300" distR="114300" simplePos="0" relativeHeight="251662336" behindDoc="0" locked="0" layoutInCell="1" allowOverlap="1" wp14:anchorId="70D9B155" wp14:editId="7B58D615">
            <wp:simplePos x="0" y="0"/>
            <wp:positionH relativeFrom="column">
              <wp:posOffset>3217545</wp:posOffset>
            </wp:positionH>
            <wp:positionV relativeFrom="paragraph">
              <wp:posOffset>311785</wp:posOffset>
            </wp:positionV>
            <wp:extent cx="2970530" cy="1669415"/>
            <wp:effectExtent l="0" t="0" r="1270" b="6985"/>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0530" cy="1669415"/>
                    </a:xfrm>
                    <a:prstGeom prst="rect">
                      <a:avLst/>
                    </a:prstGeom>
                  </pic:spPr>
                </pic:pic>
              </a:graphicData>
            </a:graphic>
            <wp14:sizeRelH relativeFrom="page">
              <wp14:pctWidth>0</wp14:pctWidth>
            </wp14:sizeRelH>
            <wp14:sizeRelV relativeFrom="page">
              <wp14:pctHeight>0</wp14:pctHeight>
            </wp14:sizeRelV>
          </wp:anchor>
        </w:drawing>
      </w:r>
    </w:p>
    <w:p w14:paraId="6DB22F4D" w14:textId="63A90464" w:rsidR="00633F5C" w:rsidRDefault="00117575">
      <w:pPr>
        <w:spacing w:after="0"/>
        <w:rPr>
          <w:b/>
        </w:rPr>
      </w:pPr>
      <w:r w:rsidRPr="00117575">
        <w:rPr>
          <w:b/>
        </w:rPr>
        <w:t>Efter:</w:t>
      </w:r>
      <w:r w:rsidR="00467796" w:rsidRPr="00117575">
        <w:rPr>
          <w:b/>
        </w:rPr>
        <w:t xml:space="preserve"> </w:t>
      </w:r>
    </w:p>
    <w:p w14:paraId="575A3622" w14:textId="065BB103" w:rsidR="006F5EF5" w:rsidRDefault="006F5EF5">
      <w:pPr>
        <w:spacing w:after="0"/>
      </w:pPr>
    </w:p>
    <w:p w14:paraId="2CF200CE" w14:textId="39FDF80D" w:rsidR="006F5EF5" w:rsidRPr="00D12A29" w:rsidRDefault="006F5EF5">
      <w:pPr>
        <w:spacing w:after="0"/>
        <w:rPr>
          <w:i/>
        </w:rPr>
      </w:pPr>
      <w:r w:rsidRPr="00D12A29">
        <w:rPr>
          <w:i/>
        </w:rPr>
        <w:t xml:space="preserve">Mål: </w:t>
      </w:r>
    </w:p>
    <w:p w14:paraId="485A9A25" w14:textId="48727CDC" w:rsidR="00467796" w:rsidRPr="00D12A29" w:rsidRDefault="006F5EF5" w:rsidP="006F5EF5">
      <w:pPr>
        <w:pStyle w:val="Listeafsnit"/>
        <w:numPr>
          <w:ilvl w:val="0"/>
          <w:numId w:val="8"/>
        </w:numPr>
        <w:spacing w:after="0"/>
        <w:rPr>
          <w:i/>
        </w:rPr>
      </w:pPr>
      <w:r w:rsidRPr="00D12A29">
        <w:rPr>
          <w:i/>
        </w:rPr>
        <w:t>Eleven kan analysere en stop motion film</w:t>
      </w:r>
    </w:p>
    <w:p w14:paraId="4B88DC32" w14:textId="6F4954FC" w:rsidR="006F5EF5" w:rsidRPr="00D12A29" w:rsidRDefault="006F5EF5" w:rsidP="006F5EF5">
      <w:pPr>
        <w:pStyle w:val="Listeafsnit"/>
        <w:numPr>
          <w:ilvl w:val="0"/>
          <w:numId w:val="8"/>
        </w:numPr>
        <w:spacing w:after="0"/>
        <w:rPr>
          <w:i/>
        </w:rPr>
      </w:pPr>
      <w:r w:rsidRPr="00D12A29">
        <w:rPr>
          <w:i/>
        </w:rPr>
        <w:t>Eleven har viden om storyboard og kan fremstille sit eget til brug i sin egen produktion af stop motion filmen</w:t>
      </w:r>
    </w:p>
    <w:p w14:paraId="7CF06BD5" w14:textId="6402864A" w:rsidR="006F5EF5" w:rsidRPr="00D12A29" w:rsidRDefault="006F5EF5" w:rsidP="006F5EF5">
      <w:pPr>
        <w:pStyle w:val="Listeafsnit"/>
        <w:numPr>
          <w:ilvl w:val="0"/>
          <w:numId w:val="8"/>
        </w:numPr>
        <w:spacing w:after="0"/>
        <w:rPr>
          <w:i/>
        </w:rPr>
      </w:pPr>
      <w:r w:rsidRPr="00D12A29">
        <w:rPr>
          <w:i/>
        </w:rPr>
        <w:t>Eleven kan fremstille sin egen stop motion film</w:t>
      </w:r>
    </w:p>
    <w:p w14:paraId="135FE32D" w14:textId="0D008043" w:rsidR="006F5EF5" w:rsidRDefault="00D110C4" w:rsidP="00D110C4">
      <w:pPr>
        <w:spacing w:after="0"/>
        <w:ind w:left="360"/>
      </w:pPr>
      <w:r>
        <w:rPr>
          <w:noProof/>
        </w:rPr>
        <mc:AlternateContent>
          <mc:Choice Requires="wps">
            <w:drawing>
              <wp:anchor distT="0" distB="0" distL="114300" distR="114300" simplePos="0" relativeHeight="251663360" behindDoc="0" locked="0" layoutInCell="1" allowOverlap="1" wp14:anchorId="67454D06" wp14:editId="01044BD6">
                <wp:simplePos x="0" y="0"/>
                <wp:positionH relativeFrom="column">
                  <wp:posOffset>3217545</wp:posOffset>
                </wp:positionH>
                <wp:positionV relativeFrom="paragraph">
                  <wp:posOffset>123825</wp:posOffset>
                </wp:positionV>
                <wp:extent cx="3085465" cy="459740"/>
                <wp:effectExtent l="0" t="0" r="0" b="0"/>
                <wp:wrapSquare wrapText="bothSides"/>
                <wp:docPr id="15" name="Tekstfelt 15"/>
                <wp:cNvGraphicFramePr/>
                <a:graphic xmlns:a="http://schemas.openxmlformats.org/drawingml/2006/main">
                  <a:graphicData uri="http://schemas.microsoft.com/office/word/2010/wordprocessingShape">
                    <wps:wsp>
                      <wps:cNvSpPr txBox="1"/>
                      <wps:spPr>
                        <a:xfrm>
                          <a:off x="0" y="0"/>
                          <a:ext cx="3085465"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9FDDF1" w14:textId="77777777" w:rsidR="00D110C4" w:rsidRPr="00D110C4" w:rsidRDefault="00D110C4" w:rsidP="00D110C4">
                            <w:pPr>
                              <w:jc w:val="right"/>
                              <w:rPr>
                                <w:i/>
                                <w:sz w:val="20"/>
                                <w:szCs w:val="20"/>
                              </w:rPr>
                            </w:pPr>
                            <w:r w:rsidRPr="00D110C4">
                              <w:rPr>
                                <w:i/>
                                <w:sz w:val="20"/>
                                <w:szCs w:val="20"/>
                              </w:rPr>
                              <w:t>Billedet er taget fra tv-udsendelsen: Animationer (KOBRA)</w:t>
                            </w:r>
                          </w:p>
                          <w:p w14:paraId="2F9A5AC7" w14:textId="77777777" w:rsidR="00D110C4" w:rsidRDefault="00D110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454D06" id="_x0000_t202" coordsize="21600,21600" o:spt="202" path="m0,0l0,21600,21600,21600,21600,0xe">
                <v:stroke joinstyle="miter"/>
                <v:path gradientshapeok="t" o:connecttype="rect"/>
              </v:shapetype>
              <v:shape id="Tekstfelt 15" o:spid="_x0000_s1027" type="#_x0000_t202" style="position:absolute;left:0;text-align:left;margin-left:253.35pt;margin-top:9.75pt;width:242.95pt;height:36.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" filled="f" stroked="f">
                <v:textbox>
                  <w:txbxContent>
                    <w:p w14:paraId="179FDDF1" w14:textId="77777777" w:rsidR="00D110C4" w:rsidRPr="00D110C4" w:rsidRDefault="00D110C4" w:rsidP="00D110C4">
                      <w:pPr>
                        <w:jc w:val="right"/>
                        <w:rPr>
                          <w:i/>
                          <w:sz w:val="20"/>
                          <w:szCs w:val="20"/>
                        </w:rPr>
                      </w:pPr>
                      <w:r w:rsidRPr="00D110C4">
                        <w:rPr>
                          <w:i/>
                          <w:sz w:val="20"/>
                          <w:szCs w:val="20"/>
                        </w:rPr>
                        <w:t>Billedet er taget fra tv-udsendelsen: Animationer (KOBRA)</w:t>
                      </w:r>
                    </w:p>
                    <w:p w14:paraId="2F9A5AC7" w14:textId="77777777" w:rsidR="00D110C4" w:rsidRDefault="00D110C4"/>
                  </w:txbxContent>
                </v:textbox>
                <w10:wrap type="square"/>
              </v:shape>
            </w:pict>
          </mc:Fallback>
        </mc:AlternateContent>
      </w:r>
    </w:p>
    <w:p w14:paraId="3244C839" w14:textId="5933B67E" w:rsidR="00956D25" w:rsidRPr="00467796" w:rsidRDefault="00467796" w:rsidP="00956D25">
      <w:pPr>
        <w:pStyle w:val="Listeafsnit"/>
        <w:numPr>
          <w:ilvl w:val="0"/>
          <w:numId w:val="3"/>
        </w:numPr>
        <w:spacing w:after="0"/>
      </w:pPr>
      <w:r>
        <w:t xml:space="preserve">Lad eleverne se </w:t>
      </w:r>
      <w:r w:rsidR="0021111E">
        <w:t xml:space="preserve">og analysere </w:t>
      </w:r>
      <w:r w:rsidR="00956D25">
        <w:t xml:space="preserve">én af </w:t>
      </w:r>
      <w:r>
        <w:t>fil</w:t>
      </w:r>
      <w:r w:rsidR="0021111E">
        <w:t>mene</w:t>
      </w:r>
      <w:r w:rsidR="00956D25">
        <w:t xml:space="preserve"> fra YouTube</w:t>
      </w:r>
      <w:r w:rsidR="0021111E">
        <w:t>,</w:t>
      </w:r>
      <w:r w:rsidR="00956D25">
        <w:t xml:space="preserve"> som nævnes i udsendelsen. Mange af dem ligger tilgængeligt på YouTube: </w:t>
      </w:r>
    </w:p>
    <w:p w14:paraId="13C1F446" w14:textId="5C669FC0" w:rsidR="00956D25" w:rsidRPr="00956D25" w:rsidRDefault="00956D25" w:rsidP="00956D25">
      <w:pPr>
        <w:pStyle w:val="Listeafsnit"/>
        <w:rPr>
          <w:lang w:val="en-GB"/>
        </w:rPr>
      </w:pPr>
      <w:r w:rsidRPr="00956D25">
        <w:rPr>
          <w:b/>
          <w:lang w:val="en-GB"/>
        </w:rPr>
        <w:t>Creature Comforts</w:t>
      </w:r>
      <w:r w:rsidRPr="00956D25">
        <w:rPr>
          <w:lang w:val="en-GB"/>
        </w:rPr>
        <w:t xml:space="preserve">: </w:t>
      </w:r>
      <w:hyperlink r:id="rId11" w:history="1">
        <w:r w:rsidRPr="00956D25">
          <w:rPr>
            <w:rStyle w:val="Llink"/>
            <w:lang w:val="en-GB"/>
          </w:rPr>
          <w:t>https://www.youtube.com/user/creaturecomforts</w:t>
        </w:r>
      </w:hyperlink>
    </w:p>
    <w:p w14:paraId="12C4D270" w14:textId="680B71F2" w:rsidR="00956D25" w:rsidRPr="00956D25" w:rsidRDefault="00956D25" w:rsidP="00956D25">
      <w:pPr>
        <w:pStyle w:val="Listeafsnit"/>
        <w:rPr>
          <w:lang w:val="en-GB"/>
        </w:rPr>
      </w:pPr>
      <w:r w:rsidRPr="00956D25">
        <w:rPr>
          <w:b/>
          <w:lang w:val="en-GB"/>
        </w:rPr>
        <w:t xml:space="preserve">Lee </w:t>
      </w:r>
      <w:proofErr w:type="spellStart"/>
      <w:r w:rsidRPr="00956D25">
        <w:rPr>
          <w:b/>
          <w:lang w:val="en-GB"/>
        </w:rPr>
        <w:t>Hardcastle</w:t>
      </w:r>
      <w:proofErr w:type="spellEnd"/>
      <w:r w:rsidRPr="00956D25">
        <w:rPr>
          <w:lang w:val="en-GB"/>
        </w:rPr>
        <w:t xml:space="preserve">: </w:t>
      </w:r>
      <w:hyperlink r:id="rId12" w:history="1">
        <w:r w:rsidRPr="00956D25">
          <w:rPr>
            <w:rStyle w:val="Llink"/>
            <w:lang w:val="en-GB"/>
          </w:rPr>
          <w:t>https://www.youtube.com/user/leehardcastle</w:t>
        </w:r>
      </w:hyperlink>
    </w:p>
    <w:p w14:paraId="2421D691" w14:textId="2FECE9CC" w:rsidR="00956D25" w:rsidRDefault="00956D25" w:rsidP="00956D25">
      <w:pPr>
        <w:pStyle w:val="Listeafsnit"/>
      </w:pPr>
      <w:r w:rsidRPr="00956D25">
        <w:rPr>
          <w:b/>
        </w:rPr>
        <w:t xml:space="preserve">Blue, Karma, Tiger: </w:t>
      </w:r>
      <w:hyperlink r:id="rId13" w:history="1">
        <w:r w:rsidRPr="001970F1">
          <w:rPr>
            <w:rStyle w:val="Llink"/>
          </w:rPr>
          <w:t>https://youtu.be/pDEwT-1hZp0</w:t>
        </w:r>
      </w:hyperlink>
    </w:p>
    <w:p w14:paraId="7F4FB420" w14:textId="77777777" w:rsidR="00956D25" w:rsidRDefault="00956D25" w:rsidP="00956D25">
      <w:pPr>
        <w:pStyle w:val="Listeafsnit"/>
        <w:spacing w:after="0"/>
      </w:pPr>
    </w:p>
    <w:p w14:paraId="7257032E" w14:textId="7F1FE40B" w:rsidR="00D372C9" w:rsidRDefault="00D372C9" w:rsidP="007013BD">
      <w:pPr>
        <w:pStyle w:val="Listeafsnit"/>
        <w:spacing w:after="0"/>
      </w:pPr>
      <w:r>
        <w:lastRenderedPageBreak/>
        <w:t>Opdel eleverne i grupper. Alle elever besvar</w:t>
      </w:r>
      <w:r w:rsidR="005E0899">
        <w:t>er den del analyse, som går på d</w:t>
      </w:r>
      <w:r>
        <w:t xml:space="preserve">en umiddelbare oplevelse. </w:t>
      </w:r>
    </w:p>
    <w:p w14:paraId="057C7EFF" w14:textId="77777777" w:rsidR="005E0899" w:rsidRDefault="005E0899" w:rsidP="007013BD">
      <w:pPr>
        <w:pStyle w:val="Listeafsnit"/>
        <w:spacing w:after="0"/>
      </w:pPr>
    </w:p>
    <w:p w14:paraId="216DACBE" w14:textId="77777777" w:rsidR="00D372C9" w:rsidRPr="00956D25" w:rsidRDefault="00D372C9" w:rsidP="00D372C9">
      <w:pPr>
        <w:pStyle w:val="Listeafsnit"/>
        <w:spacing w:after="0"/>
        <w:rPr>
          <w:b/>
        </w:rPr>
      </w:pPr>
      <w:r w:rsidRPr="00956D25">
        <w:rPr>
          <w:b/>
        </w:rPr>
        <w:t xml:space="preserve">Niveau 1 Den umiddelbare oplevelse </w:t>
      </w:r>
    </w:p>
    <w:p w14:paraId="0788C713" w14:textId="77777777" w:rsidR="00D372C9" w:rsidRDefault="00D372C9" w:rsidP="00D372C9">
      <w:pPr>
        <w:pStyle w:val="Listeafsnit"/>
        <w:numPr>
          <w:ilvl w:val="0"/>
          <w:numId w:val="6"/>
        </w:numPr>
        <w:spacing w:after="0"/>
      </w:pPr>
      <w:r>
        <w:t xml:space="preserve">Hvad rører dig? </w:t>
      </w:r>
    </w:p>
    <w:p w14:paraId="2549D369" w14:textId="77777777" w:rsidR="00D372C9" w:rsidRDefault="00D372C9" w:rsidP="00D372C9">
      <w:pPr>
        <w:pStyle w:val="Listeafsnit"/>
        <w:numPr>
          <w:ilvl w:val="0"/>
          <w:numId w:val="6"/>
        </w:numPr>
        <w:spacing w:after="0"/>
      </w:pPr>
      <w:r>
        <w:t>Hvilken stemning er i filmen?</w:t>
      </w:r>
    </w:p>
    <w:p w14:paraId="1C401CC4" w14:textId="77777777" w:rsidR="00D372C9" w:rsidRDefault="00D372C9" w:rsidP="00D372C9">
      <w:pPr>
        <w:pStyle w:val="Listeafsnit"/>
        <w:numPr>
          <w:ilvl w:val="0"/>
          <w:numId w:val="6"/>
        </w:numPr>
        <w:spacing w:after="0"/>
      </w:pPr>
      <w:r>
        <w:t xml:space="preserve">Hvad kommer du til at tænke på? </w:t>
      </w:r>
    </w:p>
    <w:p w14:paraId="2293F6BE" w14:textId="77777777" w:rsidR="00D372C9" w:rsidRDefault="00D372C9" w:rsidP="007013BD">
      <w:pPr>
        <w:pStyle w:val="Listeafsnit"/>
        <w:spacing w:after="0"/>
      </w:pPr>
    </w:p>
    <w:p w14:paraId="225F2382" w14:textId="5BAE07E7" w:rsidR="00D372C9" w:rsidRDefault="00D372C9" w:rsidP="007013BD">
      <w:pPr>
        <w:pStyle w:val="Listeafsnit"/>
        <w:spacing w:after="0"/>
      </w:pPr>
      <w:r>
        <w:t>Derudo</w:t>
      </w:r>
      <w:r w:rsidR="00CC6F39">
        <w:t>ver har</w:t>
      </w:r>
      <w:r w:rsidR="00803B22">
        <w:t xml:space="preserve"> hver elev have fokus på ét</w:t>
      </w:r>
      <w:r>
        <w:t xml:space="preserve"> eller flere af elementerne, som angår analysedelen. Det kan være farver, lys, symboler eller andet. Lad eleverne fastholde deres refleksioner skriftligt, så de kan deles med resten af klassen. Det kan fx gøre i et fælles dokument i Google Docs. </w:t>
      </w:r>
    </w:p>
    <w:p w14:paraId="0942E178" w14:textId="77777777" w:rsidR="00956D25" w:rsidRDefault="00956D25" w:rsidP="00956D25">
      <w:pPr>
        <w:pStyle w:val="Listeafsnit"/>
        <w:spacing w:after="0"/>
        <w:ind w:left="1440"/>
      </w:pPr>
    </w:p>
    <w:p w14:paraId="59CDC626" w14:textId="77777777" w:rsidR="00956D25" w:rsidRPr="00956D25" w:rsidRDefault="00956D25" w:rsidP="00956D25">
      <w:pPr>
        <w:pStyle w:val="Listeafsnit"/>
        <w:spacing w:after="0"/>
        <w:rPr>
          <w:b/>
        </w:rPr>
      </w:pPr>
      <w:r w:rsidRPr="00956D25">
        <w:rPr>
          <w:b/>
        </w:rPr>
        <w:t xml:space="preserve">Niveau 2 Analyse </w:t>
      </w:r>
    </w:p>
    <w:p w14:paraId="02B22702" w14:textId="77777777" w:rsidR="00956D25" w:rsidRDefault="00956D25" w:rsidP="00956D25">
      <w:pPr>
        <w:pStyle w:val="Listeafsnit"/>
        <w:numPr>
          <w:ilvl w:val="0"/>
          <w:numId w:val="5"/>
        </w:numPr>
        <w:spacing w:after="0"/>
        <w:sectPr w:rsidR="00956D25">
          <w:headerReference w:type="default" r:id="rId14"/>
          <w:footerReference w:type="even" r:id="rId15"/>
          <w:footerReference w:type="default" r:id="rId16"/>
          <w:pgSz w:w="11906" w:h="16838"/>
          <w:pgMar w:top="1605" w:right="1134" w:bottom="1135" w:left="1134" w:header="708" w:footer="708" w:gutter="0"/>
          <w:pgNumType w:start="1"/>
          <w:cols w:space="708"/>
        </w:sectPr>
      </w:pPr>
    </w:p>
    <w:p w14:paraId="65636AD9" w14:textId="66DDDF85" w:rsidR="00956D25" w:rsidRDefault="005E0899" w:rsidP="00956D25">
      <w:pPr>
        <w:pStyle w:val="Listeafsnit"/>
        <w:numPr>
          <w:ilvl w:val="0"/>
          <w:numId w:val="5"/>
        </w:numPr>
        <w:spacing w:after="0"/>
      </w:pPr>
      <w:r>
        <w:lastRenderedPageBreak/>
        <w:t xml:space="preserve">Tid </w:t>
      </w:r>
    </w:p>
    <w:p w14:paraId="4D81312C" w14:textId="40B32E6D" w:rsidR="00956D25" w:rsidRDefault="005E0899" w:rsidP="00956D25">
      <w:pPr>
        <w:pStyle w:val="Listeafsnit"/>
        <w:numPr>
          <w:ilvl w:val="0"/>
          <w:numId w:val="5"/>
        </w:numPr>
        <w:spacing w:after="0"/>
      </w:pPr>
      <w:r>
        <w:t>Rum</w:t>
      </w:r>
      <w:r w:rsidR="00956D25">
        <w:t xml:space="preserve"> </w:t>
      </w:r>
      <w:r>
        <w:t xml:space="preserve">(hvilke rum, hvordan tydeliggøres rum i filmen?) </w:t>
      </w:r>
    </w:p>
    <w:p w14:paraId="1FB2E9E9" w14:textId="6CACAE5C" w:rsidR="00956D25" w:rsidRDefault="005E0899" w:rsidP="00956D25">
      <w:pPr>
        <w:pStyle w:val="Listeafsnit"/>
        <w:numPr>
          <w:ilvl w:val="0"/>
          <w:numId w:val="5"/>
        </w:numPr>
        <w:spacing w:after="0"/>
      </w:pPr>
      <w:r>
        <w:t>Farver (hvilke farver, er der farver der dominerer, er farverne naturalistiske, ekspressive eller impressionistiske?)</w:t>
      </w:r>
    </w:p>
    <w:p w14:paraId="613820ED" w14:textId="387EE423" w:rsidR="00956D25" w:rsidRDefault="005E0899" w:rsidP="00956D25">
      <w:pPr>
        <w:pStyle w:val="Listeafsnit"/>
        <w:numPr>
          <w:ilvl w:val="0"/>
          <w:numId w:val="5"/>
        </w:numPr>
        <w:spacing w:after="0"/>
      </w:pPr>
      <w:r>
        <w:t>Symboler</w:t>
      </w:r>
    </w:p>
    <w:p w14:paraId="51BCC9C4" w14:textId="663BB009" w:rsidR="00956D25" w:rsidRDefault="005E0899" w:rsidP="00956D25">
      <w:pPr>
        <w:pStyle w:val="Listeafsnit"/>
        <w:numPr>
          <w:ilvl w:val="0"/>
          <w:numId w:val="5"/>
        </w:numPr>
        <w:spacing w:after="0"/>
      </w:pPr>
      <w:r>
        <w:t>Bevægelse</w:t>
      </w:r>
      <w:r w:rsidR="00956D25">
        <w:t xml:space="preserve"> </w:t>
      </w:r>
    </w:p>
    <w:p w14:paraId="6BB592FD" w14:textId="30C998A5" w:rsidR="00956D25" w:rsidRDefault="005E0899" w:rsidP="00956D25">
      <w:pPr>
        <w:pStyle w:val="Listeafsnit"/>
        <w:numPr>
          <w:ilvl w:val="0"/>
          <w:numId w:val="5"/>
        </w:numPr>
        <w:spacing w:after="0"/>
      </w:pPr>
      <w:r>
        <w:t>Synsvinkel</w:t>
      </w:r>
    </w:p>
    <w:p w14:paraId="1381D5F5" w14:textId="18121E99" w:rsidR="00956D25" w:rsidRDefault="00803B22" w:rsidP="00956D25">
      <w:pPr>
        <w:pStyle w:val="Listeafsnit"/>
        <w:numPr>
          <w:ilvl w:val="0"/>
          <w:numId w:val="5"/>
        </w:numPr>
        <w:spacing w:after="0"/>
      </w:pPr>
      <w:r>
        <w:lastRenderedPageBreak/>
        <w:t>L</w:t>
      </w:r>
      <w:r w:rsidR="005E0899">
        <w:t>ys</w:t>
      </w:r>
    </w:p>
    <w:p w14:paraId="28888159" w14:textId="2746B079" w:rsidR="00D372C9" w:rsidRDefault="00956D25" w:rsidP="009B02B6">
      <w:pPr>
        <w:pStyle w:val="Listeafsnit"/>
        <w:numPr>
          <w:ilvl w:val="0"/>
          <w:numId w:val="5"/>
        </w:numPr>
        <w:spacing w:after="0"/>
      </w:pPr>
      <w:r>
        <w:t>Type (</w:t>
      </w:r>
      <w:r w:rsidR="005E0899">
        <w:t>narrativ, lyrisk – her særlig fokus på filmens opbygning</w:t>
      </w:r>
      <w:r>
        <w:t>)</w:t>
      </w:r>
    </w:p>
    <w:p w14:paraId="6776C231" w14:textId="3845E69C" w:rsidR="00956D25" w:rsidRDefault="00803B22" w:rsidP="00956D25">
      <w:pPr>
        <w:pStyle w:val="Listeafsnit"/>
        <w:numPr>
          <w:ilvl w:val="0"/>
          <w:numId w:val="5"/>
        </w:numPr>
        <w:spacing w:after="0"/>
      </w:pPr>
      <w:r>
        <w:t>R</w:t>
      </w:r>
      <w:r w:rsidR="005E0899">
        <w:t>ytme (hvordan er filmen klippet?)</w:t>
      </w:r>
    </w:p>
    <w:p w14:paraId="55DAE5C8" w14:textId="7AC9B030" w:rsidR="00956D25" w:rsidRDefault="00803B22" w:rsidP="00956D25">
      <w:pPr>
        <w:pStyle w:val="Listeafsnit"/>
        <w:numPr>
          <w:ilvl w:val="0"/>
          <w:numId w:val="5"/>
        </w:numPr>
        <w:spacing w:after="0"/>
      </w:pPr>
      <w:r>
        <w:t>T</w:t>
      </w:r>
      <w:r w:rsidR="00956D25">
        <w:t>ekstur</w:t>
      </w:r>
    </w:p>
    <w:p w14:paraId="1C84EB4A" w14:textId="64E8253D" w:rsidR="00803B22" w:rsidRDefault="00803B22" w:rsidP="00956D25">
      <w:pPr>
        <w:pStyle w:val="Listeafsnit"/>
        <w:numPr>
          <w:ilvl w:val="0"/>
          <w:numId w:val="5"/>
        </w:numPr>
        <w:spacing w:after="0"/>
      </w:pPr>
      <w:r>
        <w:t>Lyd</w:t>
      </w:r>
      <w:r w:rsidR="00956D25">
        <w:t xml:space="preserve"> </w:t>
      </w:r>
    </w:p>
    <w:p w14:paraId="1C50A65C" w14:textId="77EF7E7A" w:rsidR="00956D25" w:rsidRDefault="00803B22" w:rsidP="002F7FEC">
      <w:pPr>
        <w:pStyle w:val="Listeafsnit"/>
        <w:numPr>
          <w:ilvl w:val="0"/>
          <w:numId w:val="5"/>
        </w:numPr>
        <w:spacing w:after="0"/>
        <w:sectPr w:rsidR="00956D25" w:rsidSect="00956D25">
          <w:type w:val="continuous"/>
          <w:pgSz w:w="11906" w:h="16838"/>
          <w:pgMar w:top="1605" w:right="1134" w:bottom="1135" w:left="1134" w:header="708" w:footer="708" w:gutter="0"/>
          <w:pgNumType w:start="1"/>
          <w:cols w:num="2" w:space="708"/>
        </w:sectPr>
      </w:pPr>
      <w:r>
        <w:t>G</w:t>
      </w:r>
      <w:r w:rsidR="005E0899">
        <w:t>enre</w:t>
      </w:r>
    </w:p>
    <w:p w14:paraId="0B189145" w14:textId="77777777" w:rsidR="00D372C9" w:rsidRDefault="00D372C9" w:rsidP="00D372C9">
      <w:pPr>
        <w:spacing w:after="0"/>
      </w:pPr>
    </w:p>
    <w:p w14:paraId="23089DC0" w14:textId="6E40018D" w:rsidR="00D372C9" w:rsidRPr="00D372C9" w:rsidRDefault="00D372C9" w:rsidP="00D372C9">
      <w:pPr>
        <w:spacing w:after="0"/>
        <w:ind w:left="360"/>
        <w:rPr>
          <w:i/>
        </w:rPr>
      </w:pPr>
      <w:r>
        <w:t xml:space="preserve">Analysemodellen kan ses i sin helhed i bogen: </w:t>
      </w:r>
      <w:r w:rsidRPr="00D372C9">
        <w:rPr>
          <w:i/>
        </w:rPr>
        <w:t xml:space="preserve">Billedkunst i skolen – Lærerens grundbog til mellemtrinnet Af K.E. Christensen og H. Marxen s. 138 </w:t>
      </w:r>
    </w:p>
    <w:p w14:paraId="7F6989B0" w14:textId="2F692AEF" w:rsidR="00467796" w:rsidRDefault="00467796">
      <w:pPr>
        <w:spacing w:after="0"/>
      </w:pPr>
    </w:p>
    <w:p w14:paraId="6F408AF4" w14:textId="2D6EB313" w:rsidR="00F448AB" w:rsidRDefault="00633F5C" w:rsidP="00467796">
      <w:pPr>
        <w:pStyle w:val="Listeafsnit"/>
        <w:numPr>
          <w:ilvl w:val="0"/>
          <w:numId w:val="3"/>
        </w:numPr>
        <w:spacing w:after="0"/>
      </w:pPr>
      <w:r>
        <w:t xml:space="preserve">Lad </w:t>
      </w:r>
      <w:r w:rsidR="00956D25">
        <w:t xml:space="preserve">nu </w:t>
      </w:r>
      <w:r>
        <w:t xml:space="preserve">eleverne lave </w:t>
      </w:r>
      <w:r w:rsidR="0021111E">
        <w:t xml:space="preserve">deres eget modellervoksprojekt med fokus på en narrativ og lyrisk tilgang. </w:t>
      </w:r>
    </w:p>
    <w:p w14:paraId="4AC9D4E9" w14:textId="54EA1BB5" w:rsidR="00F448AB" w:rsidRDefault="006B3157">
      <w:pPr>
        <w:spacing w:after="0"/>
      </w:pPr>
      <w:r>
        <w:rPr>
          <w:noProof/>
        </w:rPr>
        <w:drawing>
          <wp:anchor distT="0" distB="0" distL="114300" distR="114300" simplePos="0" relativeHeight="251664384" behindDoc="0" locked="0" layoutInCell="1" allowOverlap="1" wp14:anchorId="217C9EFD" wp14:editId="4029DEC3">
            <wp:simplePos x="0" y="0"/>
            <wp:positionH relativeFrom="column">
              <wp:posOffset>2881630</wp:posOffset>
            </wp:positionH>
            <wp:positionV relativeFrom="paragraph">
              <wp:posOffset>119380</wp:posOffset>
            </wp:positionV>
            <wp:extent cx="3248660" cy="1831340"/>
            <wp:effectExtent l="0" t="0" r="2540" b="0"/>
            <wp:wrapSquare wrapText="bothSides"/>
            <wp:docPr id="16" name="Billede 16" descr="../Skærmbillede%202017-06-19%20kl.%2014.1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kærmbillede%202017-06-19%20kl.%2014.18.40.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8660" cy="1831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469E7" w14:textId="40E99D64" w:rsidR="00633F5C" w:rsidRDefault="00633F5C" w:rsidP="00956D25">
      <w:pPr>
        <w:spacing w:after="0"/>
        <w:ind w:left="360"/>
      </w:pPr>
      <w:r>
        <w:t>De kan eksempelvis lade sig inspirere af Lee Hardcastles film, hvor han remedierer klassiske gyser og splatterfilm. Lad</w:t>
      </w:r>
      <w:r w:rsidR="00281587">
        <w:t xml:space="preserve"> fx</w:t>
      </w:r>
      <w:r>
        <w:t xml:space="preserve"> eleverne lave </w:t>
      </w:r>
      <w:r w:rsidR="007013BD">
        <w:t xml:space="preserve">en remediering af en kendt </w:t>
      </w:r>
      <w:r w:rsidR="00281587">
        <w:t xml:space="preserve">splatter eller </w:t>
      </w:r>
      <w:r w:rsidR="007013BD">
        <w:t>klassiker</w:t>
      </w:r>
      <w:r w:rsidR="00281587">
        <w:t xml:space="preserve"> </w:t>
      </w:r>
      <w:r>
        <w:t xml:space="preserve">på max. 60 sek. </w:t>
      </w:r>
      <w:r w:rsidR="007013BD">
        <w:t>Det kunne være Titanic, Ringenes Herre,</w:t>
      </w:r>
      <w:r w:rsidR="00185825">
        <w:t xml:space="preserve"> Batman, Starwars. </w:t>
      </w:r>
    </w:p>
    <w:p w14:paraId="28F679FA" w14:textId="48A6DF80" w:rsidR="00EC5CD5" w:rsidRDefault="00EC5CD5" w:rsidP="00956D25">
      <w:pPr>
        <w:spacing w:after="0"/>
        <w:ind w:left="360"/>
      </w:pPr>
    </w:p>
    <w:p w14:paraId="4AEE1AD6" w14:textId="4E76D519" w:rsidR="00185825" w:rsidRDefault="006B3157" w:rsidP="00956D25">
      <w:pPr>
        <w:spacing w:after="0"/>
        <w:ind w:left="360"/>
      </w:pPr>
      <w:r>
        <w:rPr>
          <w:noProof/>
        </w:rPr>
        <mc:AlternateContent>
          <mc:Choice Requires="wps">
            <w:drawing>
              <wp:anchor distT="0" distB="0" distL="114300" distR="114300" simplePos="0" relativeHeight="251666432" behindDoc="0" locked="0" layoutInCell="1" allowOverlap="1" wp14:anchorId="4BEDFAB5" wp14:editId="51BEEB42">
                <wp:simplePos x="0" y="0"/>
                <wp:positionH relativeFrom="column">
                  <wp:posOffset>2874645</wp:posOffset>
                </wp:positionH>
                <wp:positionV relativeFrom="paragraph">
                  <wp:posOffset>583565</wp:posOffset>
                </wp:positionV>
                <wp:extent cx="3196590" cy="459740"/>
                <wp:effectExtent l="0" t="0" r="0" b="0"/>
                <wp:wrapSquare wrapText="bothSides"/>
                <wp:docPr id="17" name="Tekstfelt 17"/>
                <wp:cNvGraphicFramePr/>
                <a:graphic xmlns:a="http://schemas.openxmlformats.org/drawingml/2006/main">
                  <a:graphicData uri="http://schemas.microsoft.com/office/word/2010/wordprocessingShape">
                    <wps:wsp>
                      <wps:cNvSpPr txBox="1"/>
                      <wps:spPr>
                        <a:xfrm>
                          <a:off x="0" y="0"/>
                          <a:ext cx="319659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0CD990" w14:textId="77777777" w:rsidR="006B3157" w:rsidRPr="00D110C4" w:rsidRDefault="006B3157" w:rsidP="006B3157">
                            <w:pPr>
                              <w:jc w:val="right"/>
                              <w:rPr>
                                <w:i/>
                                <w:sz w:val="20"/>
                                <w:szCs w:val="20"/>
                              </w:rPr>
                            </w:pPr>
                            <w:r w:rsidRPr="00D110C4">
                              <w:rPr>
                                <w:i/>
                                <w:sz w:val="20"/>
                                <w:szCs w:val="20"/>
                              </w:rPr>
                              <w:t>Billedet er taget fra tv-udsendelsen: Animationer (KOBRA)</w:t>
                            </w:r>
                          </w:p>
                          <w:p w14:paraId="30033631" w14:textId="77777777" w:rsidR="006B3157" w:rsidRDefault="006B3157" w:rsidP="006B3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DFAB5" id="Tekstfelt 17" o:spid="_x0000_s1028" type="#_x0000_t202" style="position:absolute;left:0;text-align:left;margin-left:226.35pt;margin-top:45.95pt;width:251.7pt;height:3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" filled="f" stroked="f">
                <v:textbox>
                  <w:txbxContent>
                    <w:p w14:paraId="480CD990" w14:textId="77777777" w:rsidR="006B3157" w:rsidRPr="00D110C4" w:rsidRDefault="006B3157" w:rsidP="006B3157">
                      <w:pPr>
                        <w:jc w:val="right"/>
                        <w:rPr>
                          <w:i/>
                          <w:sz w:val="20"/>
                          <w:szCs w:val="20"/>
                        </w:rPr>
                      </w:pPr>
                      <w:r w:rsidRPr="00D110C4">
                        <w:rPr>
                          <w:i/>
                          <w:sz w:val="20"/>
                          <w:szCs w:val="20"/>
                        </w:rPr>
                        <w:t>Billedet er taget fra tv-udsendelsen: Animationer (KOBRA)</w:t>
                      </w:r>
                    </w:p>
                    <w:p w14:paraId="30033631" w14:textId="77777777" w:rsidR="006B3157" w:rsidRDefault="006B3157" w:rsidP="006B3157"/>
                  </w:txbxContent>
                </v:textbox>
                <w10:wrap type="square"/>
              </v:shape>
            </w:pict>
          </mc:Fallback>
        </mc:AlternateContent>
      </w:r>
      <w:r w:rsidR="00185825">
        <w:t xml:space="preserve">Idet filmen kun skal vare ca ét minut, bliver eleverne nødt til at identificere tema og centrale scener i den film, som de vil remediere. Det er vigtigt at tale om, at det ikke er muligt, eller hensigten at gengive hele filmens handling. Det er mere et resumé gerne med et lidt skævt eller ironisk </w:t>
      </w:r>
      <w:r w:rsidR="00185825">
        <w:lastRenderedPageBreak/>
        <w:t xml:space="preserve">tvist. </w:t>
      </w:r>
    </w:p>
    <w:p w14:paraId="4F48A649" w14:textId="5DE25229" w:rsidR="00185825" w:rsidRDefault="00185825" w:rsidP="00956D25">
      <w:pPr>
        <w:spacing w:after="0"/>
        <w:ind w:left="360"/>
      </w:pPr>
    </w:p>
    <w:p w14:paraId="12E1CCB8" w14:textId="09E8AB24" w:rsidR="00F448AB" w:rsidRDefault="00633F5C" w:rsidP="00467796">
      <w:pPr>
        <w:pStyle w:val="Listeafsnit"/>
        <w:numPr>
          <w:ilvl w:val="0"/>
          <w:numId w:val="2"/>
        </w:numPr>
        <w:spacing w:after="0"/>
      </w:pPr>
      <w:r>
        <w:t>Først udarbejdes et storyboa</w:t>
      </w:r>
      <w:r w:rsidR="00F448AB">
        <w:t>rd</w:t>
      </w:r>
    </w:p>
    <w:p w14:paraId="67CD8E0A" w14:textId="24AF2C3B" w:rsidR="00633F5C" w:rsidRDefault="00F448AB" w:rsidP="00F448AB">
      <w:pPr>
        <w:pStyle w:val="Listeafsnit"/>
        <w:numPr>
          <w:ilvl w:val="0"/>
          <w:numId w:val="2"/>
        </w:numPr>
        <w:spacing w:after="0"/>
      </w:pPr>
      <w:r>
        <w:t xml:space="preserve">Så laves figurer og rekvisitter – I Lee Hardcastles film inddrages rekvisitter og figurer, som ikke er af modellervoks, sammen med voksfigurerne. Lad eleverne inspireres af den måde at lave filmene på. Det gør arbejdet med at udarbejde figurerne mindre og giver en skæv vinkel på filmene. </w:t>
      </w:r>
      <w:r w:rsidR="00633F5C">
        <w:t xml:space="preserve"> </w:t>
      </w:r>
    </w:p>
    <w:p w14:paraId="2D6A4856" w14:textId="73F6B614" w:rsidR="002C2823" w:rsidRDefault="00F448AB" w:rsidP="00F448AB">
      <w:pPr>
        <w:pStyle w:val="Listeafsnit"/>
        <w:numPr>
          <w:ilvl w:val="0"/>
          <w:numId w:val="2"/>
        </w:numPr>
        <w:spacing w:after="0"/>
      </w:pPr>
      <w:r>
        <w:t xml:space="preserve">Så optages filmen. </w:t>
      </w:r>
      <w:r w:rsidR="002C2823">
        <w:t xml:space="preserve">Herunder findes forskellige muligheder: </w:t>
      </w:r>
    </w:p>
    <w:p w14:paraId="31A35DD3" w14:textId="77777777" w:rsidR="002C2823" w:rsidRPr="002C2823" w:rsidRDefault="002C2823" w:rsidP="002C2823">
      <w:pPr>
        <w:pStyle w:val="Listeafsnit"/>
        <w:spacing w:after="0"/>
        <w:rPr>
          <w:b/>
        </w:rPr>
      </w:pPr>
      <w:r w:rsidRPr="002C2823">
        <w:rPr>
          <w:b/>
        </w:rPr>
        <w:t xml:space="preserve">Smartphone/ iPad: </w:t>
      </w:r>
    </w:p>
    <w:p w14:paraId="2C765558" w14:textId="77777777" w:rsidR="002C2823" w:rsidRDefault="002C2823" w:rsidP="002C2823">
      <w:pPr>
        <w:pStyle w:val="Listeafsnit"/>
        <w:spacing w:after="0"/>
      </w:pPr>
      <w:r>
        <w:t>A</w:t>
      </w:r>
      <w:r w:rsidR="00F448AB">
        <w:t xml:space="preserve">ppen Stopmotion Studio kan anbefales. Den er gratis, men der er mulighed for tilkøb i appen. Den kan sagtens anvendes i den gratis version for herefter så at lægge den rå film i iMovie og lave den færdige redigering. </w:t>
      </w:r>
    </w:p>
    <w:p w14:paraId="672B972C" w14:textId="52B4E9AF" w:rsidR="002C2823" w:rsidRDefault="002C2823" w:rsidP="002C2823">
      <w:pPr>
        <w:pStyle w:val="Listeafsnit"/>
        <w:spacing w:after="0"/>
      </w:pPr>
      <w:r>
        <w:t xml:space="preserve"> </w:t>
      </w:r>
      <w:r w:rsidRPr="002C2823">
        <w:rPr>
          <w:b/>
        </w:rPr>
        <w:t xml:space="preserve">PC/Mac: </w:t>
      </w:r>
      <w:r>
        <w:t>Film X har også lavet et værktøj, som både er en app, men også et online værktøj.</w:t>
      </w:r>
      <w:r>
        <w:rPr>
          <w:rStyle w:val="apple-converted-space"/>
        </w:rPr>
        <w:t> </w:t>
      </w:r>
      <w:hyperlink r:id="rId18" w:history="1">
        <w:r w:rsidRPr="002C2823">
          <w:rPr>
            <w:rStyle w:val="Llink"/>
            <w:color w:val="954F72"/>
          </w:rPr>
          <w:t>http://animation.filmxonline.dk/</w:t>
        </w:r>
      </w:hyperlink>
      <w:r>
        <w:rPr>
          <w:rStyle w:val="apple-converted-space"/>
        </w:rPr>
        <w:t> </w:t>
      </w:r>
      <w:r>
        <w:t>Værktøjet findes også på Skoletube.</w:t>
      </w:r>
    </w:p>
    <w:p w14:paraId="0E537164" w14:textId="77777777" w:rsidR="002C2823" w:rsidRDefault="00104446" w:rsidP="002C2823">
      <w:pPr>
        <w:pStyle w:val="Listeafsnit"/>
      </w:pPr>
      <w:hyperlink r:id="rId19" w:history="1">
        <w:r w:rsidR="002C2823" w:rsidRPr="002C2823">
          <w:rPr>
            <w:rStyle w:val="Llink"/>
            <w:color w:val="954F72"/>
          </w:rPr>
          <w:t>http://www.dfi.dk/Filmhuset/FILM-X/filmxanimation/Godt-i-gang-med-animation/Stopmotion.aspx#</w:t>
        </w:r>
      </w:hyperlink>
    </w:p>
    <w:p w14:paraId="6BA59D6D" w14:textId="4F5D4CA2" w:rsidR="007013BD" w:rsidRDefault="007013BD" w:rsidP="007013BD">
      <w:pPr>
        <w:pStyle w:val="Listeafsnit"/>
        <w:numPr>
          <w:ilvl w:val="0"/>
          <w:numId w:val="2"/>
        </w:numPr>
        <w:spacing w:after="0"/>
      </w:pPr>
      <w:r>
        <w:t xml:space="preserve">Udgiv filmene på Skoletube eller en lukket YouTube kanal. </w:t>
      </w:r>
    </w:p>
    <w:p w14:paraId="17795AC3" w14:textId="11ABB671" w:rsidR="00182481" w:rsidRDefault="00182481" w:rsidP="00467796">
      <w:pPr>
        <w:spacing w:after="0"/>
        <w:rPr>
          <w:color w:val="1D266B"/>
          <w:sz w:val="32"/>
          <w:szCs w:val="32"/>
        </w:rPr>
      </w:pPr>
      <w:bookmarkStart w:id="0" w:name="_gjdgxs" w:colFirst="0" w:colLast="0"/>
      <w:bookmarkEnd w:id="0"/>
    </w:p>
    <w:p w14:paraId="3516FBC0" w14:textId="77777777" w:rsidR="00B60CB7" w:rsidRPr="00467796" w:rsidRDefault="00B60CB7" w:rsidP="00467796">
      <w:pPr>
        <w:spacing w:after="0"/>
        <w:rPr>
          <w:color w:val="1D266B"/>
          <w:sz w:val="32"/>
          <w:szCs w:val="32"/>
        </w:rPr>
      </w:pPr>
      <w:bookmarkStart w:id="1" w:name="_GoBack"/>
      <w:bookmarkEnd w:id="1"/>
    </w:p>
    <w:sectPr w:rsidR="00B60CB7" w:rsidRPr="00467796" w:rsidSect="00956D25">
      <w:type w:val="continuous"/>
      <w:pgSz w:w="11906" w:h="16838"/>
      <w:pgMar w:top="1605" w:right="1134" w:bottom="1135" w:left="1134" w:header="708" w:footer="708" w:gutter="0"/>
      <w:pgNumType w:start="1"/>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1284A6" w14:textId="77777777" w:rsidR="00104446" w:rsidRDefault="00104446">
      <w:pPr>
        <w:spacing w:after="0"/>
      </w:pPr>
      <w:r>
        <w:separator/>
      </w:r>
    </w:p>
  </w:endnote>
  <w:endnote w:type="continuationSeparator" w:id="0">
    <w:p w14:paraId="62F0A3AA" w14:textId="77777777" w:rsidR="00104446" w:rsidRDefault="0010444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405D3" w14:textId="77777777" w:rsidR="006A2DC9" w:rsidRDefault="006A2DC9" w:rsidP="001970F1">
    <w:pPr>
      <w:pStyle w:val="Sidefod"/>
      <w:framePr w:wrap="none"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781F6509" w14:textId="77777777" w:rsidR="006A2DC9" w:rsidRDefault="006A2DC9" w:rsidP="006A2DC9">
    <w:pPr>
      <w:pStyle w:val="Sidefod"/>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05DB8" w14:textId="77777777" w:rsidR="006A2DC9" w:rsidRDefault="006A2DC9" w:rsidP="001970F1">
    <w:pPr>
      <w:pStyle w:val="Sidefod"/>
      <w:framePr w:wrap="none"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2728B7">
      <w:rPr>
        <w:rStyle w:val="Sidetal"/>
        <w:noProof/>
      </w:rPr>
      <w:t>1</w:t>
    </w:r>
    <w:r>
      <w:rPr>
        <w:rStyle w:val="Sidetal"/>
      </w:rPr>
      <w:fldChar w:fldCharType="end"/>
    </w:r>
  </w:p>
  <w:p w14:paraId="399C7857" w14:textId="49C12946" w:rsidR="00CD7A58" w:rsidRDefault="00104446" w:rsidP="006A2DC9">
    <w:pPr>
      <w:tabs>
        <w:tab w:val="center" w:pos="4819"/>
        <w:tab w:val="right" w:pos="9638"/>
      </w:tabs>
      <w:spacing w:after="0"/>
      <w:ind w:right="360"/>
    </w:pPr>
    <w:r>
      <w:pict w14:anchorId="1EADAE28">
        <v:rect id="_x0000_i1026" style="width:0;height:1.5pt" o:hralign="center" o:hrstd="t" o:hr="t" fillcolor="#a0a0a0" stroked="f"/>
      </w:pict>
    </w:r>
  </w:p>
  <w:p w14:paraId="42C184E3" w14:textId="472DD266" w:rsidR="00CD7A58" w:rsidRDefault="006A2DC9">
    <w:pPr>
      <w:tabs>
        <w:tab w:val="center" w:pos="4819"/>
        <w:tab w:val="right" w:pos="9638"/>
      </w:tabs>
      <w:spacing w:after="0"/>
    </w:pPr>
    <w:r>
      <w:rPr>
        <w:sz w:val="20"/>
        <w:szCs w:val="20"/>
      </w:rPr>
      <w:t>Udarbejdet af Helle Damgaard Melin</w:t>
    </w:r>
    <w:r w:rsidR="002A77E7">
      <w:rPr>
        <w:sz w:val="20"/>
        <w:szCs w:val="20"/>
      </w:rPr>
      <w:t xml:space="preserve">, CFU </w:t>
    </w:r>
    <w:r>
      <w:rPr>
        <w:sz w:val="20"/>
        <w:szCs w:val="20"/>
      </w:rPr>
      <w:t>Sjælland</w:t>
    </w:r>
    <w:r w:rsidR="002A77E7">
      <w:rPr>
        <w:sz w:val="20"/>
        <w:szCs w:val="20"/>
      </w:rPr>
      <w:t xml:space="preserve">, </w:t>
    </w:r>
    <w:r>
      <w:rPr>
        <w:sz w:val="20"/>
        <w:szCs w:val="20"/>
      </w:rPr>
      <w:t>20/6 - 2017</w:t>
    </w:r>
    <w:r w:rsidR="002A77E7">
      <w:rPr>
        <w:sz w:val="20"/>
        <w:szCs w:val="20"/>
      </w:rPr>
      <w:tab/>
    </w:r>
  </w:p>
  <w:p w14:paraId="1513C5CB" w14:textId="7E9F8AAC" w:rsidR="00CD7A58" w:rsidRDefault="005E0899">
    <w:pPr>
      <w:tabs>
        <w:tab w:val="center" w:pos="4819"/>
        <w:tab w:val="right" w:pos="9638"/>
      </w:tabs>
      <w:spacing w:after="0"/>
    </w:pPr>
    <w:r>
      <w:rPr>
        <w:sz w:val="20"/>
        <w:szCs w:val="20"/>
      </w:rPr>
      <w:t>KOBRA</w:t>
    </w:r>
    <w:r>
      <w:rPr>
        <w:sz w:val="20"/>
        <w:szCs w:val="20"/>
      </w:rPr>
      <w:t xml:space="preserve"> - </w:t>
    </w:r>
    <w:r w:rsidR="006A2DC9">
      <w:rPr>
        <w:sz w:val="20"/>
        <w:szCs w:val="20"/>
      </w:rPr>
      <w:t xml:space="preserve">Animationer </w:t>
    </w:r>
  </w:p>
  <w:p w14:paraId="3297C19B" w14:textId="77777777" w:rsidR="00CD7A58" w:rsidRDefault="00CD7A58">
    <w:pPr>
      <w:tabs>
        <w:tab w:val="center" w:pos="4819"/>
        <w:tab w:val="right" w:pos="9638"/>
      </w:tabs>
      <w:spacing w:after="218"/>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F0150C" w14:textId="77777777" w:rsidR="00104446" w:rsidRDefault="00104446">
      <w:pPr>
        <w:spacing w:after="0"/>
      </w:pPr>
      <w:r>
        <w:separator/>
      </w:r>
    </w:p>
  </w:footnote>
  <w:footnote w:type="continuationSeparator" w:id="0">
    <w:p w14:paraId="4B50900E" w14:textId="77777777" w:rsidR="00104446" w:rsidRDefault="0010444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8CBFC" w14:textId="77777777" w:rsidR="00CD7A58" w:rsidRDefault="002A77E7" w:rsidP="00D86E75">
    <w:pPr>
      <w:tabs>
        <w:tab w:val="center" w:pos="0"/>
        <w:tab w:val="left" w:pos="4253"/>
      </w:tabs>
      <w:spacing w:before="708" w:after="0"/>
    </w:pPr>
    <w:r>
      <w:rPr>
        <w:b/>
      </w:rPr>
      <w:tab/>
    </w:r>
    <w:r>
      <w:rPr>
        <w:b/>
      </w:rPr>
      <w:tab/>
    </w:r>
    <w:r>
      <w:rPr>
        <w:noProof/>
      </w:rPr>
      <w:drawing>
        <wp:anchor distT="0" distB="0" distL="114300" distR="114300" simplePos="0" relativeHeight="251658240" behindDoc="0" locked="0" layoutInCell="0" hidden="0" allowOverlap="1" wp14:anchorId="3CF3E3C2" wp14:editId="737560D7">
          <wp:simplePos x="0" y="0"/>
          <wp:positionH relativeFrom="margin">
            <wp:posOffset>13334</wp:posOffset>
          </wp:positionH>
          <wp:positionV relativeFrom="paragraph">
            <wp:posOffset>9525</wp:posOffset>
          </wp:positionV>
          <wp:extent cx="2362200" cy="354965"/>
          <wp:effectExtent l="0" t="0" r="0" b="0"/>
          <wp:wrapSquare wrapText="bothSides" distT="0" distB="0" distL="114300" distR="114300"/>
          <wp:docPr id="2" name="image03.jpg" descr="N:\Adm\CFU\Kommunikation\CFU Danmark\Logoer\Logo - CFU\Logo - tekst højre.jpg"/>
          <wp:cNvGraphicFramePr/>
          <a:graphic xmlns:a="http://schemas.openxmlformats.org/drawingml/2006/main">
            <a:graphicData uri="http://schemas.openxmlformats.org/drawingml/2006/picture">
              <pic:pic xmlns:pic="http://schemas.openxmlformats.org/drawingml/2006/picture">
                <pic:nvPicPr>
                  <pic:cNvPr id="0" name="image03.jpg" descr="N:\Adm\CFU\Kommunikation\CFU Danmark\Logoer\Logo - CFU\Logo - tekst højre.jpg"/>
                  <pic:cNvPicPr preferRelativeResize="0"/>
                </pic:nvPicPr>
                <pic:blipFill>
                  <a:blip r:embed="rId1"/>
                  <a:srcRect/>
                  <a:stretch>
                    <a:fillRect/>
                  </a:stretch>
                </pic:blipFill>
                <pic:spPr>
                  <a:xfrm>
                    <a:off x="0" y="0"/>
                    <a:ext cx="2362200" cy="354965"/>
                  </a:xfrm>
                  <a:prstGeom prst="rect">
                    <a:avLst/>
                  </a:prstGeom>
                  <a:ln/>
                </pic:spPr>
              </pic:pic>
            </a:graphicData>
          </a:graphic>
        </wp:anchor>
      </w:drawing>
    </w:r>
  </w:p>
  <w:p w14:paraId="1D066036" w14:textId="77777777" w:rsidR="00CD7A58" w:rsidRDefault="002A77E7">
    <w:pPr>
      <w:tabs>
        <w:tab w:val="center" w:pos="0"/>
        <w:tab w:val="left" w:pos="4253"/>
      </w:tabs>
      <w:spacing w:after="0"/>
      <w:jc w:val="right"/>
    </w:pPr>
    <w:r>
      <w:t>Pædagogisk vejledning</w:t>
    </w:r>
  </w:p>
  <w:p w14:paraId="675300D4" w14:textId="77777777" w:rsidR="00D86E75" w:rsidRPr="00D86E75" w:rsidRDefault="002A77E7" w:rsidP="00D86E75">
    <w:pPr>
      <w:jc w:val="right"/>
    </w:pPr>
    <w:r>
      <w:tab/>
    </w:r>
    <w:r>
      <w:tab/>
    </w:r>
    <w:r w:rsidR="00D86E75">
      <w:fldChar w:fldCharType="begin"/>
    </w:r>
    <w:r w:rsidR="00D86E75">
      <w:instrText xml:space="preserve"> HYPERLINK "</w:instrText>
    </w:r>
    <w:r w:rsidR="00D86E75" w:rsidRPr="00D86E75">
      <w:instrText>http://mitcfu.dk/TV0000019683</w:instrText>
    </w:r>
  </w:p>
  <w:p w14:paraId="7653B315" w14:textId="77777777" w:rsidR="00D86E75" w:rsidRPr="001970F1" w:rsidRDefault="00D86E75" w:rsidP="00D86E75">
    <w:pPr>
      <w:rPr>
        <w:rStyle w:val="Llink"/>
      </w:rPr>
    </w:pPr>
    <w:r>
      <w:instrText xml:space="preserve">" </w:instrText>
    </w:r>
    <w:r>
      <w:fldChar w:fldCharType="separate"/>
    </w:r>
    <w:r w:rsidRPr="001970F1">
      <w:rPr>
        <w:rStyle w:val="Llink"/>
      </w:rPr>
      <w:t>http://mitcfu.dk/TV0000019683</w:t>
    </w:r>
  </w:p>
  <w:p w14:paraId="26EC4608" w14:textId="7BE93351" w:rsidR="00CD7A58" w:rsidRDefault="00D86E75" w:rsidP="00D86E75">
    <w:pPr>
      <w:jc w:val="right"/>
    </w:pPr>
    <w:r>
      <w:fldChar w:fldCharType="end"/>
    </w:r>
    <w:r w:rsidR="00104446">
      <w:pict w14:anchorId="7911105D">
        <v:rect id="_x0000_i1025" style="width:0;height:1.5pt" o:hralign="center" o:hrstd="t" o:hr="t" fillcolor="#a0a0a0" stroked="f"/>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81014"/>
    <w:multiLevelType w:val="hybridMultilevel"/>
    <w:tmpl w:val="287807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17BE037F"/>
    <w:multiLevelType w:val="hybridMultilevel"/>
    <w:tmpl w:val="810E88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34CA6D71"/>
    <w:multiLevelType w:val="hybridMultilevel"/>
    <w:tmpl w:val="A7980B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36976F8D"/>
    <w:multiLevelType w:val="hybridMultilevel"/>
    <w:tmpl w:val="8F02B67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
    <w:nsid w:val="3B130786"/>
    <w:multiLevelType w:val="hybridMultilevel"/>
    <w:tmpl w:val="A3D80B2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3BF979D6"/>
    <w:multiLevelType w:val="hybridMultilevel"/>
    <w:tmpl w:val="7BF28A56"/>
    <w:lvl w:ilvl="0" w:tplc="87507BEE">
      <w:start w:val="1"/>
      <w:numFmt w:val="upperLetter"/>
      <w:lvlText w:val="%1."/>
      <w:lvlJc w:val="left"/>
      <w:pPr>
        <w:ind w:left="720" w:hanging="360"/>
      </w:pPr>
      <w:rPr>
        <w:rFonts w:ascii="Calibri" w:eastAsia="Calibri" w:hAnsi="Calibri" w:cs="Calibr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5D0A01EB"/>
    <w:multiLevelType w:val="hybridMultilevel"/>
    <w:tmpl w:val="6D944ABA"/>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7">
    <w:nsid w:val="7A2702B9"/>
    <w:multiLevelType w:val="hybridMultilevel"/>
    <w:tmpl w:val="5874BD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2"/>
  </w:num>
  <w:num w:numId="5">
    <w:abstractNumId w:val="3"/>
  </w:num>
  <w:num w:numId="6">
    <w:abstractNumId w:val="6"/>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CD7A58"/>
    <w:rsid w:val="00023F14"/>
    <w:rsid w:val="00053ACC"/>
    <w:rsid w:val="00104446"/>
    <w:rsid w:val="00117575"/>
    <w:rsid w:val="00142C30"/>
    <w:rsid w:val="00144A48"/>
    <w:rsid w:val="001747FB"/>
    <w:rsid w:val="00182481"/>
    <w:rsid w:val="00185825"/>
    <w:rsid w:val="001F4568"/>
    <w:rsid w:val="0021111E"/>
    <w:rsid w:val="0021776C"/>
    <w:rsid w:val="00250A0F"/>
    <w:rsid w:val="002728B7"/>
    <w:rsid w:val="00281587"/>
    <w:rsid w:val="002A77E7"/>
    <w:rsid w:val="002C2823"/>
    <w:rsid w:val="002D2BA4"/>
    <w:rsid w:val="00467796"/>
    <w:rsid w:val="005E0899"/>
    <w:rsid w:val="005E4B40"/>
    <w:rsid w:val="00633F5C"/>
    <w:rsid w:val="00652633"/>
    <w:rsid w:val="006A0E67"/>
    <w:rsid w:val="006A2DC9"/>
    <w:rsid w:val="006B0F81"/>
    <w:rsid w:val="006B3157"/>
    <w:rsid w:val="006F5EF5"/>
    <w:rsid w:val="007013BD"/>
    <w:rsid w:val="00792E6D"/>
    <w:rsid w:val="007F236F"/>
    <w:rsid w:val="007F544B"/>
    <w:rsid w:val="00803B22"/>
    <w:rsid w:val="008F376B"/>
    <w:rsid w:val="00915C40"/>
    <w:rsid w:val="00937905"/>
    <w:rsid w:val="00953074"/>
    <w:rsid w:val="00956D25"/>
    <w:rsid w:val="009B02B6"/>
    <w:rsid w:val="009E2114"/>
    <w:rsid w:val="009E4884"/>
    <w:rsid w:val="00A365D2"/>
    <w:rsid w:val="00AE5AE1"/>
    <w:rsid w:val="00AF4AA6"/>
    <w:rsid w:val="00B60CB7"/>
    <w:rsid w:val="00B65B41"/>
    <w:rsid w:val="00CC6F39"/>
    <w:rsid w:val="00CD7A58"/>
    <w:rsid w:val="00CF4BD5"/>
    <w:rsid w:val="00D110C4"/>
    <w:rsid w:val="00D12A29"/>
    <w:rsid w:val="00D372C9"/>
    <w:rsid w:val="00D47B76"/>
    <w:rsid w:val="00D86E75"/>
    <w:rsid w:val="00D93AF0"/>
    <w:rsid w:val="00DA6EC0"/>
    <w:rsid w:val="00EA23BC"/>
    <w:rsid w:val="00EC5CD5"/>
    <w:rsid w:val="00F226DB"/>
    <w:rsid w:val="00F448AB"/>
  </w:rsids>
  <m:mathPr>
    <m:mathFont m:val="Cambria Math"/>
    <m:brkBin m:val="before"/>
    <m:brkBinSub m:val="--"/>
    <m:smallFrac m:val="0"/>
    <m:dispDef/>
    <m:lMargin m:val="0"/>
    <m:rMargin m:val="0"/>
    <m:defJc m:val="centerGroup"/>
    <m:wrapIndent m:val="1440"/>
    <m:intLim m:val="subSup"/>
    <m:naryLim m:val="undOvr"/>
  </m:mathPr>
  <w:themeFontLang w:val="da-DK"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CCAA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da-DK" w:eastAsia="da-DK"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Overskrift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Overskrift2">
    <w:name w:val="heading 2"/>
    <w:basedOn w:val="Normal"/>
    <w:next w:val="Normal"/>
    <w:pPr>
      <w:keepNext/>
      <w:keepLines/>
      <w:spacing w:before="360" w:after="80"/>
      <w:contextualSpacing/>
      <w:outlineLvl w:val="1"/>
    </w:pPr>
    <w:rPr>
      <w:b/>
      <w:sz w:val="36"/>
      <w:szCs w:val="36"/>
    </w:rPr>
  </w:style>
  <w:style w:type="paragraph" w:styleId="Overskrift3">
    <w:name w:val="heading 3"/>
    <w:basedOn w:val="Normal"/>
    <w:next w:val="Normal"/>
    <w:pPr>
      <w:keepNext/>
      <w:keepLines/>
      <w:spacing w:before="280" w:after="80"/>
      <w:contextualSpacing/>
      <w:outlineLvl w:val="2"/>
    </w:pPr>
    <w:rPr>
      <w:b/>
      <w:sz w:val="28"/>
      <w:szCs w:val="28"/>
    </w:rPr>
  </w:style>
  <w:style w:type="paragraph" w:styleId="Overskrift4">
    <w:name w:val="heading 4"/>
    <w:basedOn w:val="Normal"/>
    <w:next w:val="Normal"/>
    <w:pPr>
      <w:keepNext/>
      <w:keepLines/>
      <w:spacing w:before="240" w:after="40"/>
      <w:contextualSpacing/>
      <w:outlineLvl w:val="3"/>
    </w:pPr>
    <w:rPr>
      <w:b/>
      <w:sz w:val="24"/>
      <w:szCs w:val="24"/>
    </w:rPr>
  </w:style>
  <w:style w:type="paragraph" w:styleId="Overskrift5">
    <w:name w:val="heading 5"/>
    <w:basedOn w:val="Normal"/>
    <w:next w:val="Normal"/>
    <w:pPr>
      <w:keepNext/>
      <w:keepLines/>
      <w:spacing w:before="220" w:after="40"/>
      <w:contextualSpacing/>
      <w:outlineLvl w:val="4"/>
    </w:pPr>
    <w:rPr>
      <w:b/>
    </w:rPr>
  </w:style>
  <w:style w:type="paragraph" w:styleId="Overskrift6">
    <w:name w:val="heading 6"/>
    <w:basedOn w:val="Normal"/>
    <w:next w:val="Normal"/>
    <w:pPr>
      <w:keepNext/>
      <w:keepLines/>
      <w:spacing w:before="200" w:after="40"/>
      <w:contextualSpacing/>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before="480" w:after="120"/>
      <w:contextualSpacing/>
    </w:pPr>
    <w:rPr>
      <w:b/>
      <w:sz w:val="72"/>
      <w:szCs w:val="72"/>
    </w:rPr>
  </w:style>
  <w:style w:type="paragraph" w:styleId="Undertitel">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Sidehoved">
    <w:name w:val="header"/>
    <w:basedOn w:val="Normal"/>
    <w:link w:val="SidehovedTegn"/>
    <w:uiPriority w:val="99"/>
    <w:unhideWhenUsed/>
    <w:rsid w:val="002D2BA4"/>
    <w:pPr>
      <w:tabs>
        <w:tab w:val="center" w:pos="4819"/>
        <w:tab w:val="right" w:pos="9638"/>
      </w:tabs>
      <w:spacing w:after="0"/>
    </w:pPr>
  </w:style>
  <w:style w:type="character" w:customStyle="1" w:styleId="SidehovedTegn">
    <w:name w:val="Sidehoved Tegn"/>
    <w:basedOn w:val="Standardskrifttypeiafsnit"/>
    <w:link w:val="Sidehoved"/>
    <w:uiPriority w:val="99"/>
    <w:rsid w:val="002D2BA4"/>
  </w:style>
  <w:style w:type="paragraph" w:styleId="Sidefod">
    <w:name w:val="footer"/>
    <w:basedOn w:val="Normal"/>
    <w:link w:val="SidefodTegn"/>
    <w:uiPriority w:val="99"/>
    <w:unhideWhenUsed/>
    <w:rsid w:val="002D2BA4"/>
    <w:pPr>
      <w:tabs>
        <w:tab w:val="center" w:pos="4819"/>
        <w:tab w:val="right" w:pos="9638"/>
      </w:tabs>
      <w:spacing w:after="0"/>
    </w:pPr>
  </w:style>
  <w:style w:type="character" w:customStyle="1" w:styleId="SidefodTegn">
    <w:name w:val="Sidefod Tegn"/>
    <w:basedOn w:val="Standardskrifttypeiafsnit"/>
    <w:link w:val="Sidefod"/>
    <w:uiPriority w:val="99"/>
    <w:rsid w:val="002D2BA4"/>
  </w:style>
  <w:style w:type="character" w:styleId="Llink">
    <w:name w:val="Hyperlink"/>
    <w:basedOn w:val="Standardskrifttypeiafsnit"/>
    <w:uiPriority w:val="99"/>
    <w:unhideWhenUsed/>
    <w:rsid w:val="002D2BA4"/>
    <w:rPr>
      <w:color w:val="0563C1" w:themeColor="hyperlink"/>
      <w:u w:val="single"/>
    </w:rPr>
  </w:style>
  <w:style w:type="character" w:styleId="BesgtHyperlink">
    <w:name w:val="FollowedHyperlink"/>
    <w:basedOn w:val="Standardskrifttypeiafsnit"/>
    <w:uiPriority w:val="99"/>
    <w:semiHidden/>
    <w:unhideWhenUsed/>
    <w:rsid w:val="002D2BA4"/>
    <w:rPr>
      <w:color w:val="954F72" w:themeColor="followedHyperlink"/>
      <w:u w:val="single"/>
    </w:rPr>
  </w:style>
  <w:style w:type="paragraph" w:styleId="Normalweb">
    <w:name w:val="Normal (Web)"/>
    <w:basedOn w:val="Normal"/>
    <w:uiPriority w:val="99"/>
    <w:unhideWhenUsed/>
    <w:rsid w:val="006A0E67"/>
    <w:pPr>
      <w:spacing w:before="100" w:beforeAutospacing="1" w:after="100" w:afterAutospacing="1"/>
    </w:pPr>
    <w:rPr>
      <w:rFonts w:ascii="Times New Roman" w:hAnsi="Times New Roman" w:cs="Times New Roman"/>
      <w:color w:val="auto"/>
      <w:sz w:val="24"/>
      <w:szCs w:val="24"/>
    </w:rPr>
  </w:style>
  <w:style w:type="paragraph" w:styleId="Listeafsnit">
    <w:name w:val="List Paragraph"/>
    <w:basedOn w:val="Normal"/>
    <w:uiPriority w:val="34"/>
    <w:qFormat/>
    <w:rsid w:val="007F544B"/>
    <w:pPr>
      <w:ind w:left="720"/>
      <w:contextualSpacing/>
    </w:pPr>
  </w:style>
  <w:style w:type="character" w:styleId="Sidetal">
    <w:name w:val="page number"/>
    <w:basedOn w:val="Standardskrifttypeiafsnit"/>
    <w:uiPriority w:val="99"/>
    <w:semiHidden/>
    <w:unhideWhenUsed/>
    <w:rsid w:val="006A2DC9"/>
  </w:style>
  <w:style w:type="character" w:customStyle="1" w:styleId="apple-converted-space">
    <w:name w:val="apple-converted-space"/>
    <w:basedOn w:val="Standardskrifttypeiafsnit"/>
    <w:rsid w:val="002C28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6617">
      <w:bodyDiv w:val="1"/>
      <w:marLeft w:val="0"/>
      <w:marRight w:val="0"/>
      <w:marTop w:val="0"/>
      <w:marBottom w:val="0"/>
      <w:divBdr>
        <w:top w:val="none" w:sz="0" w:space="0" w:color="auto"/>
        <w:left w:val="none" w:sz="0" w:space="0" w:color="auto"/>
        <w:bottom w:val="none" w:sz="0" w:space="0" w:color="auto"/>
        <w:right w:val="none" w:sz="0" w:space="0" w:color="auto"/>
      </w:divBdr>
    </w:div>
    <w:div w:id="208415670">
      <w:bodyDiv w:val="1"/>
      <w:marLeft w:val="0"/>
      <w:marRight w:val="0"/>
      <w:marTop w:val="0"/>
      <w:marBottom w:val="0"/>
      <w:divBdr>
        <w:top w:val="none" w:sz="0" w:space="0" w:color="auto"/>
        <w:left w:val="none" w:sz="0" w:space="0" w:color="auto"/>
        <w:bottom w:val="none" w:sz="0" w:space="0" w:color="auto"/>
        <w:right w:val="none" w:sz="0" w:space="0" w:color="auto"/>
      </w:divBdr>
    </w:div>
    <w:div w:id="460853877">
      <w:bodyDiv w:val="1"/>
      <w:marLeft w:val="0"/>
      <w:marRight w:val="0"/>
      <w:marTop w:val="0"/>
      <w:marBottom w:val="0"/>
      <w:divBdr>
        <w:top w:val="none" w:sz="0" w:space="0" w:color="auto"/>
        <w:left w:val="none" w:sz="0" w:space="0" w:color="auto"/>
        <w:bottom w:val="none" w:sz="0" w:space="0" w:color="auto"/>
        <w:right w:val="none" w:sz="0" w:space="0" w:color="auto"/>
      </w:divBdr>
      <w:divsChild>
        <w:div w:id="1429960429">
          <w:marLeft w:val="0"/>
          <w:marRight w:val="0"/>
          <w:marTop w:val="0"/>
          <w:marBottom w:val="0"/>
          <w:divBdr>
            <w:top w:val="none" w:sz="0" w:space="0" w:color="auto"/>
            <w:left w:val="none" w:sz="0" w:space="0" w:color="auto"/>
            <w:bottom w:val="none" w:sz="0" w:space="0" w:color="auto"/>
            <w:right w:val="none" w:sz="0" w:space="0" w:color="auto"/>
          </w:divBdr>
          <w:divsChild>
            <w:div w:id="108090489">
              <w:marLeft w:val="0"/>
              <w:marRight w:val="0"/>
              <w:marTop w:val="0"/>
              <w:marBottom w:val="0"/>
              <w:divBdr>
                <w:top w:val="none" w:sz="0" w:space="0" w:color="auto"/>
                <w:left w:val="none" w:sz="0" w:space="0" w:color="auto"/>
                <w:bottom w:val="none" w:sz="0" w:space="0" w:color="auto"/>
                <w:right w:val="none" w:sz="0" w:space="0" w:color="auto"/>
              </w:divBdr>
              <w:divsChild>
                <w:div w:id="20934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348213">
      <w:bodyDiv w:val="1"/>
      <w:marLeft w:val="0"/>
      <w:marRight w:val="0"/>
      <w:marTop w:val="0"/>
      <w:marBottom w:val="0"/>
      <w:divBdr>
        <w:top w:val="none" w:sz="0" w:space="0" w:color="auto"/>
        <w:left w:val="none" w:sz="0" w:space="0" w:color="auto"/>
        <w:bottom w:val="none" w:sz="0" w:space="0" w:color="auto"/>
        <w:right w:val="none" w:sz="0" w:space="0" w:color="auto"/>
      </w:divBdr>
    </w:div>
    <w:div w:id="1345473497">
      <w:bodyDiv w:val="1"/>
      <w:marLeft w:val="0"/>
      <w:marRight w:val="0"/>
      <w:marTop w:val="0"/>
      <w:marBottom w:val="0"/>
      <w:divBdr>
        <w:top w:val="none" w:sz="0" w:space="0" w:color="auto"/>
        <w:left w:val="none" w:sz="0" w:space="0" w:color="auto"/>
        <w:bottom w:val="none" w:sz="0" w:space="0" w:color="auto"/>
        <w:right w:val="none" w:sz="0" w:space="0" w:color="auto"/>
      </w:divBdr>
    </w:div>
    <w:div w:id="1405908178">
      <w:bodyDiv w:val="1"/>
      <w:marLeft w:val="0"/>
      <w:marRight w:val="0"/>
      <w:marTop w:val="0"/>
      <w:marBottom w:val="0"/>
      <w:divBdr>
        <w:top w:val="none" w:sz="0" w:space="0" w:color="auto"/>
        <w:left w:val="none" w:sz="0" w:space="0" w:color="auto"/>
        <w:bottom w:val="none" w:sz="0" w:space="0" w:color="auto"/>
        <w:right w:val="none" w:sz="0" w:space="0" w:color="auto"/>
      </w:divBdr>
    </w:div>
    <w:div w:id="145956685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youtu.be/I9k97zpz4Hw"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tiff"/><Relationship Id="rId11" Type="http://schemas.openxmlformats.org/officeDocument/2006/relationships/hyperlink" Target="https://www.youtube.com/user/creaturecomforts" TargetMode="External"/><Relationship Id="rId12" Type="http://schemas.openxmlformats.org/officeDocument/2006/relationships/hyperlink" Target="https://www.youtube.com/user/leehardcastle" TargetMode="External"/><Relationship Id="rId13" Type="http://schemas.openxmlformats.org/officeDocument/2006/relationships/hyperlink" Target="https://youtu.be/pDEwT-1hZp0"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5.png"/><Relationship Id="rId18" Type="http://schemas.openxmlformats.org/officeDocument/2006/relationships/hyperlink" Target="http://animation.filmxonline.dk/" TargetMode="External"/><Relationship Id="rId19" Type="http://schemas.openxmlformats.org/officeDocument/2006/relationships/hyperlink" Target="http://www.dfi.dk/Filmhuset/FILM-X/filmxanimation/Godt-i-gang-med-animation/Stopmotion.aspx"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4</Pages>
  <Words>751</Words>
  <Characters>4587</Characters>
  <Application>Microsoft Macintosh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Helle Damgaard Melin (hedm)</cp:lastModifiedBy>
  <cp:revision>3</cp:revision>
  <cp:lastPrinted>2017-06-28T09:41:00Z</cp:lastPrinted>
  <dcterms:created xsi:type="dcterms:W3CDTF">2017-06-28T09:41:00Z</dcterms:created>
  <dcterms:modified xsi:type="dcterms:W3CDTF">2017-06-28T11:43:00Z</dcterms:modified>
</cp:coreProperties>
</file>