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83" w:rsidRPr="00EC207A" w:rsidRDefault="00EC207A" w:rsidP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</w:p>
    <w:p w:rsidR="00EC207A" w:rsidRPr="00EC207A" w:rsidRDefault="00EC207A" w:rsidP="00331F83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331F83" w:rsidTr="00331F83">
        <w:tc>
          <w:tcPr>
            <w:tcW w:w="6713" w:type="dxa"/>
          </w:tcPr>
          <w:p w:rsidR="00331F83" w:rsidRPr="00AE0281" w:rsidRDefault="00460027" w:rsidP="000F2D4B">
            <w:pPr>
              <w:rPr>
                <w:sz w:val="72"/>
                <w:szCs w:val="72"/>
              </w:rPr>
            </w:pPr>
            <w:r w:rsidRPr="00AE0281">
              <w:rPr>
                <w:color w:val="FF0000"/>
                <w:sz w:val="72"/>
                <w:szCs w:val="72"/>
              </w:rPr>
              <w:t>Den sorte jaguar</w:t>
            </w:r>
          </w:p>
        </w:tc>
        <w:tc>
          <w:tcPr>
            <w:tcW w:w="6713" w:type="dxa"/>
          </w:tcPr>
          <w:p w:rsidR="00331F83" w:rsidRPr="00AE0281" w:rsidRDefault="00907775" w:rsidP="00907775">
            <w:pPr>
              <w:rPr>
                <w:sz w:val="72"/>
                <w:szCs w:val="72"/>
              </w:rPr>
            </w:pPr>
            <w:r w:rsidRPr="00AE0281">
              <w:rPr>
                <w:color w:val="FF0000"/>
                <w:sz w:val="72"/>
                <w:szCs w:val="72"/>
              </w:rPr>
              <w:t>Hugo</w:t>
            </w:r>
          </w:p>
        </w:tc>
      </w:tr>
      <w:tr w:rsidR="00331F83" w:rsidTr="00331F83">
        <w:tc>
          <w:tcPr>
            <w:tcW w:w="6713" w:type="dxa"/>
          </w:tcPr>
          <w:p w:rsidR="00331F83" w:rsidRPr="00AE0281" w:rsidRDefault="00460027" w:rsidP="00460027">
            <w:pPr>
              <w:rPr>
                <w:sz w:val="72"/>
                <w:szCs w:val="72"/>
              </w:rPr>
            </w:pPr>
            <w:r w:rsidRPr="00AE0281">
              <w:rPr>
                <w:color w:val="FF0000"/>
                <w:sz w:val="72"/>
                <w:szCs w:val="72"/>
              </w:rPr>
              <w:t>Alligatoren</w:t>
            </w:r>
            <w:r w:rsidR="00331F83" w:rsidRPr="00AE0281">
              <w:rPr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6713" w:type="dxa"/>
          </w:tcPr>
          <w:p w:rsidR="00331F83" w:rsidRPr="00AE0281" w:rsidRDefault="009869CB" w:rsidP="00907775">
            <w:pPr>
              <w:rPr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f</w:t>
            </w:r>
            <w:r w:rsidR="00907775" w:rsidRPr="00AE0281">
              <w:rPr>
                <w:color w:val="FF0000"/>
                <w:sz w:val="72"/>
                <w:szCs w:val="72"/>
              </w:rPr>
              <w:t>uglemor</w:t>
            </w:r>
          </w:p>
        </w:tc>
      </w:tr>
      <w:tr w:rsidR="00331F83" w:rsidTr="00331F83">
        <w:tc>
          <w:tcPr>
            <w:tcW w:w="6713" w:type="dxa"/>
          </w:tcPr>
          <w:p w:rsidR="00331F83" w:rsidRPr="00AE0281" w:rsidRDefault="00907775" w:rsidP="00A10A95">
            <w:pPr>
              <w:rPr>
                <w:sz w:val="72"/>
                <w:szCs w:val="72"/>
              </w:rPr>
            </w:pPr>
            <w:r w:rsidRPr="00AE0281">
              <w:rPr>
                <w:color w:val="FF0000"/>
                <w:sz w:val="72"/>
                <w:szCs w:val="72"/>
              </w:rPr>
              <w:t>Hugo</w:t>
            </w:r>
          </w:p>
        </w:tc>
        <w:tc>
          <w:tcPr>
            <w:tcW w:w="6713" w:type="dxa"/>
          </w:tcPr>
          <w:p w:rsidR="00331F83" w:rsidRPr="00AE0281" w:rsidRDefault="009869CB" w:rsidP="00D41A78">
            <w:pPr>
              <w:rPr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b</w:t>
            </w:r>
            <w:r w:rsidR="00AE0281" w:rsidRPr="00AE0281">
              <w:rPr>
                <w:color w:val="FF0000"/>
                <w:sz w:val="72"/>
                <w:szCs w:val="72"/>
              </w:rPr>
              <w:t>ierne</w:t>
            </w:r>
          </w:p>
        </w:tc>
      </w:tr>
      <w:tr w:rsidR="00331F83" w:rsidTr="00331F83">
        <w:tc>
          <w:tcPr>
            <w:tcW w:w="6713" w:type="dxa"/>
          </w:tcPr>
          <w:p w:rsidR="00331F83" w:rsidRPr="00AE0281" w:rsidRDefault="00460027" w:rsidP="00294EEE">
            <w:pPr>
              <w:rPr>
                <w:sz w:val="72"/>
                <w:szCs w:val="72"/>
              </w:rPr>
            </w:pPr>
            <w:r w:rsidRPr="00AE0281">
              <w:rPr>
                <w:color w:val="00B050"/>
                <w:sz w:val="72"/>
                <w:szCs w:val="72"/>
              </w:rPr>
              <w:t>jager</w:t>
            </w:r>
          </w:p>
        </w:tc>
        <w:tc>
          <w:tcPr>
            <w:tcW w:w="6713" w:type="dxa"/>
          </w:tcPr>
          <w:p w:rsidR="00331F83" w:rsidRPr="00AE0281" w:rsidRDefault="00907775" w:rsidP="00A10A95">
            <w:pPr>
              <w:rPr>
                <w:sz w:val="72"/>
                <w:szCs w:val="72"/>
              </w:rPr>
            </w:pPr>
            <w:r w:rsidRPr="00AE0281">
              <w:rPr>
                <w:color w:val="00B050"/>
                <w:sz w:val="72"/>
                <w:szCs w:val="72"/>
              </w:rPr>
              <w:t>besøger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AE0281" w:rsidRDefault="00460027" w:rsidP="00460027">
            <w:pPr>
              <w:rPr>
                <w:sz w:val="72"/>
                <w:szCs w:val="72"/>
              </w:rPr>
            </w:pPr>
            <w:r w:rsidRPr="00AE0281">
              <w:rPr>
                <w:color w:val="00B050"/>
                <w:sz w:val="72"/>
                <w:szCs w:val="72"/>
              </w:rPr>
              <w:t>jagter</w:t>
            </w:r>
            <w:r w:rsidR="00D41A78" w:rsidRPr="00AE0281">
              <w:rPr>
                <w:color w:val="00B050"/>
                <w:sz w:val="72"/>
                <w:szCs w:val="72"/>
              </w:rPr>
              <w:t xml:space="preserve"> </w:t>
            </w:r>
          </w:p>
        </w:tc>
        <w:tc>
          <w:tcPr>
            <w:tcW w:w="6713" w:type="dxa"/>
          </w:tcPr>
          <w:p w:rsidR="00331F83" w:rsidRPr="00AE0281" w:rsidRDefault="00907775" w:rsidP="00A10A95">
            <w:pPr>
              <w:rPr>
                <w:color w:val="00B050"/>
                <w:sz w:val="72"/>
                <w:szCs w:val="72"/>
              </w:rPr>
            </w:pPr>
            <w:r w:rsidRPr="00AE0281">
              <w:rPr>
                <w:color w:val="00B050"/>
                <w:sz w:val="72"/>
                <w:szCs w:val="72"/>
              </w:rPr>
              <w:t>redder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AE0281" w:rsidRDefault="00907775" w:rsidP="00A10A95">
            <w:pPr>
              <w:rPr>
                <w:sz w:val="72"/>
                <w:szCs w:val="72"/>
              </w:rPr>
            </w:pPr>
            <w:r w:rsidRPr="00AE0281">
              <w:rPr>
                <w:color w:val="00B050"/>
                <w:sz w:val="72"/>
                <w:szCs w:val="72"/>
              </w:rPr>
              <w:t>leger</w:t>
            </w:r>
          </w:p>
        </w:tc>
        <w:tc>
          <w:tcPr>
            <w:tcW w:w="6713" w:type="dxa"/>
          </w:tcPr>
          <w:p w:rsidR="00331F83" w:rsidRPr="00AE0281" w:rsidRDefault="00AE0281" w:rsidP="00DB7842">
            <w:pPr>
              <w:rPr>
                <w:sz w:val="72"/>
                <w:szCs w:val="72"/>
              </w:rPr>
            </w:pPr>
            <w:r w:rsidRPr="00AE0281">
              <w:rPr>
                <w:color w:val="00B050"/>
                <w:sz w:val="72"/>
                <w:szCs w:val="72"/>
              </w:rPr>
              <w:t>stikker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AE0281" w:rsidRDefault="00460027" w:rsidP="00460027">
            <w:pPr>
              <w:rPr>
                <w:sz w:val="72"/>
                <w:szCs w:val="72"/>
              </w:rPr>
            </w:pPr>
            <w:r w:rsidRPr="00AE0281">
              <w:rPr>
                <w:color w:val="FF0000"/>
                <w:sz w:val="72"/>
                <w:szCs w:val="72"/>
              </w:rPr>
              <w:t>de to bruge aber</w:t>
            </w:r>
            <w:r w:rsidR="00294EEE" w:rsidRPr="00AE0281">
              <w:rPr>
                <w:color w:val="FF000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AE0281" w:rsidRDefault="00907775" w:rsidP="00D41A78">
            <w:pPr>
              <w:rPr>
                <w:sz w:val="72"/>
                <w:szCs w:val="72"/>
              </w:rPr>
            </w:pPr>
            <w:r w:rsidRPr="00AE0281">
              <w:rPr>
                <w:color w:val="FF0000"/>
                <w:sz w:val="72"/>
                <w:szCs w:val="72"/>
              </w:rPr>
              <w:t>den kloge ugle</w:t>
            </w:r>
            <w:r w:rsidR="009869CB">
              <w:rPr>
                <w:color w:val="FF0000"/>
                <w:sz w:val="72"/>
                <w:szCs w:val="72"/>
              </w:rPr>
              <w:t>.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AE0281" w:rsidRDefault="00460027" w:rsidP="00460027">
            <w:pPr>
              <w:rPr>
                <w:sz w:val="72"/>
                <w:szCs w:val="72"/>
              </w:rPr>
            </w:pPr>
            <w:r w:rsidRPr="00AE0281">
              <w:rPr>
                <w:color w:val="FF0000"/>
                <w:sz w:val="72"/>
                <w:szCs w:val="72"/>
              </w:rPr>
              <w:t>Rita.</w:t>
            </w:r>
          </w:p>
        </w:tc>
        <w:tc>
          <w:tcPr>
            <w:tcW w:w="6713" w:type="dxa"/>
          </w:tcPr>
          <w:p w:rsidR="00331F83" w:rsidRPr="00AE0281" w:rsidRDefault="00AE0281" w:rsidP="00AE0281">
            <w:pPr>
              <w:rPr>
                <w:sz w:val="72"/>
                <w:szCs w:val="72"/>
              </w:rPr>
            </w:pPr>
            <w:r w:rsidRPr="00AE0281">
              <w:rPr>
                <w:color w:val="FF0000"/>
                <w:sz w:val="72"/>
                <w:szCs w:val="72"/>
              </w:rPr>
              <w:t>de tre fugleunger.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AE0281" w:rsidRDefault="00907775" w:rsidP="00AE0281">
            <w:pPr>
              <w:tabs>
                <w:tab w:val="right" w:pos="6497"/>
              </w:tabs>
              <w:rPr>
                <w:color w:val="FF0000"/>
                <w:sz w:val="72"/>
                <w:szCs w:val="72"/>
              </w:rPr>
            </w:pPr>
            <w:r w:rsidRPr="00AE0281">
              <w:rPr>
                <w:color w:val="FF0000"/>
                <w:sz w:val="72"/>
                <w:szCs w:val="72"/>
              </w:rPr>
              <w:t>med de to aber</w:t>
            </w:r>
            <w:r w:rsidR="00294EEE" w:rsidRPr="00AE0281">
              <w:rPr>
                <w:color w:val="FF0000"/>
                <w:sz w:val="72"/>
                <w:szCs w:val="72"/>
              </w:rPr>
              <w:t>.</w:t>
            </w:r>
            <w:r w:rsidR="00AE0281">
              <w:rPr>
                <w:color w:val="FF0000"/>
                <w:sz w:val="72"/>
                <w:szCs w:val="72"/>
              </w:rPr>
              <w:tab/>
            </w:r>
          </w:p>
        </w:tc>
        <w:tc>
          <w:tcPr>
            <w:tcW w:w="6713" w:type="dxa"/>
          </w:tcPr>
          <w:p w:rsidR="00331F83" w:rsidRPr="00AE0281" w:rsidRDefault="00AE0281" w:rsidP="00AE0281">
            <w:pPr>
              <w:rPr>
                <w:sz w:val="72"/>
                <w:szCs w:val="72"/>
              </w:rPr>
            </w:pPr>
            <w:r w:rsidRPr="00AE0281">
              <w:rPr>
                <w:color w:val="FF0000"/>
                <w:sz w:val="72"/>
                <w:szCs w:val="72"/>
              </w:rPr>
              <w:t>Skarpklo.</w:t>
            </w:r>
          </w:p>
        </w:tc>
      </w:tr>
    </w:tbl>
    <w:p w:rsidR="00331F83" w:rsidRPr="00EC207A" w:rsidRDefault="00331F83" w:rsidP="00EC207A">
      <w:pPr>
        <w:rPr>
          <w:sz w:val="16"/>
          <w:szCs w:val="16"/>
        </w:rPr>
      </w:pPr>
      <w:bookmarkStart w:id="0" w:name="_GoBack"/>
      <w:bookmarkEnd w:id="0"/>
    </w:p>
    <w:sectPr w:rsidR="00331F83" w:rsidRPr="00EC207A" w:rsidSect="00331F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98" w:rsidRDefault="00DE5998" w:rsidP="00AE0281">
      <w:pPr>
        <w:spacing w:after="0" w:line="240" w:lineRule="auto"/>
      </w:pPr>
      <w:r>
        <w:separator/>
      </w:r>
    </w:p>
  </w:endnote>
  <w:endnote w:type="continuationSeparator" w:id="0">
    <w:p w:rsidR="00DE5998" w:rsidRDefault="00DE5998" w:rsidP="00AE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81" w:rsidRDefault="00AE02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81" w:rsidRDefault="00AE028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81" w:rsidRDefault="00AE02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98" w:rsidRDefault="00DE5998" w:rsidP="00AE0281">
      <w:pPr>
        <w:spacing w:after="0" w:line="240" w:lineRule="auto"/>
      </w:pPr>
      <w:r>
        <w:separator/>
      </w:r>
    </w:p>
  </w:footnote>
  <w:footnote w:type="continuationSeparator" w:id="0">
    <w:p w:rsidR="00DE5998" w:rsidRDefault="00DE5998" w:rsidP="00AE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81" w:rsidRDefault="00AE02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81" w:rsidRDefault="00AE028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81" w:rsidRDefault="00AE028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3"/>
    <w:rsid w:val="000F2D4B"/>
    <w:rsid w:val="00100E61"/>
    <w:rsid w:val="001928A7"/>
    <w:rsid w:val="001C4247"/>
    <w:rsid w:val="00294EEE"/>
    <w:rsid w:val="00304C38"/>
    <w:rsid w:val="00331F83"/>
    <w:rsid w:val="00460027"/>
    <w:rsid w:val="0050365F"/>
    <w:rsid w:val="00646941"/>
    <w:rsid w:val="006B3DF5"/>
    <w:rsid w:val="007037B4"/>
    <w:rsid w:val="00751A18"/>
    <w:rsid w:val="00770A72"/>
    <w:rsid w:val="007F4028"/>
    <w:rsid w:val="00833F40"/>
    <w:rsid w:val="0086360B"/>
    <w:rsid w:val="008839B0"/>
    <w:rsid w:val="00907775"/>
    <w:rsid w:val="009869CB"/>
    <w:rsid w:val="00A10A95"/>
    <w:rsid w:val="00AC12F1"/>
    <w:rsid w:val="00AE0281"/>
    <w:rsid w:val="00C03C47"/>
    <w:rsid w:val="00C85499"/>
    <w:rsid w:val="00C92E48"/>
    <w:rsid w:val="00D41A78"/>
    <w:rsid w:val="00DB7842"/>
    <w:rsid w:val="00DE5998"/>
    <w:rsid w:val="00E43AE7"/>
    <w:rsid w:val="00EC207A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9E54"/>
  <w15:chartTrackingRefBased/>
  <w15:docId w15:val="{30520149-0BA9-4D69-97E5-A9911A2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E0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0281"/>
  </w:style>
  <w:style w:type="paragraph" w:styleId="Sidefod">
    <w:name w:val="footer"/>
    <w:basedOn w:val="Normal"/>
    <w:link w:val="SidefodTegn"/>
    <w:uiPriority w:val="99"/>
    <w:unhideWhenUsed/>
    <w:rsid w:val="00AE0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 (mebe)</cp:lastModifiedBy>
  <cp:revision>5</cp:revision>
  <dcterms:created xsi:type="dcterms:W3CDTF">2020-03-19T07:57:00Z</dcterms:created>
  <dcterms:modified xsi:type="dcterms:W3CDTF">2020-03-20T11:47:00Z</dcterms:modified>
</cp:coreProperties>
</file>