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6D39B" w14:textId="25850849" w:rsidR="00524AC4" w:rsidRPr="00141D99" w:rsidRDefault="00141D99">
      <w:pPr>
        <w:pStyle w:val="Overskrift1"/>
        <w:rPr>
          <w:rFonts w:ascii="Calibri" w:eastAsia="Calibri" w:hAnsi="Calibri" w:cs="Calibri"/>
          <w:b/>
          <w:color w:val="1D266B"/>
          <w:sz w:val="28"/>
          <w:szCs w:val="28"/>
        </w:rPr>
      </w:pPr>
      <w:bookmarkStart w:id="0" w:name="_GoBack"/>
      <w:bookmarkEnd w:id="0"/>
      <w:r>
        <w:rPr>
          <w:noProof/>
        </w:rPr>
        <w:t xml:space="preserve">Mine ar - </w:t>
      </w:r>
      <w:r w:rsidRPr="001660AB">
        <w:rPr>
          <w:noProof/>
          <w:sz w:val="32"/>
          <w:szCs w:val="32"/>
        </w:rPr>
        <w:t xml:space="preserve">Analyse og skriveopgave </w:t>
      </w:r>
    </w:p>
    <w:p w14:paraId="3A40C0A8" w14:textId="44D2C362" w:rsidR="00524AC4" w:rsidRDefault="009D0F5A">
      <w:pPr>
        <w:ind w:left="-30"/>
        <w:rPr>
          <w:rFonts w:ascii="Calibri" w:eastAsia="Calibri" w:hAnsi="Calibri" w:cs="Calibri"/>
          <w:sz w:val="20"/>
          <w:szCs w:val="20"/>
        </w:rPr>
      </w:pPr>
      <w:r>
        <w:rPr>
          <w:rFonts w:ascii="Calibri" w:eastAsia="Calibri" w:hAnsi="Calibri" w:cs="Calibri"/>
          <w:b/>
          <w:sz w:val="20"/>
          <w:szCs w:val="20"/>
        </w:rPr>
        <w:t>Fag:</w:t>
      </w:r>
      <w:r>
        <w:rPr>
          <w:rFonts w:ascii="Calibri" w:eastAsia="Calibri" w:hAnsi="Calibri" w:cs="Calibri"/>
          <w:sz w:val="20"/>
          <w:szCs w:val="20"/>
        </w:rPr>
        <w:t xml:space="preserve"> dansk</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612BB902" w14:textId="3072D34A" w:rsidR="00524AC4" w:rsidRDefault="007D7D04">
      <w:pPr>
        <w:ind w:left="255" w:hanging="285"/>
        <w:rPr>
          <w:rFonts w:ascii="Calibri" w:eastAsia="Calibri" w:hAnsi="Calibri" w:cs="Calibri"/>
          <w:sz w:val="20"/>
          <w:szCs w:val="20"/>
        </w:rPr>
      </w:pPr>
      <w:r>
        <w:rPr>
          <w:noProof/>
          <w:lang w:val="da-DK"/>
        </w:rPr>
        <w:drawing>
          <wp:anchor distT="0" distB="0" distL="114300" distR="114300" simplePos="0" relativeHeight="251658240" behindDoc="0" locked="0" layoutInCell="1" allowOverlap="1" wp14:anchorId="69B82D2A" wp14:editId="28D4E983">
            <wp:simplePos x="0" y="0"/>
            <wp:positionH relativeFrom="column">
              <wp:posOffset>4572000</wp:posOffset>
            </wp:positionH>
            <wp:positionV relativeFrom="paragraph">
              <wp:posOffset>6350</wp:posOffset>
            </wp:positionV>
            <wp:extent cx="768350" cy="749300"/>
            <wp:effectExtent l="0" t="0" r="0" b="0"/>
            <wp:wrapSquare wrapText="bothSides"/>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rotWithShape="1">
                    <a:blip r:embed="rId10" cstate="print">
                      <a:extLst>
                        <a:ext uri="{28A0092B-C50C-407E-A947-70E740481C1C}">
                          <a14:useLocalDpi xmlns:a14="http://schemas.microsoft.com/office/drawing/2010/main" val="0"/>
                        </a:ext>
                      </a:extLst>
                    </a:blip>
                    <a:srcRect l="73454" t="34469" r="13140" b="42289"/>
                    <a:stretch/>
                  </pic:blipFill>
                  <pic:spPr bwMode="auto">
                    <a:xfrm>
                      <a:off x="0" y="0"/>
                      <a:ext cx="768350" cy="749300"/>
                    </a:xfrm>
                    <a:prstGeom prst="rect">
                      <a:avLst/>
                    </a:prstGeom>
                    <a:ln>
                      <a:noFill/>
                    </a:ln>
                    <a:extLst>
                      <a:ext uri="{53640926-AAD7-44D8-BBD7-CCE9431645EC}">
                        <a14:shadowObscured xmlns:a14="http://schemas.microsoft.com/office/drawing/2010/main"/>
                      </a:ext>
                    </a:extLst>
                  </pic:spPr>
                </pic:pic>
              </a:graphicData>
            </a:graphic>
          </wp:anchor>
        </w:drawing>
      </w:r>
      <w:r w:rsidR="009D0F5A">
        <w:rPr>
          <w:rFonts w:ascii="Calibri" w:eastAsia="Calibri" w:hAnsi="Calibri" w:cs="Calibri"/>
          <w:b/>
          <w:sz w:val="20"/>
          <w:szCs w:val="20"/>
        </w:rPr>
        <w:t>Målgruppe:</w:t>
      </w:r>
      <w:r w:rsidR="009D0F5A">
        <w:rPr>
          <w:rFonts w:ascii="Calibri" w:eastAsia="Calibri" w:hAnsi="Calibri" w:cs="Calibri"/>
          <w:sz w:val="20"/>
          <w:szCs w:val="20"/>
        </w:rPr>
        <w:t xml:space="preserve"> 7.- 10. klasse</w:t>
      </w:r>
    </w:p>
    <w:p w14:paraId="6565629B" w14:textId="447FBFE8" w:rsidR="00524AC4" w:rsidRDefault="00445BDC">
      <w:pPr>
        <w:ind w:left="-30"/>
        <w:rPr>
          <w:rFonts w:ascii="Calibri" w:eastAsia="Calibri" w:hAnsi="Calibri" w:cs="Calibri"/>
          <w:sz w:val="20"/>
          <w:szCs w:val="20"/>
        </w:rPr>
      </w:pPr>
      <w:r>
        <w:rPr>
          <w:rFonts w:ascii="Calibri" w:eastAsia="Calibri" w:hAnsi="Calibri" w:cs="Calibri"/>
          <w:b/>
          <w:sz w:val="20"/>
          <w:szCs w:val="20"/>
        </w:rPr>
        <w:t>Papirbog</w:t>
      </w:r>
      <w:r w:rsidR="009D0F5A">
        <w:rPr>
          <w:rFonts w:ascii="Calibri" w:eastAsia="Calibri" w:hAnsi="Calibri" w:cs="Calibri"/>
          <w:b/>
          <w:sz w:val="20"/>
          <w:szCs w:val="20"/>
        </w:rPr>
        <w:t>:</w:t>
      </w:r>
      <w:r w:rsidR="009D0F5A">
        <w:rPr>
          <w:rFonts w:ascii="Calibri" w:eastAsia="Calibri" w:hAnsi="Calibri" w:cs="Calibri"/>
          <w:sz w:val="20"/>
          <w:szCs w:val="20"/>
        </w:rPr>
        <w:t xml:space="preserve"> </w:t>
      </w:r>
      <w:r>
        <w:rPr>
          <w:rFonts w:ascii="Calibri" w:eastAsia="Calibri" w:hAnsi="Calibri" w:cs="Calibri"/>
          <w:i/>
          <w:sz w:val="20"/>
          <w:szCs w:val="20"/>
        </w:rPr>
        <w:t xml:space="preserve">Mine ar af Jesper Wung-Sung, </w:t>
      </w:r>
      <w:r w:rsidR="00F33B4B">
        <w:rPr>
          <w:rFonts w:ascii="Calibri" w:eastAsia="Calibri" w:hAnsi="Calibri" w:cs="Calibri"/>
          <w:i/>
          <w:sz w:val="20"/>
          <w:szCs w:val="20"/>
        </w:rPr>
        <w:t>2021, Gyldendal</w:t>
      </w:r>
    </w:p>
    <w:p w14:paraId="7D84CF30" w14:textId="77777777" w:rsidR="00524AC4" w:rsidRDefault="009D0F5A">
      <w:pPr>
        <w:ind w:left="-30"/>
        <w:rPr>
          <w:rFonts w:ascii="Calibri" w:eastAsia="Calibri" w:hAnsi="Calibri" w:cs="Calibri"/>
          <w:sz w:val="20"/>
          <w:szCs w:val="20"/>
        </w:rPr>
      </w:pPr>
      <w:r>
        <w:rPr>
          <w:rFonts w:ascii="Calibri" w:eastAsia="Calibri" w:hAnsi="Calibri" w:cs="Calibri"/>
          <w:b/>
          <w:sz w:val="20"/>
          <w:szCs w:val="20"/>
        </w:rPr>
        <w:t xml:space="preserve">Udarbejdet af: </w:t>
      </w:r>
      <w:r>
        <w:rPr>
          <w:rFonts w:ascii="Calibri" w:eastAsia="Calibri" w:hAnsi="Calibri" w:cs="Calibri"/>
          <w:sz w:val="20"/>
          <w:szCs w:val="20"/>
        </w:rPr>
        <w:t xml:space="preserve">Trine Ferdinand, danskkonsulent CFU KP </w:t>
      </w:r>
    </w:p>
    <w:p w14:paraId="6B0D6071" w14:textId="5EBE95DB" w:rsidR="00524AC4" w:rsidRDefault="009D0F5A">
      <w:pPr>
        <w:ind w:left="-30"/>
        <w:rPr>
          <w:rFonts w:ascii="Calibri" w:eastAsia="Calibri" w:hAnsi="Calibri" w:cs="Calibri"/>
          <w:b/>
        </w:rPr>
      </w:pPr>
      <w:r>
        <w:rPr>
          <w:rFonts w:ascii="Calibri" w:eastAsia="Calibri" w:hAnsi="Calibri" w:cs="Calibri"/>
          <w:b/>
          <w:sz w:val="20"/>
          <w:szCs w:val="20"/>
        </w:rPr>
        <w:t xml:space="preserve">Link til </w:t>
      </w:r>
      <w:r w:rsidR="00F33B4B">
        <w:rPr>
          <w:rFonts w:ascii="Calibri" w:eastAsia="Calibri" w:hAnsi="Calibri" w:cs="Calibri"/>
          <w:b/>
          <w:sz w:val="20"/>
          <w:szCs w:val="20"/>
        </w:rPr>
        <w:t>posten</w:t>
      </w:r>
      <w:r>
        <w:rPr>
          <w:rFonts w:ascii="Calibri" w:eastAsia="Calibri" w:hAnsi="Calibri" w:cs="Calibri"/>
          <w:b/>
          <w:sz w:val="20"/>
          <w:szCs w:val="20"/>
        </w:rPr>
        <w:t xml:space="preserve">: </w:t>
      </w:r>
      <w:hyperlink r:id="rId11" w:history="1">
        <w:r w:rsidR="00106294" w:rsidRPr="002235ED">
          <w:rPr>
            <w:rStyle w:val="Hyperlink"/>
            <w:rFonts w:ascii="Calibri" w:eastAsia="Calibri" w:hAnsi="Calibri" w:cs="Calibri"/>
            <w:b/>
            <w:sz w:val="20"/>
            <w:szCs w:val="20"/>
          </w:rPr>
          <w:t>https://mitcfu.dk/39126117</w:t>
        </w:r>
      </w:hyperlink>
      <w:r w:rsidR="00106294">
        <w:rPr>
          <w:rFonts w:ascii="Calibri" w:eastAsia="Calibri" w:hAnsi="Calibri" w:cs="Calibri"/>
          <w:b/>
          <w:sz w:val="20"/>
          <w:szCs w:val="20"/>
        </w:rPr>
        <w:t xml:space="preserve"> </w:t>
      </w:r>
    </w:p>
    <w:p w14:paraId="7B39C090" w14:textId="77777777" w:rsidR="00524AC4" w:rsidRDefault="00524AC4">
      <w:pPr>
        <w:ind w:left="-30"/>
        <w:rPr>
          <w:rFonts w:ascii="Calibri" w:eastAsia="Calibri" w:hAnsi="Calibri" w:cs="Calibri"/>
          <w:b/>
        </w:rPr>
      </w:pPr>
    </w:p>
    <w:p w14:paraId="719D5BB5" w14:textId="1CF090D5" w:rsidR="00524AC4" w:rsidRPr="00B76935" w:rsidRDefault="009D0F5A">
      <w:pPr>
        <w:pStyle w:val="Overskrift1"/>
        <w:widowControl w:val="0"/>
        <w:spacing w:line="240" w:lineRule="auto"/>
        <w:rPr>
          <w:b/>
          <w:color w:val="000066"/>
          <w:sz w:val="36"/>
          <w:szCs w:val="36"/>
        </w:rPr>
      </w:pPr>
      <w:bookmarkStart w:id="1" w:name="_oyd7t6x2rrqr" w:colFirst="0" w:colLast="0"/>
      <w:bookmarkEnd w:id="1"/>
      <w:r w:rsidRPr="00B76935">
        <w:rPr>
          <w:b/>
          <w:color w:val="000066"/>
          <w:sz w:val="36"/>
          <w:szCs w:val="36"/>
        </w:rPr>
        <w:t>Faglig</w:t>
      </w:r>
      <w:r w:rsidR="00B76935">
        <w:rPr>
          <w:b/>
          <w:color w:val="000066"/>
          <w:sz w:val="36"/>
          <w:szCs w:val="36"/>
        </w:rPr>
        <w:t xml:space="preserve"> r</w:t>
      </w:r>
      <w:r w:rsidRPr="00B76935">
        <w:rPr>
          <w:b/>
          <w:color w:val="000066"/>
          <w:sz w:val="36"/>
          <w:szCs w:val="36"/>
        </w:rPr>
        <w:t>elevans/kompetenceområder</w:t>
      </w:r>
    </w:p>
    <w:p w14:paraId="10E42C53" w14:textId="4E04F4D3" w:rsidR="00CB3CF8" w:rsidRDefault="00CB3CF8">
      <w:pPr>
        <w:widowControl w:val="0"/>
        <w:spacing w:line="240" w:lineRule="auto"/>
        <w:rPr>
          <w:rFonts w:ascii="Calibri" w:eastAsia="Calibri" w:hAnsi="Calibri" w:cs="Calibri"/>
        </w:rPr>
      </w:pPr>
    </w:p>
    <w:p w14:paraId="2F311E84" w14:textId="5DD138EE" w:rsidR="00354D93" w:rsidRDefault="00354D93">
      <w:pPr>
        <w:widowControl w:val="0"/>
        <w:spacing w:line="240" w:lineRule="auto"/>
        <w:rPr>
          <w:rFonts w:ascii="Calibri" w:eastAsia="Calibri" w:hAnsi="Calibri" w:cs="Calibri"/>
        </w:rPr>
      </w:pPr>
      <w:r>
        <w:rPr>
          <w:rFonts w:ascii="Calibri" w:eastAsia="Calibri" w:hAnsi="Calibri" w:cs="Calibri"/>
        </w:rPr>
        <w:t xml:space="preserve">Da eleverne </w:t>
      </w:r>
      <w:r w:rsidR="00162617">
        <w:rPr>
          <w:rFonts w:ascii="Calibri" w:eastAsia="Calibri" w:hAnsi="Calibri" w:cs="Calibri"/>
        </w:rPr>
        <w:t>både skal analysere kapitlet Kloden drejer i</w:t>
      </w:r>
      <w:r w:rsidR="00686E26">
        <w:rPr>
          <w:rFonts w:ascii="Calibri" w:eastAsia="Calibri" w:hAnsi="Calibri" w:cs="Calibri"/>
        </w:rPr>
        <w:t xml:space="preserve"> romanen og skr</w:t>
      </w:r>
      <w:r w:rsidR="00F12C7F">
        <w:rPr>
          <w:rFonts w:ascii="Calibri" w:eastAsia="Calibri" w:hAnsi="Calibri" w:cs="Calibri"/>
        </w:rPr>
        <w:t>ive en lignende tekst om deres eget ar</w:t>
      </w:r>
      <w:r w:rsidR="00350367">
        <w:rPr>
          <w:rFonts w:ascii="Calibri" w:eastAsia="Calibri" w:hAnsi="Calibri" w:cs="Calibri"/>
        </w:rPr>
        <w:t xml:space="preserve"> tilgodeses kompetenceområderne </w:t>
      </w:r>
      <w:r w:rsidR="00E94216">
        <w:rPr>
          <w:rFonts w:ascii="Calibri" w:eastAsia="Calibri" w:hAnsi="Calibri" w:cs="Calibri"/>
        </w:rPr>
        <w:t>fortolkning og fremstilling</w:t>
      </w:r>
      <w:r w:rsidR="00DC4FF1">
        <w:rPr>
          <w:rFonts w:ascii="Calibri" w:eastAsia="Calibri" w:hAnsi="Calibri" w:cs="Calibri"/>
        </w:rPr>
        <w:t xml:space="preserve"> i denne vejledning</w:t>
      </w:r>
    </w:p>
    <w:p w14:paraId="50323ED2" w14:textId="77777777" w:rsidR="00DC4FF1" w:rsidRDefault="00DC4FF1">
      <w:pPr>
        <w:widowControl w:val="0"/>
        <w:spacing w:line="240" w:lineRule="auto"/>
        <w:rPr>
          <w:rFonts w:ascii="Calibri" w:eastAsia="Calibri" w:hAnsi="Calibri" w:cs="Calibri"/>
        </w:rPr>
      </w:pPr>
    </w:p>
    <w:p w14:paraId="20AB7B4A" w14:textId="3A049B93" w:rsidR="00162617" w:rsidRDefault="00DC5CE9" w:rsidP="00162617">
      <w:pPr>
        <w:pStyle w:val="Brdtekst"/>
      </w:pPr>
      <w:r>
        <w:t>Forløbet</w:t>
      </w:r>
      <w:r w:rsidR="00162617">
        <w:t xml:space="preserve"> ende</w:t>
      </w:r>
      <w:r>
        <w:t>r</w:t>
      </w:r>
      <w:r w:rsidR="00162617">
        <w:t xml:space="preserve"> med, at </w:t>
      </w:r>
      <w:r>
        <w:t>eleverne</w:t>
      </w:r>
      <w:r w:rsidR="00162617">
        <w:t xml:space="preserve"> skal skrive </w:t>
      </w:r>
      <w:r>
        <w:t>en underholdende autofiktiv tekst</w:t>
      </w:r>
      <w:r w:rsidR="00162617">
        <w:t xml:space="preserve"> om oplevelsen med at få et ar, og hvad oplevelsen lærte </w:t>
      </w:r>
      <w:r>
        <w:t>dem</w:t>
      </w:r>
      <w:r w:rsidR="00162617">
        <w:t xml:space="preserve"> om livet. Det kan være d</w:t>
      </w:r>
      <w:r w:rsidR="009A2D2A">
        <w:t>eres</w:t>
      </w:r>
      <w:r w:rsidR="00162617">
        <w:t xml:space="preserve"> eget </w:t>
      </w:r>
      <w:r w:rsidR="009A2D2A">
        <w:t xml:space="preserve">eller et opdigtet </w:t>
      </w:r>
      <w:r w:rsidR="00162617">
        <w:t>ar</w:t>
      </w:r>
      <w:r w:rsidR="009A2D2A">
        <w:t>.</w:t>
      </w:r>
    </w:p>
    <w:p w14:paraId="6DA57FE0" w14:textId="797543AE" w:rsidR="00162617" w:rsidRDefault="00162617" w:rsidP="00162617">
      <w:pPr>
        <w:pStyle w:val="Brdtekst"/>
      </w:pPr>
      <w:r>
        <w:t xml:space="preserve">Formålet er at underholde </w:t>
      </w:r>
      <w:r w:rsidR="009A2D2A">
        <w:t>læsere på deres egen alder</w:t>
      </w:r>
      <w:r>
        <w:t xml:space="preserve"> og få dem til at tænke nærmere over noget vigtigt i livet. </w:t>
      </w:r>
    </w:p>
    <w:p w14:paraId="68EBBEAB" w14:textId="2139DD04" w:rsidR="00162617" w:rsidRDefault="009A2D2A" w:rsidP="00162617">
      <w:pPr>
        <w:pStyle w:val="Brdtekst"/>
      </w:pPr>
      <w:r>
        <w:t xml:space="preserve">Man kan </w:t>
      </w:r>
      <w:r w:rsidR="002A2C62">
        <w:t xml:space="preserve">udgive evt. </w:t>
      </w:r>
      <w:r w:rsidR="00162617">
        <w:t>tekst</w:t>
      </w:r>
      <w:r w:rsidR="002A2C62">
        <w:t>erne</w:t>
      </w:r>
      <w:r w:rsidR="00162617">
        <w:t xml:space="preserve"> på </w:t>
      </w:r>
      <w:r w:rsidR="002A2C62">
        <w:t xml:space="preserve">en </w:t>
      </w:r>
      <w:r w:rsidR="00162617">
        <w:t>klasseblog</w:t>
      </w:r>
      <w:r w:rsidR="002A2C62">
        <w:t xml:space="preserve">. Se et eksempel </w:t>
      </w:r>
      <w:r w:rsidR="00811F21">
        <w:t xml:space="preserve">på en blog </w:t>
      </w:r>
      <w:r w:rsidR="002A2C62">
        <w:t>med to gode elev</w:t>
      </w:r>
      <w:r w:rsidR="00811F21">
        <w:t>-tekster her</w:t>
      </w:r>
      <w:r w:rsidR="00162617">
        <w:t xml:space="preserve"> </w:t>
      </w:r>
      <w:hyperlink r:id="rId12" w:history="1">
        <w:r w:rsidR="00162617">
          <w:rPr>
            <w:rStyle w:val="Hyperlink0"/>
          </w:rPr>
          <w:t>https://voresarudvalg.studiesites.dk/</w:t>
        </w:r>
      </w:hyperlink>
      <w:r w:rsidR="00162617">
        <w:t xml:space="preserve"> </w:t>
      </w:r>
      <w:r w:rsidR="00811F21">
        <w:t>Du kan vise dem i klassen</w:t>
      </w:r>
      <w:r w:rsidR="00FC6BCE">
        <w:t>, men giv ikke eleverne linket.</w:t>
      </w:r>
    </w:p>
    <w:p w14:paraId="36FE9BE9" w14:textId="5822F7AA" w:rsidR="00162617" w:rsidRDefault="00162617" w:rsidP="00162617">
      <w:pPr>
        <w:pStyle w:val="Brdtekst"/>
      </w:pPr>
      <w:r>
        <w:t>Men inden d</w:t>
      </w:r>
      <w:r w:rsidR="00FC6BCE">
        <w:t>e</w:t>
      </w:r>
      <w:r>
        <w:t xml:space="preserve"> begynder at skrive, skal d</w:t>
      </w:r>
      <w:r w:rsidR="00FC6BCE">
        <w:t>e</w:t>
      </w:r>
      <w:r>
        <w:t xml:space="preserve"> undersøge </w:t>
      </w:r>
      <w:r w:rsidR="0025354F">
        <w:t xml:space="preserve">lidt om romanen og mere om </w:t>
      </w:r>
      <w:r>
        <w:t xml:space="preserve">komposition og sproglige virkemidler i kapitlet </w:t>
      </w:r>
      <w:r>
        <w:rPr>
          <w:i/>
          <w:iCs/>
        </w:rPr>
        <w:t>Kloden drejer</w:t>
      </w:r>
      <w:r>
        <w:t>. Den viden skal d</w:t>
      </w:r>
      <w:r w:rsidR="00ED6799">
        <w:t>e</w:t>
      </w:r>
      <w:r>
        <w:t xml:space="preserve"> nemlig bruge, når d</w:t>
      </w:r>
      <w:r w:rsidR="00ED6799">
        <w:t>e</w:t>
      </w:r>
      <w:r>
        <w:t xml:space="preserve"> selv skal skrive et blogindlæg</w:t>
      </w:r>
      <w:r w:rsidR="00ED6799">
        <w:t xml:space="preserve"> </w:t>
      </w:r>
      <w:r>
        <w:t>om et ar</w:t>
      </w:r>
      <w:r w:rsidR="00ED6799">
        <w:t>.</w:t>
      </w:r>
    </w:p>
    <w:p w14:paraId="50841377" w14:textId="4D878A46" w:rsidR="00ED6799" w:rsidRDefault="00ED6799" w:rsidP="00162617">
      <w:pPr>
        <w:pStyle w:val="Brdtekst"/>
      </w:pPr>
      <w:r>
        <w:t xml:space="preserve">Der er således et formål med </w:t>
      </w:r>
      <w:r w:rsidR="00CF1B1D">
        <w:t>analysen – de skal bruge den viden de får til selv at skrive en underholdende reflekterende autofiktiv tekst</w:t>
      </w:r>
    </w:p>
    <w:p w14:paraId="197E6312" w14:textId="77777777" w:rsidR="00162617" w:rsidRPr="00162617" w:rsidRDefault="00162617">
      <w:pPr>
        <w:widowControl w:val="0"/>
        <w:spacing w:line="240" w:lineRule="auto"/>
        <w:rPr>
          <w:rFonts w:ascii="Calibri" w:eastAsia="Calibri" w:hAnsi="Calibri" w:cs="Calibri"/>
          <w:lang w:val="da-DK"/>
        </w:rPr>
      </w:pPr>
    </w:p>
    <w:p w14:paraId="7BFA5F67" w14:textId="6BF11988" w:rsidR="00524AC4" w:rsidRDefault="009D0F5A">
      <w:pPr>
        <w:widowControl w:val="0"/>
        <w:spacing w:line="240" w:lineRule="auto"/>
        <w:rPr>
          <w:rFonts w:ascii="Calibri" w:eastAsia="Calibri" w:hAnsi="Calibri" w:cs="Calibri"/>
        </w:rPr>
      </w:pPr>
      <w:r>
        <w:rPr>
          <w:rFonts w:ascii="Calibri" w:eastAsia="Calibri" w:hAnsi="Calibri" w:cs="Calibri"/>
        </w:rPr>
        <w:t>Eleverne kan lære</w:t>
      </w:r>
    </w:p>
    <w:p w14:paraId="66A28287" w14:textId="2C8DB94E" w:rsidR="00A30A39" w:rsidRDefault="00A30A39" w:rsidP="0025354F">
      <w:pPr>
        <w:pStyle w:val="Listeafsnit"/>
        <w:widowControl w:val="0"/>
        <w:numPr>
          <w:ilvl w:val="0"/>
          <w:numId w:val="3"/>
        </w:numPr>
        <w:spacing w:line="240" w:lineRule="auto"/>
        <w:rPr>
          <w:rFonts w:ascii="Calibri" w:eastAsia="Calibri" w:hAnsi="Calibri" w:cs="Calibri"/>
        </w:rPr>
      </w:pPr>
      <w:r>
        <w:rPr>
          <w:rFonts w:ascii="Calibri" w:eastAsia="Calibri" w:hAnsi="Calibri" w:cs="Calibri"/>
        </w:rPr>
        <w:t xml:space="preserve">At </w:t>
      </w:r>
      <w:r w:rsidR="00AD7FC8">
        <w:rPr>
          <w:rFonts w:ascii="Calibri" w:eastAsia="Calibri" w:hAnsi="Calibri" w:cs="Calibri"/>
        </w:rPr>
        <w:t>forstå, hvad det vil sige at skrive</w:t>
      </w:r>
      <w:r w:rsidR="006C25BA">
        <w:rPr>
          <w:rFonts w:ascii="Calibri" w:eastAsia="Calibri" w:hAnsi="Calibri" w:cs="Calibri"/>
        </w:rPr>
        <w:t xml:space="preserve"> autofiktivt</w:t>
      </w:r>
    </w:p>
    <w:p w14:paraId="1B6D74AA" w14:textId="6A8AB72F" w:rsidR="0025354F" w:rsidRDefault="00E57540" w:rsidP="0025354F">
      <w:pPr>
        <w:pStyle w:val="Listeafsnit"/>
        <w:widowControl w:val="0"/>
        <w:numPr>
          <w:ilvl w:val="0"/>
          <w:numId w:val="3"/>
        </w:numPr>
        <w:spacing w:line="240" w:lineRule="auto"/>
        <w:rPr>
          <w:rFonts w:ascii="Calibri" w:eastAsia="Calibri" w:hAnsi="Calibri" w:cs="Calibri"/>
        </w:rPr>
      </w:pPr>
      <w:r>
        <w:rPr>
          <w:rFonts w:ascii="Calibri" w:eastAsia="Calibri" w:hAnsi="Calibri" w:cs="Calibri"/>
        </w:rPr>
        <w:t>At undersøge</w:t>
      </w:r>
      <w:r w:rsidR="00A30A39">
        <w:rPr>
          <w:rFonts w:ascii="Calibri" w:eastAsia="Calibri" w:hAnsi="Calibri" w:cs="Calibri"/>
        </w:rPr>
        <w:t xml:space="preserve"> komposition og sproglige virkemidler i en underholdende reflekterende tekst</w:t>
      </w:r>
    </w:p>
    <w:p w14:paraId="3B2FE136" w14:textId="0C780BB4" w:rsidR="00A30A39" w:rsidRDefault="002D34CE" w:rsidP="0025354F">
      <w:pPr>
        <w:pStyle w:val="Listeafsnit"/>
        <w:widowControl w:val="0"/>
        <w:numPr>
          <w:ilvl w:val="0"/>
          <w:numId w:val="3"/>
        </w:numPr>
        <w:spacing w:line="240" w:lineRule="auto"/>
        <w:rPr>
          <w:rFonts w:ascii="Calibri" w:eastAsia="Calibri" w:hAnsi="Calibri" w:cs="Calibri"/>
        </w:rPr>
      </w:pPr>
      <w:r>
        <w:rPr>
          <w:rFonts w:ascii="Calibri" w:eastAsia="Calibri" w:hAnsi="Calibri" w:cs="Calibri"/>
        </w:rPr>
        <w:t>At anvende billedsprog</w:t>
      </w:r>
      <w:r w:rsidR="00D86C18">
        <w:rPr>
          <w:rFonts w:ascii="Calibri" w:eastAsia="Calibri" w:hAnsi="Calibri" w:cs="Calibri"/>
        </w:rPr>
        <w:t xml:space="preserve"> i deres tekst</w:t>
      </w:r>
    </w:p>
    <w:p w14:paraId="776432CA" w14:textId="0FDFB7C2" w:rsidR="00D86C18" w:rsidRDefault="00D86C18" w:rsidP="0025354F">
      <w:pPr>
        <w:pStyle w:val="Listeafsnit"/>
        <w:widowControl w:val="0"/>
        <w:numPr>
          <w:ilvl w:val="0"/>
          <w:numId w:val="3"/>
        </w:numPr>
        <w:spacing w:line="240" w:lineRule="auto"/>
        <w:rPr>
          <w:rFonts w:ascii="Calibri" w:eastAsia="Calibri" w:hAnsi="Calibri" w:cs="Calibri"/>
        </w:rPr>
      </w:pPr>
      <w:r>
        <w:rPr>
          <w:rFonts w:ascii="Calibri" w:eastAsia="Calibri" w:hAnsi="Calibri" w:cs="Calibri"/>
        </w:rPr>
        <w:t xml:space="preserve">At få deres indledning og afslutning </w:t>
      </w:r>
      <w:r w:rsidR="00C62F19">
        <w:rPr>
          <w:rFonts w:ascii="Calibri" w:eastAsia="Calibri" w:hAnsi="Calibri" w:cs="Calibri"/>
        </w:rPr>
        <w:t xml:space="preserve">i </w:t>
      </w:r>
      <w:r>
        <w:rPr>
          <w:rFonts w:ascii="Calibri" w:eastAsia="Calibri" w:hAnsi="Calibri" w:cs="Calibri"/>
        </w:rPr>
        <w:t>deres tekst til at hænge sammen</w:t>
      </w:r>
    </w:p>
    <w:p w14:paraId="0FF25C8E" w14:textId="2DD493AF" w:rsidR="00D86C18" w:rsidRPr="0025354F" w:rsidRDefault="00C62F19" w:rsidP="0025354F">
      <w:pPr>
        <w:pStyle w:val="Listeafsnit"/>
        <w:widowControl w:val="0"/>
        <w:numPr>
          <w:ilvl w:val="0"/>
          <w:numId w:val="3"/>
        </w:numPr>
        <w:spacing w:line="240" w:lineRule="auto"/>
        <w:rPr>
          <w:rFonts w:ascii="Calibri" w:eastAsia="Calibri" w:hAnsi="Calibri" w:cs="Calibri"/>
        </w:rPr>
      </w:pPr>
      <w:r>
        <w:rPr>
          <w:rFonts w:ascii="Calibri" w:eastAsia="Calibri" w:hAnsi="Calibri" w:cs="Calibri"/>
        </w:rPr>
        <w:t>Forfatteren Jesper</w:t>
      </w:r>
      <w:r w:rsidR="004018CC">
        <w:rPr>
          <w:rFonts w:ascii="Calibri" w:eastAsia="Calibri" w:hAnsi="Calibri" w:cs="Calibri"/>
        </w:rPr>
        <w:t xml:space="preserve"> Wung-Sungs livsværdier og skrivestil at kende</w:t>
      </w:r>
    </w:p>
    <w:p w14:paraId="707FC4E0" w14:textId="77777777" w:rsidR="00814A8B" w:rsidRDefault="00814A8B">
      <w:pPr>
        <w:pStyle w:val="Overskrift1"/>
        <w:widowControl w:val="0"/>
        <w:spacing w:before="240" w:line="240" w:lineRule="auto"/>
        <w:rPr>
          <w:b/>
          <w:color w:val="000066"/>
        </w:rPr>
      </w:pPr>
      <w:bookmarkStart w:id="2" w:name="_efk9dbesfnq7" w:colFirst="0" w:colLast="0"/>
      <w:bookmarkEnd w:id="2"/>
    </w:p>
    <w:p w14:paraId="45F7EEC6" w14:textId="77777777" w:rsidR="00814A8B" w:rsidRDefault="00814A8B">
      <w:pPr>
        <w:pStyle w:val="Overskrift1"/>
        <w:widowControl w:val="0"/>
        <w:spacing w:before="240" w:line="240" w:lineRule="auto"/>
        <w:rPr>
          <w:b/>
          <w:color w:val="000066"/>
        </w:rPr>
      </w:pPr>
    </w:p>
    <w:p w14:paraId="0FAA5691" w14:textId="70B0B40B" w:rsidR="00524AC4" w:rsidRDefault="009D0F5A">
      <w:pPr>
        <w:pStyle w:val="Overskrift1"/>
        <w:widowControl w:val="0"/>
        <w:spacing w:before="240" w:line="240" w:lineRule="auto"/>
        <w:rPr>
          <w:b/>
          <w:color w:val="000066"/>
        </w:rPr>
      </w:pPr>
      <w:r>
        <w:rPr>
          <w:b/>
          <w:color w:val="000066"/>
        </w:rPr>
        <w:t>Ideer til undervisningen</w:t>
      </w:r>
    </w:p>
    <w:p w14:paraId="4B71C259" w14:textId="7C03FABA" w:rsidR="00524AC4" w:rsidRDefault="009D0F5A">
      <w:pPr>
        <w:pStyle w:val="Overskrift2"/>
        <w:widowControl w:val="0"/>
        <w:spacing w:before="200" w:line="240" w:lineRule="auto"/>
        <w:rPr>
          <w:b/>
          <w:color w:val="000066"/>
          <w:sz w:val="22"/>
          <w:szCs w:val="22"/>
        </w:rPr>
      </w:pPr>
      <w:bookmarkStart w:id="3" w:name="_ppdbny7zgkb7" w:colFirst="0" w:colLast="0"/>
      <w:bookmarkEnd w:id="3"/>
      <w:r>
        <w:rPr>
          <w:b/>
          <w:color w:val="000066"/>
          <w:sz w:val="22"/>
          <w:szCs w:val="22"/>
        </w:rPr>
        <w:t>Før</w:t>
      </w:r>
    </w:p>
    <w:p w14:paraId="64F3F2DE" w14:textId="260B1D00" w:rsidR="00CD4D9B" w:rsidRDefault="00CD4D9B" w:rsidP="00CD4D9B">
      <w:pPr>
        <w:pStyle w:val="Brdtekst"/>
        <w:rPr>
          <w:b/>
          <w:bCs/>
          <w:lang w:val="de-DE"/>
        </w:rPr>
      </w:pPr>
      <w:r>
        <w:rPr>
          <w:b/>
          <w:bCs/>
          <w:lang w:val="de-DE"/>
        </w:rPr>
        <w:t>Tal om følgende i klassen</w:t>
      </w:r>
    </w:p>
    <w:p w14:paraId="34B16197" w14:textId="13D428EE" w:rsidR="00EA5FBD" w:rsidRDefault="00EA5FBD" w:rsidP="00EA5FBD">
      <w:pPr>
        <w:pStyle w:val="Brdtekst"/>
        <w:numPr>
          <w:ilvl w:val="0"/>
          <w:numId w:val="11"/>
        </w:numPr>
      </w:pPr>
      <w:r>
        <w:t>Hvad kender I til forfatteren jesper Wung-Sung allerede?</w:t>
      </w:r>
      <w:r w:rsidR="00673CB1">
        <w:t xml:space="preserve"> </w:t>
      </w:r>
    </w:p>
    <w:p w14:paraId="4D32EBEE" w14:textId="3E598B90" w:rsidR="00673CB1" w:rsidRDefault="00673CB1" w:rsidP="00EA5FBD">
      <w:pPr>
        <w:pStyle w:val="Brdtekst"/>
        <w:numPr>
          <w:ilvl w:val="0"/>
          <w:numId w:val="11"/>
        </w:numPr>
      </w:pPr>
      <w:r>
        <w:t>Ud fra titlen og bagsideteksten – hvad tror I romanen kommer til at handle om?</w:t>
      </w:r>
    </w:p>
    <w:p w14:paraId="151A56CC" w14:textId="6D3CA718" w:rsidR="00CD4D9B" w:rsidRDefault="00673CB1" w:rsidP="00EA5FBD">
      <w:pPr>
        <w:pStyle w:val="Brdtekst"/>
        <w:numPr>
          <w:ilvl w:val="0"/>
          <w:numId w:val="11"/>
        </w:numPr>
      </w:pPr>
      <w:r>
        <w:t>Man kan betegne rom</w:t>
      </w:r>
      <w:r w:rsidR="00630A00">
        <w:t xml:space="preserve">anen som </w:t>
      </w:r>
      <w:r w:rsidR="00CD4D9B">
        <w:rPr>
          <w:i/>
          <w:iCs/>
        </w:rPr>
        <w:t>autofiktiv</w:t>
      </w:r>
      <w:r w:rsidR="00CD4D9B">
        <w:t xml:space="preserve">? </w:t>
      </w:r>
      <w:r w:rsidR="00630A00">
        <w:t xml:space="preserve">Hvad betyder det? </w:t>
      </w:r>
      <w:r w:rsidR="00CD4D9B">
        <w:t>Hvad vil det betyde det for din oplevelse af bogen? Hvad betyder det for din egen tekst, at du skal skrive autofiktivt om dit ar?</w:t>
      </w:r>
    </w:p>
    <w:p w14:paraId="6BFE4852" w14:textId="77777777" w:rsidR="00EE2D81" w:rsidRDefault="00EE2D81" w:rsidP="00CD4D9B">
      <w:pPr>
        <w:pStyle w:val="Brdtekst"/>
        <w:rPr>
          <w:b/>
          <w:bCs/>
          <w:lang w:val="fr-FR"/>
        </w:rPr>
      </w:pPr>
    </w:p>
    <w:p w14:paraId="542DE486" w14:textId="77777777" w:rsidR="00EE2D81" w:rsidRDefault="00EE2D81" w:rsidP="00EE2D81">
      <w:pPr>
        <w:pStyle w:val="Overskrift2"/>
        <w:widowControl w:val="0"/>
        <w:spacing w:before="240" w:line="240" w:lineRule="auto"/>
        <w:rPr>
          <w:b/>
          <w:color w:val="1D266B"/>
        </w:rPr>
      </w:pPr>
      <w:r>
        <w:rPr>
          <w:b/>
          <w:color w:val="1D266B"/>
        </w:rPr>
        <w:t>Under</w:t>
      </w:r>
    </w:p>
    <w:p w14:paraId="2E8098DE" w14:textId="7684B220" w:rsidR="00CD4D9B" w:rsidRDefault="00CD4D9B" w:rsidP="00CD4D9B">
      <w:pPr>
        <w:pStyle w:val="Brdtekst"/>
        <w:rPr>
          <w:b/>
          <w:bCs/>
        </w:rPr>
      </w:pPr>
      <w:r>
        <w:rPr>
          <w:b/>
          <w:bCs/>
          <w:lang w:val="fr-FR"/>
        </w:rPr>
        <w:t>Komposition</w:t>
      </w:r>
      <w:r w:rsidR="00630A00">
        <w:rPr>
          <w:b/>
          <w:bCs/>
          <w:lang w:val="fr-FR"/>
        </w:rPr>
        <w:t xml:space="preserve"> – romanens opbygning</w:t>
      </w:r>
    </w:p>
    <w:p w14:paraId="16753E70" w14:textId="77777777" w:rsidR="00CD4D9B" w:rsidRDefault="00CD4D9B" w:rsidP="00CD4D9B">
      <w:pPr>
        <w:pStyle w:val="Brdtekst"/>
      </w:pPr>
      <w:r>
        <w:t xml:space="preserve">Introen og epilogen i romanen danner en form for ramme om kapitlerne i midten, som handler om forskellige ars tilblivelse. </w:t>
      </w:r>
    </w:p>
    <w:p w14:paraId="2AE91499" w14:textId="77777777" w:rsidR="00CD4D9B" w:rsidRDefault="00CD4D9B" w:rsidP="00CD4D9B">
      <w:pPr>
        <w:pStyle w:val="Brdtekst"/>
        <w:ind w:left="1304"/>
        <w:rPr>
          <w:i/>
          <w:iCs/>
        </w:rPr>
      </w:pPr>
      <w:r>
        <w:rPr>
          <w:i/>
          <w:iCs/>
        </w:rPr>
        <w:t xml:space="preserve">”Epilog, slutning på en tale eller et litterært værk, som kan have form af en konklusion, en morale eller en efterskrift, hvor forfatteren henvender sig direkte til læseren for at drøfte det netop afsluttede værk.” (Den store danske </w:t>
      </w:r>
      <w:hyperlink r:id="rId13" w:history="1">
        <w:r>
          <w:rPr>
            <w:rStyle w:val="Hyperlink1"/>
          </w:rPr>
          <w:t>https://denstoredanske.lex.dk/epilog</w:t>
        </w:r>
      </w:hyperlink>
      <w:r>
        <w:rPr>
          <w:i/>
          <w:iCs/>
          <w:lang w:val="de-DE"/>
        </w:rPr>
        <w:t xml:space="preserve"> )</w:t>
      </w:r>
    </w:p>
    <w:p w14:paraId="4AC7F71D" w14:textId="77777777" w:rsidR="00CD4D9B" w:rsidRDefault="00CD4D9B" w:rsidP="00CD4D9B">
      <w:pPr>
        <w:pStyle w:val="Brdtekst"/>
      </w:pPr>
      <w:r w:rsidRPr="00E40134">
        <w:t>I b</w:t>
      </w:r>
      <w:r>
        <w:t>åde introen og epilogen i bogen reflekterer forfatteren over ars betydning for både krop og sjæl.</w:t>
      </w:r>
    </w:p>
    <w:p w14:paraId="746002F3" w14:textId="61A73BA3" w:rsidR="00CD4D9B" w:rsidRDefault="00CD4D9B" w:rsidP="00CD4D9B">
      <w:pPr>
        <w:pStyle w:val="Opstilling-punkttegn"/>
        <w:numPr>
          <w:ilvl w:val="0"/>
          <w:numId w:val="5"/>
        </w:numPr>
      </w:pPr>
      <w:r>
        <w:t>Vi laver i fællesskab en padlet, hvor vi samle de bedste citater og budskaber om ar i romanen, og hvad arrene lærte fortælleren om livet. Find de bedste citater. I kan også selv formulere, hvad han egentlig lærte af at få arret – altså budskabet. Noget af det kan du måske bruge direkte i din egen tekst. Eller få du bare inspiration herfra.</w:t>
      </w:r>
      <w:r w:rsidR="000C7684">
        <w:t xml:space="preserve"> Se eksempel her </w:t>
      </w:r>
      <w:hyperlink r:id="rId14" w:history="1">
        <w:r w:rsidR="000C7684" w:rsidRPr="002235ED">
          <w:rPr>
            <w:rStyle w:val="Hyperlink"/>
          </w:rPr>
          <w:t>https://padlet.com/trine2/ar</w:t>
        </w:r>
      </w:hyperlink>
    </w:p>
    <w:p w14:paraId="225E284E" w14:textId="77777777" w:rsidR="00CD4D9B" w:rsidRDefault="00CD4D9B" w:rsidP="00CD4D9B">
      <w:pPr>
        <w:pStyle w:val="Brdtekst"/>
      </w:pPr>
    </w:p>
    <w:p w14:paraId="113CEDEA" w14:textId="77777777" w:rsidR="00CD4D9B" w:rsidRDefault="00CD4D9B" w:rsidP="00CD4D9B">
      <w:pPr>
        <w:pStyle w:val="Brdtekst"/>
      </w:pPr>
    </w:p>
    <w:p w14:paraId="518911D7" w14:textId="77777777" w:rsidR="00CD4D9B" w:rsidRDefault="00CD4D9B" w:rsidP="00CD4D9B">
      <w:pPr>
        <w:pStyle w:val="Brdtekst"/>
        <w:rPr>
          <w:b/>
          <w:bCs/>
        </w:rPr>
      </w:pPr>
      <w:r>
        <w:rPr>
          <w:b/>
          <w:bCs/>
        </w:rPr>
        <w:t>Kloden drejer - analyse af kapitlet</w:t>
      </w:r>
    </w:p>
    <w:p w14:paraId="127E55F3" w14:textId="77777777" w:rsidR="00CD4D9B" w:rsidRDefault="00CD4D9B" w:rsidP="00CD4D9B">
      <w:pPr>
        <w:pStyle w:val="Brdtekst"/>
      </w:pPr>
      <w:r>
        <w:t>Kapitlet Kloden drejer er faktisk bygget op lidt på samme måde – som en slags rammefortælling, hvor indledning og afslutning rammer beretningen om arret ind. Begge afsnit rummer refleksioner.</w:t>
      </w:r>
    </w:p>
    <w:p w14:paraId="13B413E3" w14:textId="77777777" w:rsidR="00CD4D9B" w:rsidRDefault="00CD4D9B" w:rsidP="00CD4D9B">
      <w:pPr>
        <w:pStyle w:val="Brdtekst"/>
      </w:pPr>
    </w:p>
    <w:p w14:paraId="7E6B9F50" w14:textId="77777777" w:rsidR="00CD4D9B" w:rsidRDefault="00CD4D9B" w:rsidP="000C7684">
      <w:pPr>
        <w:pStyle w:val="Opstilling-talellerbogst"/>
        <w:tabs>
          <w:tab w:val="clear" w:pos="360"/>
        </w:tabs>
      </w:pPr>
      <w:r>
        <w:rPr>
          <w:b/>
          <w:bCs/>
        </w:rPr>
        <w:t>Indledning</w:t>
      </w:r>
      <w:r>
        <w:t>: (første 7 linjer) Refleksioner om et emne, som vi skal have i tankerne, når vi læser beretningen om arret.</w:t>
      </w:r>
    </w:p>
    <w:p w14:paraId="01CBB495" w14:textId="77777777" w:rsidR="00CD4D9B" w:rsidRDefault="00CD4D9B" w:rsidP="00CD4D9B">
      <w:pPr>
        <w:pStyle w:val="Opstilling-punkttegn"/>
        <w:numPr>
          <w:ilvl w:val="0"/>
          <w:numId w:val="8"/>
        </w:numPr>
      </w:pPr>
      <w:r>
        <w:t>Hvad vil forfatteren have os til at tænke nærmere over, når vi læser indledningen til Kloden drejer?</w:t>
      </w:r>
    </w:p>
    <w:p w14:paraId="0AD6DAA8" w14:textId="73FE1B86" w:rsidR="001660AB" w:rsidRDefault="00CD4D9B" w:rsidP="00814A8B">
      <w:pPr>
        <w:pStyle w:val="Opstilling-punkttegn"/>
        <w:numPr>
          <w:ilvl w:val="0"/>
          <w:numId w:val="8"/>
        </w:numPr>
      </w:pPr>
      <w:r>
        <w:t>Hvad tror du fortælleren synes om sport og konkurrencer i USA?</w:t>
      </w:r>
    </w:p>
    <w:p w14:paraId="5CEE6C1B" w14:textId="77777777" w:rsidR="001660AB" w:rsidRDefault="001660AB" w:rsidP="00CD4D9B">
      <w:pPr>
        <w:pStyle w:val="Opstilling-punkttegn"/>
        <w:tabs>
          <w:tab w:val="left" w:pos="5180"/>
        </w:tabs>
        <w:ind w:left="584" w:hanging="360"/>
      </w:pPr>
    </w:p>
    <w:p w14:paraId="212EBE44" w14:textId="77777777" w:rsidR="00CD4D9B" w:rsidRDefault="00CD4D9B" w:rsidP="000C7684">
      <w:pPr>
        <w:pStyle w:val="Opstilling-talellerbogst"/>
        <w:tabs>
          <w:tab w:val="clear" w:pos="360"/>
        </w:tabs>
        <w:rPr>
          <w:b/>
          <w:bCs/>
        </w:rPr>
      </w:pPr>
      <w:r>
        <w:rPr>
          <w:b/>
          <w:bCs/>
        </w:rPr>
        <w:t xml:space="preserve">Midten. Den personlig beretning </w:t>
      </w:r>
    </w:p>
    <w:p w14:paraId="19460D06" w14:textId="77777777" w:rsidR="00CD4D9B" w:rsidRDefault="00CD4D9B" w:rsidP="00CD4D9B">
      <w:pPr>
        <w:pStyle w:val="Opstilling-punkttegn"/>
        <w:tabs>
          <w:tab w:val="left" w:pos="5180"/>
        </w:tabs>
        <w:ind w:left="1664" w:hanging="360"/>
        <w:rPr>
          <w:b/>
          <w:bCs/>
        </w:rPr>
      </w:pPr>
    </w:p>
    <w:p w14:paraId="2F6E5C3F" w14:textId="77777777" w:rsidR="00CD4D9B" w:rsidRDefault="00CD4D9B" w:rsidP="00CD4D9B">
      <w:pPr>
        <w:pStyle w:val="Opstilling-punkttegn"/>
        <w:numPr>
          <w:ilvl w:val="0"/>
          <w:numId w:val="8"/>
        </w:numPr>
      </w:pPr>
      <w:r>
        <w:t>Find eksempler på sætninger, hvor han bruger humor? Hvorfor er det morsomt? Hvordan virker det at bruge humor?</w:t>
      </w:r>
    </w:p>
    <w:p w14:paraId="37D5B826" w14:textId="77777777" w:rsidR="00CD4D9B" w:rsidRDefault="00CD4D9B" w:rsidP="00CD4D9B">
      <w:pPr>
        <w:pStyle w:val="Opstilling-punkttegn"/>
        <w:numPr>
          <w:ilvl w:val="0"/>
          <w:numId w:val="8"/>
        </w:numPr>
      </w:pPr>
      <w:r>
        <w:t>Find eksempler på, hvor han bruger kreativt billedsprog som metaforer og sammenligninger? Hvordan virker det på os?</w:t>
      </w:r>
    </w:p>
    <w:p w14:paraId="1D066CCA" w14:textId="77777777" w:rsidR="00CD4D9B" w:rsidRDefault="00CD4D9B" w:rsidP="00CD4D9B">
      <w:pPr>
        <w:pStyle w:val="Opstilling-punkttegn"/>
        <w:tabs>
          <w:tab w:val="clear" w:pos="360"/>
          <w:tab w:val="left" w:pos="1664"/>
        </w:tabs>
      </w:pPr>
    </w:p>
    <w:p w14:paraId="1A8832D7" w14:textId="77777777" w:rsidR="00CD4D9B" w:rsidRDefault="00CD4D9B" w:rsidP="000C7684">
      <w:pPr>
        <w:pStyle w:val="Opstilling-talellerbogst"/>
        <w:tabs>
          <w:tab w:val="clear" w:pos="360"/>
        </w:tabs>
      </w:pPr>
      <w:r>
        <w:rPr>
          <w:b/>
          <w:bCs/>
        </w:rPr>
        <w:t>Afslutning</w:t>
      </w:r>
      <w:r>
        <w:t>. ( sidste 14 linjer) Refleksioner over, hvad har jeg-fortælleren lært af oplevelsen</w:t>
      </w:r>
    </w:p>
    <w:p w14:paraId="76131115" w14:textId="77777777" w:rsidR="00CD4D9B" w:rsidRDefault="00CD4D9B" w:rsidP="00CD4D9B">
      <w:pPr>
        <w:pStyle w:val="Opstilling-punkttegn"/>
        <w:numPr>
          <w:ilvl w:val="0"/>
          <w:numId w:val="8"/>
        </w:numPr>
      </w:pPr>
      <w:r>
        <w:t>Find sangen Kloden drejer på nettet og hør den. Søg også på rejehop og Gry og find ud af hvorfor arret mon ligner en reje.</w:t>
      </w:r>
    </w:p>
    <w:p w14:paraId="54834E8F" w14:textId="77777777" w:rsidR="00CD4D9B" w:rsidRDefault="00CD4D9B" w:rsidP="00CD4D9B">
      <w:pPr>
        <w:pStyle w:val="Opstilling-punkttegn"/>
        <w:numPr>
          <w:ilvl w:val="0"/>
          <w:numId w:val="8"/>
        </w:numPr>
      </w:pPr>
      <w:r>
        <w:t>Hvad har jeg-fortælleren lært?</w:t>
      </w:r>
    </w:p>
    <w:p w14:paraId="4C69AE92" w14:textId="77777777" w:rsidR="00CD4D9B" w:rsidRDefault="00CD4D9B" w:rsidP="00CD4D9B">
      <w:pPr>
        <w:pStyle w:val="Opstilling-punkttegn"/>
        <w:numPr>
          <w:ilvl w:val="0"/>
          <w:numId w:val="8"/>
        </w:numPr>
      </w:pPr>
      <w:r>
        <w:t>Hvad vil forfatteren have os til at tænke nærmere over?</w:t>
      </w:r>
    </w:p>
    <w:p w14:paraId="0D5B0317" w14:textId="77777777" w:rsidR="00CD4D9B" w:rsidRDefault="00CD4D9B" w:rsidP="00CD4D9B">
      <w:pPr>
        <w:pStyle w:val="Opstilling-punkttegn"/>
        <w:numPr>
          <w:ilvl w:val="0"/>
          <w:numId w:val="8"/>
        </w:numPr>
      </w:pPr>
      <w:r>
        <w:t>Er der nogle budskaber til os?</w:t>
      </w:r>
    </w:p>
    <w:p w14:paraId="779239FB" w14:textId="77777777" w:rsidR="00CD4D9B" w:rsidRDefault="00CD4D9B" w:rsidP="00CD4D9B">
      <w:pPr>
        <w:pStyle w:val="Opstilling-punkttegn"/>
        <w:numPr>
          <w:ilvl w:val="0"/>
          <w:numId w:val="8"/>
        </w:numPr>
      </w:pPr>
      <w:r>
        <w:t>Hvilke direkte læser-henvendelser er der? Hvilken virkning har det på os?</w:t>
      </w:r>
    </w:p>
    <w:p w14:paraId="3FC74DF7" w14:textId="77777777" w:rsidR="00CD4D9B" w:rsidRDefault="00CD4D9B" w:rsidP="00CD4D9B">
      <w:pPr>
        <w:pStyle w:val="Opstilling-punkttegn"/>
        <w:numPr>
          <w:ilvl w:val="0"/>
          <w:numId w:val="8"/>
        </w:numPr>
      </w:pPr>
      <w:r>
        <w:t>Hvordan hænger afslutningen sammen med resten af teksten? Altså hvilke ord og pointer fra testen vender han tilbage til?</w:t>
      </w:r>
    </w:p>
    <w:p w14:paraId="3FB6A9D5" w14:textId="77777777" w:rsidR="00CD4D9B" w:rsidRPr="00CD4D9B" w:rsidRDefault="00CD4D9B" w:rsidP="00CD4D9B">
      <w:pPr>
        <w:rPr>
          <w:lang w:val="da-DK"/>
        </w:rPr>
      </w:pPr>
    </w:p>
    <w:p w14:paraId="6EB2896C" w14:textId="68B6C88D" w:rsidR="002B24F7" w:rsidRDefault="009D0F5A" w:rsidP="002B24F7">
      <w:pPr>
        <w:pStyle w:val="Overskrift2"/>
        <w:widowControl w:val="0"/>
        <w:spacing w:before="240" w:line="240" w:lineRule="auto"/>
        <w:rPr>
          <w:b/>
          <w:color w:val="1D266B"/>
        </w:rPr>
      </w:pPr>
      <w:bookmarkStart w:id="4" w:name="_ua64xjk8yikx" w:colFirst="0" w:colLast="0"/>
      <w:bookmarkStart w:id="5" w:name="_5rjqio98mfoa" w:colFirst="0" w:colLast="0"/>
      <w:bookmarkEnd w:id="4"/>
      <w:bookmarkEnd w:id="5"/>
      <w:r>
        <w:rPr>
          <w:b/>
          <w:color w:val="1D266B"/>
        </w:rPr>
        <w:t>Efter</w:t>
      </w:r>
    </w:p>
    <w:p w14:paraId="4738C0A9" w14:textId="06D87483" w:rsidR="002B24F7" w:rsidRDefault="0092501C" w:rsidP="002B24F7">
      <w:r>
        <w:t>Eleverne skal nu selv skrive en tekst om deres ar. De kan evt. udgives på en klasseblog bagefter.</w:t>
      </w:r>
    </w:p>
    <w:p w14:paraId="33592D84" w14:textId="7FBA6DA4" w:rsidR="002B24F7" w:rsidRPr="0092501C" w:rsidRDefault="0092501C" w:rsidP="0092501C">
      <w:pPr>
        <w:pStyle w:val="Overskrift1"/>
      </w:pPr>
      <w:r>
        <w:t xml:space="preserve">Opgave: </w:t>
      </w:r>
      <w:r w:rsidR="002B24F7" w:rsidRPr="00425778">
        <w:t>Skriv</w:t>
      </w:r>
      <w:r w:rsidR="002B24F7">
        <w:t xml:space="preserve"> en underholdende autofiktiv tekst om et ar</w:t>
      </w:r>
    </w:p>
    <w:p w14:paraId="7F33E6DC" w14:textId="70E7BD25" w:rsidR="002B24F7" w:rsidRDefault="002B24F7" w:rsidP="0092501C">
      <w:pPr>
        <w:pStyle w:val="Opstilling-punkttegn"/>
      </w:pPr>
      <w:r>
        <w:t xml:space="preserve">Nu skal du skrive en tekst ala kapitlet </w:t>
      </w:r>
      <w:r w:rsidRPr="00C54BEB">
        <w:rPr>
          <w:i/>
          <w:iCs/>
        </w:rPr>
        <w:t>’Kolden drejer’</w:t>
      </w:r>
      <w:r>
        <w:t xml:space="preserve"> i bogen Mine ar. Din underholdende reflekterende autofiktive tekst skal udgives på klassens blog. Se eksempler her </w:t>
      </w:r>
      <w:hyperlink r:id="rId15" w:history="1">
        <w:r w:rsidRPr="002235ED">
          <w:rPr>
            <w:rStyle w:val="Hyperlink"/>
          </w:rPr>
          <w:t>https://voresarudvalg.studiesites.dk/</w:t>
        </w:r>
      </w:hyperlink>
      <w:r>
        <w:t xml:space="preserve"> </w:t>
      </w:r>
    </w:p>
    <w:p w14:paraId="052C71D3" w14:textId="77777777" w:rsidR="002B24F7" w:rsidRDefault="002B24F7" w:rsidP="002B24F7">
      <w:pPr>
        <w:pStyle w:val="Opstilling-punkttegn"/>
        <w:ind w:left="360"/>
      </w:pPr>
    </w:p>
    <w:p w14:paraId="15174E59" w14:textId="77777777" w:rsidR="002B24F7" w:rsidRDefault="002B24F7" w:rsidP="0092501C">
      <w:pPr>
        <w:pStyle w:val="Opstilling-punkttegn"/>
      </w:pPr>
      <w:r>
        <w:t>Start med at få ideer ved at tale med din respons gruppe om følgende:</w:t>
      </w:r>
    </w:p>
    <w:p w14:paraId="476BF346" w14:textId="77777777" w:rsidR="002B24F7" w:rsidRDefault="002B24F7" w:rsidP="002B24F7">
      <w:pPr>
        <w:pStyle w:val="Opstilling-punkttegn"/>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5180"/>
          <w:tab w:val="num" w:pos="720"/>
        </w:tabs>
        <w:ind w:left="720"/>
        <w:contextualSpacing/>
      </w:pPr>
      <w:r>
        <w:t xml:space="preserve">Fortæl din gruppe, hvilken oplevelsen med et ar vil du skrive om. </w:t>
      </w:r>
    </w:p>
    <w:p w14:paraId="1360B1D4" w14:textId="77777777" w:rsidR="002B24F7" w:rsidRDefault="002B24F7" w:rsidP="002B24F7">
      <w:pPr>
        <w:pStyle w:val="Opstilling-punkttegn"/>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5180"/>
          <w:tab w:val="num" w:pos="720"/>
        </w:tabs>
        <w:ind w:left="720"/>
        <w:contextualSpacing/>
      </w:pPr>
      <w:r>
        <w:t xml:space="preserve">Tal sammen om hvad man mon kunne lære om livet ved den oplevelse. </w:t>
      </w:r>
    </w:p>
    <w:p w14:paraId="7F92CCFB" w14:textId="6C9B9C70" w:rsidR="002B24F7" w:rsidRDefault="002B24F7" w:rsidP="002B24F7">
      <w:pPr>
        <w:pStyle w:val="Opstilling-punkttegn"/>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5180"/>
          <w:tab w:val="num" w:pos="720"/>
        </w:tabs>
        <w:ind w:left="720"/>
        <w:contextualSpacing/>
      </w:pPr>
      <w:r>
        <w:t>Hvilke citater fra bogen Mine ar kunne måske bruges i fortællingen? (Kig på padlet</w:t>
      </w:r>
      <w:r w:rsidR="0092501C">
        <w:t>ten)</w:t>
      </w:r>
    </w:p>
    <w:p w14:paraId="3DCEB783" w14:textId="77777777" w:rsidR="002B24F7" w:rsidRDefault="002B24F7" w:rsidP="002B24F7">
      <w:pPr>
        <w:pStyle w:val="Opstilling-punkttegn"/>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5180"/>
          <w:tab w:val="num" w:pos="720"/>
        </w:tabs>
        <w:ind w:left="720"/>
        <w:contextualSpacing/>
      </w:pPr>
      <w:r>
        <w:t xml:space="preserve">Hvordan kunne historien gøres endnu mere interessant med et opdigtet twist? </w:t>
      </w:r>
    </w:p>
    <w:p w14:paraId="3E630005" w14:textId="77777777" w:rsidR="002B24F7" w:rsidRDefault="002B24F7" w:rsidP="002B24F7">
      <w:pPr>
        <w:pStyle w:val="Opstilling-punkttegn"/>
        <w:ind w:left="360" w:hanging="360"/>
        <w:rPr>
          <w:b/>
          <w:bCs/>
        </w:rPr>
      </w:pPr>
    </w:p>
    <w:p w14:paraId="100F9624" w14:textId="77777777" w:rsidR="002B24F7" w:rsidRDefault="002B24F7" w:rsidP="0092501C">
      <w:pPr>
        <w:pStyle w:val="Opstilling-punkttegn"/>
      </w:pPr>
      <w:r>
        <w:t>Du kan få hjælp til din skrivning ved at bruge skriveskabelonen herunder.</w:t>
      </w:r>
    </w:p>
    <w:p w14:paraId="40FF89F7" w14:textId="77777777" w:rsidR="002B24F7" w:rsidRPr="001369EB" w:rsidRDefault="002B24F7" w:rsidP="0092501C">
      <w:pPr>
        <w:pStyle w:val="Opstilling-punkttegn"/>
      </w:pPr>
      <w:r>
        <w:t>Du kan bare slette hjælpeteksten i kursiv, når du ikke har brug for den mere.</w:t>
      </w:r>
    </w:p>
    <w:p w14:paraId="4C651ABC" w14:textId="77777777" w:rsidR="002B24F7" w:rsidRDefault="002B24F7" w:rsidP="002B24F7">
      <w:pPr>
        <w:pStyle w:val="Opstilling-punkttegn"/>
        <w:ind w:left="360"/>
        <w:rPr>
          <w:b/>
          <w:bCs/>
        </w:rPr>
      </w:pPr>
    </w:p>
    <w:p w14:paraId="5DBF7A4F" w14:textId="77777777" w:rsidR="002B24F7" w:rsidRPr="00FA764B" w:rsidRDefault="002B24F7" w:rsidP="0092501C">
      <w:pPr>
        <w:pStyle w:val="Opstilling-punkttegn"/>
        <w:rPr>
          <w:b/>
          <w:bCs/>
        </w:rPr>
      </w:pPr>
      <w:r w:rsidRPr="00FA764B">
        <w:rPr>
          <w:b/>
          <w:bCs/>
        </w:rPr>
        <w:t>Titel</w:t>
      </w:r>
    </w:p>
    <w:p w14:paraId="15C404A4" w14:textId="77777777" w:rsidR="002B24F7" w:rsidRDefault="002B24F7" w:rsidP="0092501C">
      <w:pPr>
        <w:pStyle w:val="Opstilling-punkttegn"/>
        <w:spacing w:after="0"/>
        <w:rPr>
          <w:i/>
          <w:iCs/>
          <w:sz w:val="20"/>
          <w:szCs w:val="20"/>
        </w:rPr>
      </w:pPr>
      <w:r w:rsidRPr="00FA764B">
        <w:rPr>
          <w:i/>
          <w:iCs/>
          <w:sz w:val="20"/>
          <w:szCs w:val="20"/>
        </w:rPr>
        <w:t xml:space="preserve">Giv din beretning en kreativ titel, der både antyder hvad den </w:t>
      </w:r>
      <w:r w:rsidRPr="00E50CDE">
        <w:rPr>
          <w:b/>
          <w:bCs/>
          <w:i/>
          <w:iCs/>
          <w:sz w:val="20"/>
          <w:szCs w:val="20"/>
        </w:rPr>
        <w:t>handle</w:t>
      </w:r>
      <w:r w:rsidRPr="00FA764B">
        <w:rPr>
          <w:i/>
          <w:iCs/>
          <w:sz w:val="20"/>
          <w:szCs w:val="20"/>
        </w:rPr>
        <w:t xml:space="preserve">r om, og hvad den </w:t>
      </w:r>
      <w:r w:rsidRPr="00E50CDE">
        <w:rPr>
          <w:b/>
          <w:bCs/>
          <w:i/>
          <w:iCs/>
          <w:sz w:val="20"/>
          <w:szCs w:val="20"/>
        </w:rPr>
        <w:t xml:space="preserve">drejer </w:t>
      </w:r>
      <w:r w:rsidRPr="00FA764B">
        <w:rPr>
          <w:i/>
          <w:iCs/>
          <w:sz w:val="20"/>
          <w:szCs w:val="20"/>
        </w:rPr>
        <w:t>sig om.</w:t>
      </w:r>
      <w:r>
        <w:rPr>
          <w:i/>
          <w:iCs/>
          <w:sz w:val="20"/>
          <w:szCs w:val="20"/>
        </w:rPr>
        <w:t xml:space="preserve"> Det kan man ofte gøre ved at bruge billedsprog, der jo kan forstås både bogstaveligt og i overført betydning </w:t>
      </w:r>
    </w:p>
    <w:p w14:paraId="1BF2B630" w14:textId="77777777" w:rsidR="002B24F7" w:rsidRDefault="002B24F7" w:rsidP="0092501C">
      <w:pPr>
        <w:pStyle w:val="Opstilling-punkttegn"/>
        <w:spacing w:after="0"/>
        <w:rPr>
          <w:i/>
          <w:iCs/>
          <w:sz w:val="20"/>
          <w:szCs w:val="20"/>
        </w:rPr>
      </w:pPr>
      <w:r>
        <w:rPr>
          <w:i/>
          <w:iCs/>
          <w:sz w:val="20"/>
          <w:szCs w:val="20"/>
        </w:rPr>
        <w:t>Fx Et markant sving</w:t>
      </w:r>
    </w:p>
    <w:p w14:paraId="4944022A" w14:textId="77777777" w:rsidR="002B24F7" w:rsidRPr="00FA764B" w:rsidRDefault="002B24F7" w:rsidP="0092501C">
      <w:pPr>
        <w:pStyle w:val="Opstilling-punkttegn"/>
        <w:spacing w:after="0"/>
        <w:rPr>
          <w:i/>
          <w:iCs/>
          <w:sz w:val="20"/>
          <w:szCs w:val="20"/>
        </w:rPr>
      </w:pPr>
      <w:r>
        <w:rPr>
          <w:i/>
          <w:iCs/>
          <w:sz w:val="20"/>
          <w:szCs w:val="20"/>
        </w:rPr>
        <w:t>Den overskrift kan dække over både, at man har et ar fra et fald i et sving på cykelstien, men den kan også antyde at ens liv tog et sving ved den oplevelse.</w:t>
      </w:r>
    </w:p>
    <w:p w14:paraId="5113DDF9" w14:textId="77777777" w:rsidR="002B24F7" w:rsidRDefault="002B24F7" w:rsidP="0092501C">
      <w:pPr>
        <w:pStyle w:val="Opstilling-punkttegn"/>
      </w:pPr>
    </w:p>
    <w:p w14:paraId="023775B3" w14:textId="77777777" w:rsidR="002B24F7" w:rsidRPr="00A001B8" w:rsidRDefault="002B24F7" w:rsidP="0092501C">
      <w:pPr>
        <w:pStyle w:val="Opstilling-punkttegn"/>
        <w:rPr>
          <w:b/>
          <w:bCs/>
        </w:rPr>
      </w:pPr>
      <w:r>
        <w:rPr>
          <w:b/>
          <w:bCs/>
        </w:rPr>
        <w:t>Indledning</w:t>
      </w:r>
      <w:r w:rsidRPr="00FA764B">
        <w:rPr>
          <w:b/>
          <w:bCs/>
        </w:rPr>
        <w:t xml:space="preserve"> – fang læseren ind</w:t>
      </w:r>
    </w:p>
    <w:p w14:paraId="24AAF825" w14:textId="77777777" w:rsidR="002B24F7" w:rsidRDefault="002B24F7" w:rsidP="0092501C">
      <w:pPr>
        <w:pStyle w:val="Opstilling-punkttegn"/>
        <w:rPr>
          <w:i/>
          <w:iCs/>
          <w:sz w:val="20"/>
          <w:szCs w:val="20"/>
        </w:rPr>
      </w:pPr>
      <w:r w:rsidRPr="00FA764B">
        <w:rPr>
          <w:i/>
          <w:iCs/>
          <w:sz w:val="20"/>
          <w:szCs w:val="20"/>
        </w:rPr>
        <w:t>Du skal give læseren lyst til at læse videre</w:t>
      </w:r>
      <w:r>
        <w:rPr>
          <w:i/>
          <w:iCs/>
          <w:sz w:val="20"/>
          <w:szCs w:val="20"/>
        </w:rPr>
        <w:t>. Vi skal få en fornemmelse af hvad din tekst drejer sig om.</w:t>
      </w:r>
    </w:p>
    <w:p w14:paraId="3483F994" w14:textId="498AF666" w:rsidR="002B24F7" w:rsidRPr="00FA764B" w:rsidRDefault="002B24F7" w:rsidP="0092501C">
      <w:pPr>
        <w:pStyle w:val="Opstilling-punkttegn"/>
        <w:rPr>
          <w:i/>
          <w:iCs/>
          <w:sz w:val="20"/>
          <w:szCs w:val="20"/>
        </w:rPr>
      </w:pPr>
      <w:r>
        <w:rPr>
          <w:i/>
          <w:iCs/>
          <w:sz w:val="20"/>
          <w:szCs w:val="20"/>
        </w:rPr>
        <w:t>Indledningen er meget betydningsfuld, så brug god tid på den, og skriv den igennem igen til sidst.</w:t>
      </w:r>
    </w:p>
    <w:p w14:paraId="183EDBCE" w14:textId="41867272" w:rsidR="002B24F7" w:rsidRPr="00FA764B" w:rsidRDefault="002B24F7" w:rsidP="0092501C">
      <w:pPr>
        <w:pStyle w:val="Opstilling-punkttegn"/>
        <w:rPr>
          <w:i/>
          <w:iCs/>
          <w:sz w:val="20"/>
          <w:szCs w:val="20"/>
        </w:rPr>
      </w:pPr>
      <w:r w:rsidRPr="00FA764B">
        <w:rPr>
          <w:i/>
          <w:iCs/>
          <w:sz w:val="20"/>
          <w:szCs w:val="20"/>
        </w:rPr>
        <w:t>Du kan</w:t>
      </w:r>
      <w:r>
        <w:rPr>
          <w:i/>
          <w:iCs/>
          <w:sz w:val="20"/>
          <w:szCs w:val="20"/>
        </w:rPr>
        <w:t xml:space="preserve"> antyde, hvad du lærte om livet. Du kan komme med direkte læserhenvendelser fx ved at stille retoriske spørgsmål, der skal få læseren til at tænke med.</w:t>
      </w:r>
    </w:p>
    <w:p w14:paraId="3E833DDC" w14:textId="77777777" w:rsidR="002B24F7" w:rsidRPr="00FA764B" w:rsidRDefault="002B24F7" w:rsidP="0092501C">
      <w:pPr>
        <w:pStyle w:val="Opstilling-punkttegn"/>
        <w:rPr>
          <w:i/>
          <w:iCs/>
          <w:sz w:val="20"/>
          <w:szCs w:val="20"/>
        </w:rPr>
      </w:pPr>
      <w:r>
        <w:rPr>
          <w:i/>
          <w:iCs/>
          <w:sz w:val="20"/>
          <w:szCs w:val="20"/>
        </w:rPr>
        <w:t>Startsætninger:</w:t>
      </w:r>
    </w:p>
    <w:p w14:paraId="4BE8FA76" w14:textId="77777777" w:rsidR="002B24F7" w:rsidRDefault="002B24F7" w:rsidP="0092501C">
      <w:pPr>
        <w:pStyle w:val="Opstilling-punkttegn"/>
        <w:rPr>
          <w:i/>
          <w:iCs/>
          <w:sz w:val="20"/>
          <w:szCs w:val="20"/>
        </w:rPr>
      </w:pPr>
      <w:r w:rsidRPr="00FA764B">
        <w:rPr>
          <w:i/>
          <w:iCs/>
          <w:sz w:val="20"/>
          <w:szCs w:val="20"/>
        </w:rPr>
        <w:t>Man siger</w:t>
      </w:r>
      <w:r>
        <w:rPr>
          <w:i/>
          <w:iCs/>
          <w:sz w:val="20"/>
          <w:szCs w:val="20"/>
        </w:rPr>
        <w:t xml:space="preserve">, </w:t>
      </w:r>
      <w:r w:rsidRPr="00FA764B">
        <w:rPr>
          <w:i/>
          <w:iCs/>
          <w:sz w:val="20"/>
          <w:szCs w:val="20"/>
        </w:rPr>
        <w:t>at alle er gode til noget….</w:t>
      </w:r>
    </w:p>
    <w:p w14:paraId="43DD5D07" w14:textId="77777777" w:rsidR="002B24F7" w:rsidRDefault="002B24F7" w:rsidP="0092501C">
      <w:pPr>
        <w:pStyle w:val="Opstilling-punkttegn"/>
        <w:rPr>
          <w:i/>
          <w:iCs/>
          <w:sz w:val="20"/>
          <w:szCs w:val="20"/>
        </w:rPr>
      </w:pPr>
      <w:r>
        <w:rPr>
          <w:i/>
          <w:iCs/>
          <w:sz w:val="20"/>
          <w:szCs w:val="20"/>
        </w:rPr>
        <w:t>Har du nogensinde prøvet at…</w:t>
      </w:r>
    </w:p>
    <w:p w14:paraId="1E46BF6B" w14:textId="77777777" w:rsidR="002B24F7" w:rsidRDefault="002B24F7" w:rsidP="0092501C">
      <w:pPr>
        <w:pStyle w:val="Opstilling-punkttegn"/>
      </w:pPr>
    </w:p>
    <w:p w14:paraId="1B2A389A" w14:textId="77777777" w:rsidR="002B24F7" w:rsidRPr="00A001B8" w:rsidRDefault="002B24F7" w:rsidP="0092501C">
      <w:pPr>
        <w:pStyle w:val="Opstilling-punkttegn"/>
        <w:rPr>
          <w:b/>
          <w:bCs/>
        </w:rPr>
      </w:pPr>
      <w:r w:rsidRPr="001F79CA">
        <w:rPr>
          <w:b/>
          <w:bCs/>
        </w:rPr>
        <w:t>Midten</w:t>
      </w:r>
    </w:p>
    <w:p w14:paraId="3DCA1F6C" w14:textId="77777777" w:rsidR="002B24F7" w:rsidRPr="001F79CA" w:rsidRDefault="002B24F7" w:rsidP="0092501C">
      <w:pPr>
        <w:pStyle w:val="Opstilling-punkttegn"/>
        <w:rPr>
          <w:i/>
          <w:iCs/>
          <w:sz w:val="20"/>
          <w:szCs w:val="20"/>
        </w:rPr>
      </w:pPr>
      <w:r>
        <w:rPr>
          <w:i/>
          <w:iCs/>
          <w:sz w:val="20"/>
          <w:szCs w:val="20"/>
        </w:rPr>
        <w:t>Her</w:t>
      </w:r>
      <w:r w:rsidRPr="001F79CA">
        <w:rPr>
          <w:i/>
          <w:iCs/>
          <w:sz w:val="20"/>
          <w:szCs w:val="20"/>
        </w:rPr>
        <w:t xml:space="preserve"> skal du berette om </w:t>
      </w:r>
      <w:r>
        <w:rPr>
          <w:i/>
          <w:iCs/>
          <w:sz w:val="20"/>
          <w:szCs w:val="20"/>
        </w:rPr>
        <w:t>oplevelsen</w:t>
      </w:r>
      <w:r w:rsidRPr="001F79CA">
        <w:rPr>
          <w:i/>
          <w:iCs/>
          <w:sz w:val="20"/>
          <w:szCs w:val="20"/>
        </w:rPr>
        <w:t>, da du fik dit ar.</w:t>
      </w:r>
    </w:p>
    <w:p w14:paraId="204DF4AC" w14:textId="711AD61C" w:rsidR="002B24F7" w:rsidRPr="00814A8B" w:rsidRDefault="002B24F7" w:rsidP="00814A8B">
      <w:pPr>
        <w:pStyle w:val="Opstilling-punkttegn"/>
        <w:rPr>
          <w:i/>
          <w:iCs/>
          <w:sz w:val="20"/>
          <w:szCs w:val="20"/>
        </w:rPr>
      </w:pPr>
      <w:r w:rsidRPr="001F79CA">
        <w:rPr>
          <w:i/>
          <w:iCs/>
          <w:sz w:val="20"/>
          <w:szCs w:val="20"/>
        </w:rPr>
        <w:t xml:space="preserve">Du må pynte lige så meget på historien som du vil. </w:t>
      </w:r>
      <w:r>
        <w:rPr>
          <w:i/>
          <w:iCs/>
          <w:sz w:val="20"/>
          <w:szCs w:val="20"/>
        </w:rPr>
        <w:t>Så lav den om, så den kan passe med dit budskab/hvad du lærte om livet</w:t>
      </w:r>
    </w:p>
    <w:p w14:paraId="69B038B5" w14:textId="77777777" w:rsidR="002B24F7" w:rsidRPr="00734FBF" w:rsidRDefault="002B24F7" w:rsidP="0092501C">
      <w:pPr>
        <w:pStyle w:val="Opstilling-punkttegn"/>
        <w:rPr>
          <w:i/>
          <w:iCs/>
          <w:sz w:val="20"/>
          <w:szCs w:val="20"/>
        </w:rPr>
      </w:pPr>
      <w:r w:rsidRPr="00734FBF">
        <w:rPr>
          <w:i/>
          <w:iCs/>
          <w:sz w:val="20"/>
          <w:szCs w:val="20"/>
        </w:rPr>
        <w:t>Brug sjove kreative sproglige billeder</w:t>
      </w:r>
      <w:r>
        <w:rPr>
          <w:i/>
          <w:iCs/>
          <w:sz w:val="20"/>
          <w:szCs w:val="20"/>
        </w:rPr>
        <w:t xml:space="preserve"> som fx </w:t>
      </w:r>
    </w:p>
    <w:p w14:paraId="287C69DF" w14:textId="77777777" w:rsidR="002B24F7" w:rsidRPr="00734FBF" w:rsidRDefault="002B24F7" w:rsidP="0092501C">
      <w:pPr>
        <w:pStyle w:val="Opstilling-punkttegn"/>
        <w:rPr>
          <w:i/>
          <w:iCs/>
          <w:sz w:val="20"/>
          <w:szCs w:val="20"/>
        </w:rPr>
      </w:pPr>
      <w:r w:rsidRPr="00734FBF">
        <w:rPr>
          <w:i/>
          <w:iCs/>
          <w:sz w:val="20"/>
          <w:szCs w:val="20"/>
        </w:rPr>
        <w:t>”Som havde vi tisset på det amerikanske flag”</w:t>
      </w:r>
    </w:p>
    <w:p w14:paraId="47F65BFD" w14:textId="77777777" w:rsidR="002B24F7" w:rsidRPr="00734FBF" w:rsidRDefault="002B24F7" w:rsidP="0092501C">
      <w:pPr>
        <w:pStyle w:val="Opstilling-punkttegn"/>
        <w:rPr>
          <w:i/>
          <w:iCs/>
          <w:sz w:val="20"/>
          <w:szCs w:val="20"/>
        </w:rPr>
      </w:pPr>
      <w:r w:rsidRPr="00734FBF">
        <w:rPr>
          <w:i/>
          <w:iCs/>
          <w:sz w:val="20"/>
          <w:szCs w:val="20"/>
        </w:rPr>
        <w:t xml:space="preserve">”Smerten er bare som en hundehvalp man klapper på hovedet og siger </w:t>
      </w:r>
      <w:r>
        <w:rPr>
          <w:i/>
          <w:iCs/>
          <w:sz w:val="20"/>
          <w:szCs w:val="20"/>
        </w:rPr>
        <w:t>’</w:t>
      </w:r>
      <w:r w:rsidRPr="00734FBF">
        <w:rPr>
          <w:i/>
          <w:iCs/>
          <w:sz w:val="20"/>
          <w:szCs w:val="20"/>
        </w:rPr>
        <w:t>good doggie</w:t>
      </w:r>
      <w:r>
        <w:rPr>
          <w:i/>
          <w:iCs/>
          <w:sz w:val="20"/>
          <w:szCs w:val="20"/>
        </w:rPr>
        <w:t>’</w:t>
      </w:r>
      <w:r w:rsidRPr="00734FBF">
        <w:rPr>
          <w:i/>
          <w:iCs/>
          <w:sz w:val="20"/>
          <w:szCs w:val="20"/>
        </w:rPr>
        <w:t xml:space="preserve"> til”</w:t>
      </w:r>
    </w:p>
    <w:p w14:paraId="5133D9CB" w14:textId="77777777" w:rsidR="002B24F7" w:rsidRPr="00734FBF" w:rsidRDefault="002B24F7" w:rsidP="0092501C">
      <w:pPr>
        <w:pStyle w:val="Opstilling-punkttegn"/>
        <w:rPr>
          <w:i/>
          <w:iCs/>
          <w:sz w:val="20"/>
          <w:szCs w:val="20"/>
        </w:rPr>
      </w:pPr>
      <w:r w:rsidRPr="00734FBF">
        <w:rPr>
          <w:i/>
          <w:iCs/>
          <w:sz w:val="20"/>
          <w:szCs w:val="20"/>
        </w:rPr>
        <w:t>”Opnået en plads på Mr. Millers indre Hall of Fame”</w:t>
      </w:r>
    </w:p>
    <w:p w14:paraId="4D371544" w14:textId="77777777" w:rsidR="002B24F7" w:rsidRPr="00734FBF" w:rsidRDefault="002B24F7" w:rsidP="0092501C">
      <w:pPr>
        <w:pStyle w:val="Opstilling-punkttegn"/>
        <w:rPr>
          <w:i/>
          <w:iCs/>
          <w:sz w:val="20"/>
          <w:szCs w:val="20"/>
        </w:rPr>
      </w:pPr>
      <w:r w:rsidRPr="00734FBF">
        <w:rPr>
          <w:i/>
          <w:iCs/>
          <w:sz w:val="20"/>
          <w:szCs w:val="20"/>
        </w:rPr>
        <w:t>”Hang og dinglede som en abe”</w:t>
      </w:r>
    </w:p>
    <w:p w14:paraId="531BCC69" w14:textId="67F94CDD" w:rsidR="002B24F7" w:rsidRDefault="002B24F7" w:rsidP="0092501C">
      <w:pPr>
        <w:pStyle w:val="Opstilling-punkttegn"/>
        <w:rPr>
          <w:i/>
          <w:iCs/>
          <w:sz w:val="20"/>
          <w:szCs w:val="20"/>
        </w:rPr>
      </w:pPr>
      <w:r>
        <w:rPr>
          <w:i/>
          <w:iCs/>
          <w:sz w:val="20"/>
          <w:szCs w:val="20"/>
        </w:rPr>
        <w:t>(Citater fra Mine ar)</w:t>
      </w:r>
    </w:p>
    <w:p w14:paraId="6206A9DA" w14:textId="77777777" w:rsidR="00814A8B" w:rsidRPr="00734FBF" w:rsidRDefault="00814A8B" w:rsidP="0092501C">
      <w:pPr>
        <w:pStyle w:val="Opstilling-punkttegn"/>
        <w:rPr>
          <w:i/>
          <w:iCs/>
          <w:sz w:val="20"/>
          <w:szCs w:val="20"/>
        </w:rPr>
      </w:pPr>
    </w:p>
    <w:p w14:paraId="6C7DB222" w14:textId="77777777" w:rsidR="002B24F7" w:rsidRPr="00734FBF" w:rsidRDefault="002B24F7" w:rsidP="0092501C">
      <w:pPr>
        <w:pStyle w:val="Opstilling-punkttegn"/>
        <w:rPr>
          <w:i/>
          <w:iCs/>
          <w:sz w:val="20"/>
          <w:szCs w:val="20"/>
        </w:rPr>
      </w:pPr>
      <w:r w:rsidRPr="00734FBF">
        <w:rPr>
          <w:i/>
          <w:iCs/>
          <w:sz w:val="20"/>
          <w:szCs w:val="20"/>
        </w:rPr>
        <w:t>Brug humor og overdriv gerne</w:t>
      </w:r>
      <w:r>
        <w:rPr>
          <w:i/>
          <w:iCs/>
          <w:sz w:val="20"/>
          <w:szCs w:val="20"/>
        </w:rPr>
        <w:t>.</w:t>
      </w:r>
    </w:p>
    <w:p w14:paraId="2D27A1F6" w14:textId="77777777" w:rsidR="002B24F7" w:rsidRDefault="002B24F7" w:rsidP="0092501C">
      <w:pPr>
        <w:pStyle w:val="Opstilling-punkttegn"/>
      </w:pPr>
    </w:p>
    <w:p w14:paraId="30FB35EE" w14:textId="7F320645" w:rsidR="002B24F7" w:rsidRDefault="002B24F7" w:rsidP="0092501C">
      <w:pPr>
        <w:pStyle w:val="Opstilling-punkttegn"/>
        <w:rPr>
          <w:b/>
          <w:bCs/>
        </w:rPr>
      </w:pPr>
      <w:r>
        <w:rPr>
          <w:b/>
          <w:bCs/>
        </w:rPr>
        <w:t xml:space="preserve">Afslutning </w:t>
      </w:r>
    </w:p>
    <w:p w14:paraId="2283511E" w14:textId="4A95C158" w:rsidR="002B24F7" w:rsidRPr="00735877" w:rsidRDefault="002B24F7" w:rsidP="0092501C">
      <w:pPr>
        <w:pStyle w:val="Opstilling-punkttegn"/>
        <w:rPr>
          <w:i/>
          <w:iCs/>
          <w:sz w:val="20"/>
          <w:szCs w:val="20"/>
        </w:rPr>
      </w:pPr>
      <w:r w:rsidRPr="00735877">
        <w:rPr>
          <w:i/>
          <w:iCs/>
          <w:sz w:val="20"/>
          <w:szCs w:val="20"/>
        </w:rPr>
        <w:t>Her skal du hæve dig op over oplevelsen og skrive hvad den har betydet for dig</w:t>
      </w:r>
      <w:r>
        <w:rPr>
          <w:i/>
          <w:iCs/>
          <w:sz w:val="20"/>
          <w:szCs w:val="20"/>
        </w:rPr>
        <w:t xml:space="preserve"> – hvad den har lært dig om livet.</w:t>
      </w:r>
      <w:r w:rsidRPr="00735877">
        <w:rPr>
          <w:i/>
          <w:iCs/>
          <w:sz w:val="20"/>
          <w:szCs w:val="20"/>
        </w:rPr>
        <w:t xml:space="preserve"> Du skal</w:t>
      </w:r>
      <w:r>
        <w:rPr>
          <w:i/>
          <w:iCs/>
          <w:sz w:val="20"/>
          <w:szCs w:val="20"/>
        </w:rPr>
        <w:t xml:space="preserve"> altså</w:t>
      </w:r>
      <w:r w:rsidRPr="00735877">
        <w:rPr>
          <w:i/>
          <w:iCs/>
          <w:sz w:val="20"/>
          <w:szCs w:val="20"/>
        </w:rPr>
        <w:t xml:space="preserve"> reflektere over </w:t>
      </w:r>
      <w:r>
        <w:rPr>
          <w:i/>
          <w:iCs/>
          <w:sz w:val="20"/>
          <w:szCs w:val="20"/>
        </w:rPr>
        <w:t>oplevelsen</w:t>
      </w:r>
      <w:r w:rsidRPr="00735877">
        <w:rPr>
          <w:i/>
          <w:iCs/>
          <w:sz w:val="20"/>
          <w:szCs w:val="20"/>
        </w:rPr>
        <w:t>.</w:t>
      </w:r>
    </w:p>
    <w:p w14:paraId="22CBAA2A" w14:textId="77777777" w:rsidR="002B24F7" w:rsidRPr="00FA20D1" w:rsidRDefault="002B24F7" w:rsidP="0092501C">
      <w:pPr>
        <w:pStyle w:val="Opstilling-punkttegn"/>
        <w:rPr>
          <w:i/>
          <w:iCs/>
          <w:sz w:val="20"/>
          <w:szCs w:val="20"/>
        </w:rPr>
      </w:pPr>
      <w:r w:rsidRPr="00FA20D1">
        <w:rPr>
          <w:i/>
          <w:iCs/>
          <w:sz w:val="20"/>
          <w:szCs w:val="20"/>
        </w:rPr>
        <w:t>Igangsættere:</w:t>
      </w:r>
    </w:p>
    <w:p w14:paraId="7A4BE4EC" w14:textId="77777777" w:rsidR="002B24F7" w:rsidRPr="00735877" w:rsidRDefault="002B24F7" w:rsidP="0092501C">
      <w:pPr>
        <w:pStyle w:val="Opstilling-punkttegn"/>
        <w:rPr>
          <w:i/>
          <w:iCs/>
          <w:sz w:val="20"/>
          <w:szCs w:val="20"/>
        </w:rPr>
      </w:pPr>
      <w:r w:rsidRPr="00735877">
        <w:rPr>
          <w:i/>
          <w:iCs/>
          <w:sz w:val="20"/>
          <w:szCs w:val="20"/>
        </w:rPr>
        <w:t>Hvad har oplevelsen betydet for dig?</w:t>
      </w:r>
    </w:p>
    <w:p w14:paraId="4C9A1F81" w14:textId="77777777" w:rsidR="002B24F7" w:rsidRPr="00735877" w:rsidRDefault="002B24F7" w:rsidP="0092501C">
      <w:pPr>
        <w:pStyle w:val="Opstilling-punkttegn"/>
        <w:rPr>
          <w:i/>
          <w:iCs/>
          <w:sz w:val="20"/>
          <w:szCs w:val="20"/>
        </w:rPr>
      </w:pPr>
      <w:r w:rsidRPr="00735877">
        <w:rPr>
          <w:i/>
          <w:iCs/>
          <w:sz w:val="20"/>
          <w:szCs w:val="20"/>
        </w:rPr>
        <w:t>Hvordan har den ændret dit liv?</w:t>
      </w:r>
    </w:p>
    <w:p w14:paraId="4FB775BF" w14:textId="77777777" w:rsidR="002B24F7" w:rsidRDefault="002B24F7" w:rsidP="0092501C">
      <w:pPr>
        <w:pStyle w:val="Opstilling-punkttegn"/>
        <w:rPr>
          <w:i/>
          <w:iCs/>
          <w:sz w:val="20"/>
          <w:szCs w:val="20"/>
        </w:rPr>
      </w:pPr>
      <w:r w:rsidRPr="00735877">
        <w:rPr>
          <w:i/>
          <w:iCs/>
          <w:sz w:val="20"/>
          <w:szCs w:val="20"/>
        </w:rPr>
        <w:t>H</w:t>
      </w:r>
      <w:r>
        <w:rPr>
          <w:i/>
          <w:iCs/>
          <w:sz w:val="20"/>
          <w:szCs w:val="20"/>
        </w:rPr>
        <w:t>vordan har du det med arret i dag</w:t>
      </w:r>
      <w:r w:rsidRPr="00735877">
        <w:rPr>
          <w:i/>
          <w:iCs/>
          <w:sz w:val="20"/>
          <w:szCs w:val="20"/>
        </w:rPr>
        <w:t xml:space="preserve">? </w:t>
      </w:r>
    </w:p>
    <w:p w14:paraId="77F50D4B" w14:textId="75BC7997" w:rsidR="002B24F7" w:rsidRDefault="002B24F7" w:rsidP="0092501C">
      <w:pPr>
        <w:pStyle w:val="Opstilling-punkttegn"/>
        <w:rPr>
          <w:i/>
          <w:iCs/>
          <w:sz w:val="20"/>
          <w:szCs w:val="20"/>
        </w:rPr>
      </w:pPr>
      <w:r>
        <w:rPr>
          <w:i/>
          <w:iCs/>
          <w:sz w:val="20"/>
          <w:szCs w:val="20"/>
        </w:rPr>
        <w:t>Har du et budskab til læserme?</w:t>
      </w:r>
    </w:p>
    <w:p w14:paraId="5A44FCBA" w14:textId="5A9185DF" w:rsidR="002B24F7" w:rsidRDefault="002B24F7" w:rsidP="0092501C">
      <w:pPr>
        <w:pStyle w:val="Opstilling-punkttegn"/>
        <w:rPr>
          <w:i/>
          <w:iCs/>
          <w:sz w:val="20"/>
          <w:szCs w:val="20"/>
        </w:rPr>
      </w:pPr>
      <w:r>
        <w:rPr>
          <w:i/>
          <w:iCs/>
          <w:sz w:val="20"/>
          <w:szCs w:val="20"/>
        </w:rPr>
        <w:t>Fx ”Arret på sjælen fortalte mig, at verden på ingen måde var retfærdig”</w:t>
      </w:r>
    </w:p>
    <w:p w14:paraId="1BC9AB22" w14:textId="77777777" w:rsidR="00814A8B" w:rsidRPr="00814A8B" w:rsidRDefault="00814A8B" w:rsidP="0092501C">
      <w:pPr>
        <w:pStyle w:val="Opstilling-punkttegn"/>
        <w:rPr>
          <w:i/>
          <w:iCs/>
          <w:sz w:val="20"/>
          <w:szCs w:val="20"/>
        </w:rPr>
      </w:pPr>
    </w:p>
    <w:p w14:paraId="5690BEF2" w14:textId="255FD990" w:rsidR="002B24F7" w:rsidRPr="00560AED" w:rsidRDefault="002B24F7" w:rsidP="0092501C">
      <w:pPr>
        <w:pStyle w:val="Opstilling-punkttegn"/>
        <w:rPr>
          <w:i/>
          <w:iCs/>
          <w:sz w:val="20"/>
          <w:szCs w:val="20"/>
        </w:rPr>
      </w:pPr>
      <w:r w:rsidRPr="00560AED">
        <w:rPr>
          <w:i/>
          <w:iCs/>
          <w:sz w:val="20"/>
          <w:szCs w:val="20"/>
        </w:rPr>
        <w:t>Det er vigtigt at afslutningen hænger godt sammen med resten af teksten.</w:t>
      </w:r>
    </w:p>
    <w:p w14:paraId="09FA276E" w14:textId="77777777" w:rsidR="002B24F7" w:rsidRPr="00560AED" w:rsidRDefault="002B24F7" w:rsidP="0092501C">
      <w:pPr>
        <w:pStyle w:val="Opstilling-punkttegn"/>
        <w:rPr>
          <w:i/>
          <w:iCs/>
          <w:sz w:val="20"/>
          <w:szCs w:val="20"/>
        </w:rPr>
      </w:pPr>
      <w:r w:rsidRPr="00560AED">
        <w:rPr>
          <w:i/>
          <w:iCs/>
          <w:sz w:val="20"/>
          <w:szCs w:val="20"/>
        </w:rPr>
        <w:t xml:space="preserve">Det kan du gøre ved </w:t>
      </w:r>
    </w:p>
    <w:p w14:paraId="5CC74E72" w14:textId="77777777" w:rsidR="002B24F7" w:rsidRPr="00560AED" w:rsidRDefault="002B24F7" w:rsidP="0092501C">
      <w:pPr>
        <w:pStyle w:val="Opstilling-punkttegn"/>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contextualSpacing/>
        <w:rPr>
          <w:i/>
          <w:iCs/>
          <w:sz w:val="20"/>
          <w:szCs w:val="20"/>
        </w:rPr>
      </w:pPr>
      <w:r w:rsidRPr="00560AED">
        <w:rPr>
          <w:i/>
          <w:iCs/>
          <w:sz w:val="20"/>
          <w:szCs w:val="20"/>
        </w:rPr>
        <w:t>at vende tilbage til et spørgsmål, du stillede i indledningen</w:t>
      </w:r>
    </w:p>
    <w:p w14:paraId="6519610D" w14:textId="77777777" w:rsidR="002B24F7" w:rsidRPr="00560AED" w:rsidRDefault="002B24F7" w:rsidP="0092501C">
      <w:pPr>
        <w:pStyle w:val="Opstilling-punkttegn"/>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ind w:left="720"/>
        <w:contextualSpacing/>
        <w:rPr>
          <w:i/>
          <w:iCs/>
          <w:sz w:val="20"/>
          <w:szCs w:val="20"/>
        </w:rPr>
      </w:pPr>
      <w:r w:rsidRPr="00560AED">
        <w:rPr>
          <w:i/>
          <w:iCs/>
          <w:sz w:val="20"/>
          <w:szCs w:val="20"/>
        </w:rPr>
        <w:t>at vende tilbage til et særligt ord, metafor eller pointe fra din tekst</w:t>
      </w:r>
    </w:p>
    <w:p w14:paraId="10490049" w14:textId="77777777" w:rsidR="00706B80" w:rsidRDefault="00706B80" w:rsidP="00706B80">
      <w:pPr>
        <w:widowControl w:val="0"/>
        <w:spacing w:line="240" w:lineRule="auto"/>
        <w:ind w:left="720"/>
        <w:rPr>
          <w:rFonts w:ascii="Calibri" w:eastAsia="Calibri" w:hAnsi="Calibri" w:cs="Calibri"/>
        </w:rPr>
      </w:pPr>
    </w:p>
    <w:p w14:paraId="7B708A9D" w14:textId="4973C324" w:rsidR="00853752" w:rsidRDefault="00853752" w:rsidP="00F37793">
      <w:pPr>
        <w:widowControl w:val="0"/>
        <w:spacing w:line="240" w:lineRule="auto"/>
        <w:rPr>
          <w:rFonts w:ascii="Calibri" w:eastAsia="Calibri" w:hAnsi="Calibri" w:cs="Calibri"/>
          <w:i/>
          <w:iCs/>
          <w:sz w:val="16"/>
          <w:szCs w:val="16"/>
        </w:rPr>
      </w:pPr>
    </w:p>
    <w:p w14:paraId="04D3D6C2" w14:textId="77777777" w:rsidR="002478A0" w:rsidRDefault="002478A0" w:rsidP="002478A0">
      <w:pPr>
        <w:widowControl w:val="0"/>
        <w:spacing w:line="240" w:lineRule="auto"/>
        <w:rPr>
          <w:rFonts w:ascii="Calibri" w:eastAsia="Calibri" w:hAnsi="Calibri" w:cs="Calibri"/>
          <w:i/>
          <w:iCs/>
          <w:sz w:val="16"/>
          <w:szCs w:val="16"/>
        </w:rPr>
      </w:pPr>
    </w:p>
    <w:p w14:paraId="764AC1D2" w14:textId="77777777" w:rsidR="00524AC4" w:rsidRDefault="00524AC4">
      <w:pPr>
        <w:widowControl w:val="0"/>
        <w:spacing w:line="240" w:lineRule="auto"/>
        <w:ind w:left="720"/>
        <w:rPr>
          <w:rFonts w:ascii="Calibri" w:eastAsia="Calibri" w:hAnsi="Calibri" w:cs="Calibri"/>
        </w:rPr>
      </w:pPr>
    </w:p>
    <w:p w14:paraId="2CFA7A25" w14:textId="77777777" w:rsidR="00524AC4" w:rsidRDefault="009D0F5A">
      <w:pPr>
        <w:pStyle w:val="Overskrift1"/>
        <w:widowControl w:val="0"/>
        <w:spacing w:before="240" w:after="0" w:line="240" w:lineRule="auto"/>
        <w:rPr>
          <w:rFonts w:ascii="Calibri" w:eastAsia="Calibri" w:hAnsi="Calibri" w:cs="Calibri"/>
          <w:b/>
          <w:color w:val="000066"/>
          <w:sz w:val="32"/>
          <w:szCs w:val="32"/>
        </w:rPr>
      </w:pPr>
      <w:r>
        <w:rPr>
          <w:rFonts w:ascii="Calibri" w:eastAsia="Calibri" w:hAnsi="Calibri" w:cs="Calibri"/>
          <w:b/>
          <w:color w:val="000066"/>
          <w:sz w:val="32"/>
          <w:szCs w:val="32"/>
        </w:rPr>
        <w:t>Supplerende materialer</w:t>
      </w:r>
    </w:p>
    <w:p w14:paraId="202CA3CD" w14:textId="77777777" w:rsidR="00524AC4" w:rsidRDefault="009D0F5A">
      <w:pPr>
        <w:ind w:left="-30"/>
        <w:rPr>
          <w:rFonts w:ascii="Calibri" w:eastAsia="Calibri" w:hAnsi="Calibri" w:cs="Calibri"/>
        </w:rPr>
      </w:pPr>
      <w:r>
        <w:rPr>
          <w:rFonts w:ascii="Calibri" w:eastAsia="Calibri" w:hAnsi="Calibri" w:cs="Calibri"/>
        </w:rPr>
        <w:t>Se links til supplerende materialer fra CFU under ‘Sammenhæng’ på posten.</w:t>
      </w:r>
    </w:p>
    <w:sectPr w:rsidR="00524AC4">
      <w:headerReference w:type="default" r:id="rId16"/>
      <w:footerReference w:type="default" r:id="rId17"/>
      <w:pgSz w:w="11906" w:h="16838"/>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5EA24" w14:textId="77777777" w:rsidR="00445E6D" w:rsidRDefault="00445E6D">
      <w:pPr>
        <w:spacing w:line="240" w:lineRule="auto"/>
      </w:pPr>
      <w:r>
        <w:separator/>
      </w:r>
    </w:p>
  </w:endnote>
  <w:endnote w:type="continuationSeparator" w:id="0">
    <w:p w14:paraId="5D735BB9" w14:textId="77777777" w:rsidR="00445E6D" w:rsidRDefault="00445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9493" w14:textId="6E33CC6C" w:rsidR="00524AC4" w:rsidRDefault="00445E6D">
    <w:pPr>
      <w:jc w:val="right"/>
    </w:pPr>
    <w:r>
      <w:pict w14:anchorId="3127C047">
        <v:rect id="_x0000_i1026" style="width:0;height:1.5pt" o:hralign="center" o:hrstd="t" o:hr="t" fillcolor="#a0a0a0" stroked="f"/>
      </w:pict>
    </w:r>
    <w:r w:rsidR="009D0F5A">
      <w:fldChar w:fldCharType="begin"/>
    </w:r>
    <w:r w:rsidR="009D0F5A">
      <w:instrText>PAGE</w:instrText>
    </w:r>
    <w:r w:rsidR="009D0F5A">
      <w:fldChar w:fldCharType="separate"/>
    </w:r>
    <w:r>
      <w:rPr>
        <w:noProof/>
      </w:rPr>
      <w:t>1</w:t>
    </w:r>
    <w:r w:rsidR="009D0F5A">
      <w:fldChar w:fldCharType="end"/>
    </w:r>
  </w:p>
  <w:p w14:paraId="3E85CA8E" w14:textId="77777777" w:rsidR="00524AC4" w:rsidRDefault="009D0F5A">
    <w:pPr>
      <w:rPr>
        <w:rFonts w:ascii="Calibri" w:eastAsia="Calibri" w:hAnsi="Calibri" w:cs="Calibri"/>
        <w:sz w:val="16"/>
        <w:szCs w:val="16"/>
      </w:rPr>
    </w:pPr>
    <w:r>
      <w:rPr>
        <w:rFonts w:ascii="Calibri" w:eastAsia="Calibri" w:hAnsi="Calibri" w:cs="Calibri"/>
        <w:sz w:val="16"/>
        <w:szCs w:val="16"/>
      </w:rPr>
      <w:t>Udarbejdet af Trine Ferdinand</w:t>
    </w:r>
  </w:p>
  <w:p w14:paraId="2DB88CCB" w14:textId="2FABA089" w:rsidR="00524AC4" w:rsidRDefault="009D0F5A">
    <w:pPr>
      <w:rPr>
        <w:rFonts w:ascii="Calibri" w:eastAsia="Calibri" w:hAnsi="Calibri" w:cs="Calibri"/>
        <w:sz w:val="16"/>
        <w:szCs w:val="16"/>
      </w:rPr>
    </w:pPr>
    <w:r>
      <w:rPr>
        <w:rFonts w:ascii="Calibri" w:eastAsia="Calibri" w:hAnsi="Calibri" w:cs="Calibri"/>
        <w:sz w:val="16"/>
        <w:szCs w:val="16"/>
      </w:rPr>
      <w:t xml:space="preserve">Danskkonsulent ved CFU KP, </w:t>
    </w:r>
    <w:r w:rsidR="001660AB">
      <w:rPr>
        <w:rFonts w:ascii="Calibri" w:eastAsia="Calibri" w:hAnsi="Calibri" w:cs="Calibri"/>
        <w:sz w:val="16"/>
        <w:szCs w:val="16"/>
      </w:rPr>
      <w:t>januar</w:t>
    </w:r>
    <w:r>
      <w:rPr>
        <w:rFonts w:ascii="Calibri" w:eastAsia="Calibri" w:hAnsi="Calibri" w:cs="Calibri"/>
        <w:sz w:val="16"/>
        <w:szCs w:val="16"/>
      </w:rPr>
      <w:t xml:space="preserve"> 202</w:t>
    </w:r>
    <w:r w:rsidR="001660AB">
      <w:rPr>
        <w:rFonts w:ascii="Calibri" w:eastAsia="Calibri" w:hAnsi="Calibri" w:cs="Calibri"/>
        <w:sz w:val="16"/>
        <w:szCs w:val="16"/>
      </w:rPr>
      <w:t>2</w:t>
    </w:r>
    <w:r>
      <w:rPr>
        <w:rFonts w:ascii="Calibri" w:eastAsia="Calibri" w:hAnsi="Calibri" w:cs="Calibri"/>
        <w:sz w:val="16"/>
        <w:szCs w:val="16"/>
      </w:rPr>
      <w:t xml:space="preserve">                                                                                           </w:t>
    </w:r>
    <w:r>
      <w:rPr>
        <w:rFonts w:ascii="Calibri" w:eastAsia="Calibri" w:hAnsi="Calibri" w:cs="Calibri"/>
        <w:sz w:val="16"/>
        <w:szCs w:val="16"/>
      </w:rPr>
      <w:tab/>
    </w:r>
  </w:p>
  <w:p w14:paraId="1BFE0E1B" w14:textId="77777777" w:rsidR="00524AC4" w:rsidRDefault="00524AC4">
    <w:pPr>
      <w:rPr>
        <w:rFonts w:ascii="Calibri" w:eastAsia="Calibri" w:hAnsi="Calibri" w:cs="Calibri"/>
        <w:sz w:val="16"/>
        <w:szCs w:val="16"/>
      </w:rPr>
    </w:pPr>
  </w:p>
  <w:p w14:paraId="7C6FEAC9" w14:textId="77777777" w:rsidR="00524AC4" w:rsidRDefault="00524A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25F4C" w14:textId="77777777" w:rsidR="00445E6D" w:rsidRDefault="00445E6D">
      <w:pPr>
        <w:spacing w:line="240" w:lineRule="auto"/>
      </w:pPr>
      <w:r>
        <w:separator/>
      </w:r>
    </w:p>
  </w:footnote>
  <w:footnote w:type="continuationSeparator" w:id="0">
    <w:p w14:paraId="146C564E" w14:textId="77777777" w:rsidR="00445E6D" w:rsidRDefault="00445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4D04F" w14:textId="77777777" w:rsidR="00524AC4" w:rsidRDefault="00524AC4"/>
  <w:p w14:paraId="4EF82CAF" w14:textId="77777777" w:rsidR="00524AC4" w:rsidRDefault="009D0F5A">
    <w:pPr>
      <w:rPr>
        <w:sz w:val="16"/>
        <w:szCs w:val="16"/>
      </w:rPr>
    </w:pPr>
    <w:r>
      <w:rPr>
        <w:noProof/>
        <w:lang w:val="da-DK"/>
      </w:rPr>
      <w:drawing>
        <wp:inline distT="114300" distB="114300" distL="114300" distR="114300" wp14:anchorId="0CB9382B" wp14:editId="38AC8AF6">
          <wp:extent cx="2362200" cy="35242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62200" cy="352425"/>
                  </a:xfrm>
                  <a:prstGeom prst="rect">
                    <a:avLst/>
                  </a:prstGeom>
                  <a:ln/>
                </pic:spPr>
              </pic:pic>
            </a:graphicData>
          </a:graphic>
        </wp:inline>
      </w:drawing>
    </w:r>
    <w:r>
      <w:t xml:space="preserve"> </w:t>
    </w:r>
    <w:r>
      <w:tab/>
    </w:r>
    <w:r>
      <w:tab/>
    </w:r>
    <w:r>
      <w:tab/>
    </w:r>
    <w:r>
      <w:rPr>
        <w:sz w:val="16"/>
        <w:szCs w:val="16"/>
      </w:rPr>
      <w:t>Pædagogisk vejledning til</w:t>
    </w:r>
  </w:p>
  <w:p w14:paraId="21D70214" w14:textId="5FD7F3B9" w:rsidR="00524AC4" w:rsidRDefault="009D0F5A">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hyperlink r:id="rId2" w:history="1">
      <w:r w:rsidR="007D7D04" w:rsidRPr="002235ED">
        <w:rPr>
          <w:rStyle w:val="Hyperlink"/>
          <w:sz w:val="16"/>
          <w:szCs w:val="16"/>
        </w:rPr>
        <w:t>https://mitcfu.dk/39126117</w:t>
      </w:r>
    </w:hyperlink>
    <w:r w:rsidR="007D7D04">
      <w:rPr>
        <w:sz w:val="14"/>
        <w:szCs w:val="14"/>
      </w:rPr>
      <w:t xml:space="preserve"> </w:t>
    </w:r>
  </w:p>
  <w:p w14:paraId="50777E33" w14:textId="77777777" w:rsidR="00524AC4" w:rsidRDefault="00445E6D">
    <w:pPr>
      <w:jc w:val="center"/>
    </w:pPr>
    <w:r>
      <w:pict w14:anchorId="4E5BC1D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06D8E0"/>
    <w:lvl w:ilvl="0">
      <w:start w:val="1"/>
      <w:numFmt w:val="bullet"/>
      <w:lvlText w:val=""/>
      <w:lvlJc w:val="left"/>
      <w:pPr>
        <w:tabs>
          <w:tab w:val="num" w:pos="5180"/>
        </w:tabs>
        <w:ind w:left="5180" w:hanging="360"/>
      </w:pPr>
      <w:rPr>
        <w:rFonts w:ascii="Symbol" w:hAnsi="Symbol" w:hint="default"/>
      </w:rPr>
    </w:lvl>
  </w:abstractNum>
  <w:abstractNum w:abstractNumId="1" w15:restartNumberingAfterBreak="0">
    <w:nsid w:val="09A77558"/>
    <w:multiLevelType w:val="hybridMultilevel"/>
    <w:tmpl w:val="1C82042E"/>
    <w:styleLink w:val="Importeretformat2"/>
    <w:lvl w:ilvl="0" w:tplc="AC9098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DAB664">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B69B2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30C499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E8B57E">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BADF86">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B381B9C">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18DDFA">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3097B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D250B7"/>
    <w:multiLevelType w:val="hybridMultilevel"/>
    <w:tmpl w:val="4ADE81F8"/>
    <w:numStyleLink w:val="Importeretformat1"/>
  </w:abstractNum>
  <w:abstractNum w:abstractNumId="3" w15:restartNumberingAfterBreak="0">
    <w:nsid w:val="37736A03"/>
    <w:multiLevelType w:val="multilevel"/>
    <w:tmpl w:val="A1829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200697"/>
    <w:multiLevelType w:val="hybridMultilevel"/>
    <w:tmpl w:val="1E284F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3A827F5"/>
    <w:multiLevelType w:val="hybridMultilevel"/>
    <w:tmpl w:val="1BBC73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CC42402"/>
    <w:multiLevelType w:val="hybridMultilevel"/>
    <w:tmpl w:val="1C82042E"/>
    <w:numStyleLink w:val="Importeretformat2"/>
  </w:abstractNum>
  <w:abstractNum w:abstractNumId="7" w15:restartNumberingAfterBreak="0">
    <w:nsid w:val="68961EC2"/>
    <w:multiLevelType w:val="hybridMultilevel"/>
    <w:tmpl w:val="4ADE81F8"/>
    <w:styleLink w:val="Importeretformat1"/>
    <w:lvl w:ilvl="0" w:tplc="8528B3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007C4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A3ECF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F02363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B816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1DE18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37A77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B037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2FE0E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0C7D08"/>
    <w:multiLevelType w:val="hybridMultilevel"/>
    <w:tmpl w:val="C8FAA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C9F2832"/>
    <w:multiLevelType w:val="multilevel"/>
    <w:tmpl w:val="8E3C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4"/>
  </w:num>
  <w:num w:numId="4">
    <w:abstractNumId w:val="7"/>
  </w:num>
  <w:num w:numId="5">
    <w:abstractNumId w:val="2"/>
  </w:num>
  <w:num w:numId="6">
    <w:abstractNumId w:val="1"/>
  </w:num>
  <w:num w:numId="7">
    <w:abstractNumId w:val="6"/>
  </w:num>
  <w:num w:numId="8">
    <w:abstractNumId w:val="2"/>
    <w:lvlOverride w:ilvl="0">
      <w:lvl w:ilvl="0" w:tplc="76CAA0CA">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D62A80C">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5CB9F4">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6D49B0C">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0E424">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1962208">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06D318">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6BB04">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03CF12E">
        <w:start w:val="1"/>
        <w:numFmt w:val="bullet"/>
        <w:lvlText w:val="·"/>
        <w:lvlJc w:val="left"/>
        <w:pPr>
          <w:ind w:left="16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6"/>
    <w:lvlOverride w:ilvl="0">
      <w:startOverride w:val="13"/>
    </w:lvlOverride>
  </w:num>
  <w:num w:numId="10">
    <w:abstractNumId w:val="6"/>
    <w:lvlOverride w:ilvl="0">
      <w:startOverride w:val="14"/>
    </w:lvlOverride>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C4"/>
    <w:rsid w:val="00011135"/>
    <w:rsid w:val="000169E4"/>
    <w:rsid w:val="00023CE4"/>
    <w:rsid w:val="000636A5"/>
    <w:rsid w:val="00093628"/>
    <w:rsid w:val="000C7684"/>
    <w:rsid w:val="000D3349"/>
    <w:rsid w:val="000E6570"/>
    <w:rsid w:val="000F1C12"/>
    <w:rsid w:val="000F1E87"/>
    <w:rsid w:val="00106294"/>
    <w:rsid w:val="00141D99"/>
    <w:rsid w:val="00156391"/>
    <w:rsid w:val="00162617"/>
    <w:rsid w:val="001660AB"/>
    <w:rsid w:val="00193CE6"/>
    <w:rsid w:val="001F527A"/>
    <w:rsid w:val="00220234"/>
    <w:rsid w:val="00232983"/>
    <w:rsid w:val="0023666A"/>
    <w:rsid w:val="002478A0"/>
    <w:rsid w:val="00251FB8"/>
    <w:rsid w:val="0025354F"/>
    <w:rsid w:val="00281C40"/>
    <w:rsid w:val="00293AF6"/>
    <w:rsid w:val="002A2C62"/>
    <w:rsid w:val="002A5A3A"/>
    <w:rsid w:val="002A7D7A"/>
    <w:rsid w:val="002B24F7"/>
    <w:rsid w:val="002C09F1"/>
    <w:rsid w:val="002D34CE"/>
    <w:rsid w:val="002E6818"/>
    <w:rsid w:val="002F197C"/>
    <w:rsid w:val="002F4E0E"/>
    <w:rsid w:val="00306141"/>
    <w:rsid w:val="00323A1B"/>
    <w:rsid w:val="003259A1"/>
    <w:rsid w:val="00340668"/>
    <w:rsid w:val="00350367"/>
    <w:rsid w:val="00353F5F"/>
    <w:rsid w:val="00354594"/>
    <w:rsid w:val="00354D93"/>
    <w:rsid w:val="0036611F"/>
    <w:rsid w:val="00371A64"/>
    <w:rsid w:val="003A1B3F"/>
    <w:rsid w:val="003B03EE"/>
    <w:rsid w:val="003B1626"/>
    <w:rsid w:val="003B4392"/>
    <w:rsid w:val="003D51D0"/>
    <w:rsid w:val="003F498E"/>
    <w:rsid w:val="004018CC"/>
    <w:rsid w:val="004036AE"/>
    <w:rsid w:val="004140BB"/>
    <w:rsid w:val="004263D6"/>
    <w:rsid w:val="00445BDC"/>
    <w:rsid w:val="00445E6D"/>
    <w:rsid w:val="004748F5"/>
    <w:rsid w:val="0048656C"/>
    <w:rsid w:val="004929F4"/>
    <w:rsid w:val="004A3604"/>
    <w:rsid w:val="004D6FFF"/>
    <w:rsid w:val="00524AC4"/>
    <w:rsid w:val="00535FC8"/>
    <w:rsid w:val="00537844"/>
    <w:rsid w:val="0054013E"/>
    <w:rsid w:val="00562C0F"/>
    <w:rsid w:val="00562F98"/>
    <w:rsid w:val="00564BF1"/>
    <w:rsid w:val="005822BC"/>
    <w:rsid w:val="00586068"/>
    <w:rsid w:val="00596A59"/>
    <w:rsid w:val="005A20E6"/>
    <w:rsid w:val="005B2079"/>
    <w:rsid w:val="005B31A8"/>
    <w:rsid w:val="005E43B0"/>
    <w:rsid w:val="005E708E"/>
    <w:rsid w:val="005F7BE3"/>
    <w:rsid w:val="006127E7"/>
    <w:rsid w:val="00615818"/>
    <w:rsid w:val="00630A00"/>
    <w:rsid w:val="00653036"/>
    <w:rsid w:val="00656558"/>
    <w:rsid w:val="006628A2"/>
    <w:rsid w:val="00664748"/>
    <w:rsid w:val="00673CB1"/>
    <w:rsid w:val="00681B1F"/>
    <w:rsid w:val="00686E26"/>
    <w:rsid w:val="00696C3D"/>
    <w:rsid w:val="006B4853"/>
    <w:rsid w:val="006B5228"/>
    <w:rsid w:val="006C25BA"/>
    <w:rsid w:val="006D3F1A"/>
    <w:rsid w:val="006D45F8"/>
    <w:rsid w:val="006E0FAC"/>
    <w:rsid w:val="006F539B"/>
    <w:rsid w:val="006F687F"/>
    <w:rsid w:val="00706B80"/>
    <w:rsid w:val="00712ABA"/>
    <w:rsid w:val="00717AB1"/>
    <w:rsid w:val="00717E4E"/>
    <w:rsid w:val="0073265A"/>
    <w:rsid w:val="00772B60"/>
    <w:rsid w:val="0077430F"/>
    <w:rsid w:val="00774861"/>
    <w:rsid w:val="007978D1"/>
    <w:rsid w:val="007A3B77"/>
    <w:rsid w:val="007D7D04"/>
    <w:rsid w:val="007F503D"/>
    <w:rsid w:val="007F58AB"/>
    <w:rsid w:val="00811F21"/>
    <w:rsid w:val="00814A8B"/>
    <w:rsid w:val="00815BC9"/>
    <w:rsid w:val="008173E3"/>
    <w:rsid w:val="00822D1F"/>
    <w:rsid w:val="00842D01"/>
    <w:rsid w:val="00852770"/>
    <w:rsid w:val="00853752"/>
    <w:rsid w:val="008776D1"/>
    <w:rsid w:val="008871EC"/>
    <w:rsid w:val="008B60F3"/>
    <w:rsid w:val="008C580F"/>
    <w:rsid w:val="008F3B14"/>
    <w:rsid w:val="00904D55"/>
    <w:rsid w:val="0092501C"/>
    <w:rsid w:val="00925303"/>
    <w:rsid w:val="00927631"/>
    <w:rsid w:val="00932380"/>
    <w:rsid w:val="00933470"/>
    <w:rsid w:val="00936144"/>
    <w:rsid w:val="00944470"/>
    <w:rsid w:val="00991A41"/>
    <w:rsid w:val="009A241F"/>
    <w:rsid w:val="009A2D2A"/>
    <w:rsid w:val="009A346A"/>
    <w:rsid w:val="009A4D8B"/>
    <w:rsid w:val="009B49CD"/>
    <w:rsid w:val="009B7D63"/>
    <w:rsid w:val="009D0F5A"/>
    <w:rsid w:val="009D7322"/>
    <w:rsid w:val="009F3C01"/>
    <w:rsid w:val="009F3CC7"/>
    <w:rsid w:val="00A13269"/>
    <w:rsid w:val="00A1675D"/>
    <w:rsid w:val="00A30A39"/>
    <w:rsid w:val="00A46045"/>
    <w:rsid w:val="00A94664"/>
    <w:rsid w:val="00AB1ED2"/>
    <w:rsid w:val="00AB1F8E"/>
    <w:rsid w:val="00AB2AA7"/>
    <w:rsid w:val="00AC3B5D"/>
    <w:rsid w:val="00AC6C2D"/>
    <w:rsid w:val="00AD5711"/>
    <w:rsid w:val="00AD722D"/>
    <w:rsid w:val="00AD7FC8"/>
    <w:rsid w:val="00AE149B"/>
    <w:rsid w:val="00AE52A1"/>
    <w:rsid w:val="00B25143"/>
    <w:rsid w:val="00B274BE"/>
    <w:rsid w:val="00B30E8A"/>
    <w:rsid w:val="00B31452"/>
    <w:rsid w:val="00B34C00"/>
    <w:rsid w:val="00B37C46"/>
    <w:rsid w:val="00B447A7"/>
    <w:rsid w:val="00B5090F"/>
    <w:rsid w:val="00B5720C"/>
    <w:rsid w:val="00B6387F"/>
    <w:rsid w:val="00B74868"/>
    <w:rsid w:val="00B76935"/>
    <w:rsid w:val="00B84074"/>
    <w:rsid w:val="00B85D52"/>
    <w:rsid w:val="00B952D6"/>
    <w:rsid w:val="00BA1541"/>
    <w:rsid w:val="00BA493C"/>
    <w:rsid w:val="00BB1135"/>
    <w:rsid w:val="00BD45EF"/>
    <w:rsid w:val="00BE7F88"/>
    <w:rsid w:val="00C2143A"/>
    <w:rsid w:val="00C550A6"/>
    <w:rsid w:val="00C62F19"/>
    <w:rsid w:val="00C84F43"/>
    <w:rsid w:val="00C857FB"/>
    <w:rsid w:val="00C85DA7"/>
    <w:rsid w:val="00C862FB"/>
    <w:rsid w:val="00CB3138"/>
    <w:rsid w:val="00CB3CF8"/>
    <w:rsid w:val="00CD449D"/>
    <w:rsid w:val="00CD4D9B"/>
    <w:rsid w:val="00CD5EEB"/>
    <w:rsid w:val="00CE423F"/>
    <w:rsid w:val="00CE5B15"/>
    <w:rsid w:val="00CF1B1D"/>
    <w:rsid w:val="00CF45EB"/>
    <w:rsid w:val="00D01FB7"/>
    <w:rsid w:val="00D11CCB"/>
    <w:rsid w:val="00D345C5"/>
    <w:rsid w:val="00D36266"/>
    <w:rsid w:val="00D42D05"/>
    <w:rsid w:val="00D536F9"/>
    <w:rsid w:val="00D559D7"/>
    <w:rsid w:val="00D60660"/>
    <w:rsid w:val="00D80F3E"/>
    <w:rsid w:val="00D86C18"/>
    <w:rsid w:val="00D97304"/>
    <w:rsid w:val="00DC4FF1"/>
    <w:rsid w:val="00DC5CE9"/>
    <w:rsid w:val="00DC6F38"/>
    <w:rsid w:val="00DE3943"/>
    <w:rsid w:val="00E13517"/>
    <w:rsid w:val="00E148CF"/>
    <w:rsid w:val="00E14B49"/>
    <w:rsid w:val="00E32565"/>
    <w:rsid w:val="00E43EF2"/>
    <w:rsid w:val="00E47841"/>
    <w:rsid w:val="00E57540"/>
    <w:rsid w:val="00E6068B"/>
    <w:rsid w:val="00E87544"/>
    <w:rsid w:val="00E94216"/>
    <w:rsid w:val="00EA4203"/>
    <w:rsid w:val="00EA5FBD"/>
    <w:rsid w:val="00EB01EE"/>
    <w:rsid w:val="00ED1369"/>
    <w:rsid w:val="00ED6799"/>
    <w:rsid w:val="00EE0119"/>
    <w:rsid w:val="00EE2D81"/>
    <w:rsid w:val="00EE3E17"/>
    <w:rsid w:val="00EF33F4"/>
    <w:rsid w:val="00EF43AD"/>
    <w:rsid w:val="00F12C7F"/>
    <w:rsid w:val="00F176B7"/>
    <w:rsid w:val="00F2156A"/>
    <w:rsid w:val="00F24598"/>
    <w:rsid w:val="00F24C30"/>
    <w:rsid w:val="00F33B4B"/>
    <w:rsid w:val="00F37793"/>
    <w:rsid w:val="00F43D1B"/>
    <w:rsid w:val="00F64692"/>
    <w:rsid w:val="00F70E8F"/>
    <w:rsid w:val="00F7302E"/>
    <w:rsid w:val="00F9291C"/>
    <w:rsid w:val="00F9346D"/>
    <w:rsid w:val="00FA4EFA"/>
    <w:rsid w:val="00FC4CE4"/>
    <w:rsid w:val="00FC6BCE"/>
    <w:rsid w:val="00FD187D"/>
    <w:rsid w:val="00FE70A2"/>
    <w:rsid w:val="00FE7C4C"/>
    <w:rsid w:val="00FF1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2260"/>
  <w15:docId w15:val="{60B7BCD8-8393-47C1-A4F5-AD56B1E8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paragraph" w:styleId="Listeafsnit">
    <w:name w:val="List Paragraph"/>
    <w:basedOn w:val="Normal"/>
    <w:uiPriority w:val="34"/>
    <w:qFormat/>
    <w:rsid w:val="00706B80"/>
    <w:pPr>
      <w:ind w:left="720"/>
      <w:contextualSpacing/>
    </w:pPr>
  </w:style>
  <w:style w:type="character" w:styleId="Hyperlink">
    <w:name w:val="Hyperlink"/>
    <w:basedOn w:val="Standardskrifttypeiafsnit"/>
    <w:uiPriority w:val="99"/>
    <w:unhideWhenUsed/>
    <w:rsid w:val="00706B80"/>
    <w:rPr>
      <w:color w:val="0000FF" w:themeColor="hyperlink"/>
      <w:u w:val="single"/>
    </w:rPr>
  </w:style>
  <w:style w:type="character" w:customStyle="1" w:styleId="UnresolvedMention">
    <w:name w:val="Unresolved Mention"/>
    <w:basedOn w:val="Standardskrifttypeiafsnit"/>
    <w:uiPriority w:val="99"/>
    <w:semiHidden/>
    <w:unhideWhenUsed/>
    <w:rsid w:val="00706B80"/>
    <w:rPr>
      <w:color w:val="605E5C"/>
      <w:shd w:val="clear" w:color="auto" w:fill="E1DFDD"/>
    </w:rPr>
  </w:style>
  <w:style w:type="paragraph" w:styleId="Sidehoved">
    <w:name w:val="header"/>
    <w:basedOn w:val="Normal"/>
    <w:link w:val="SidehovedTegn"/>
    <w:uiPriority w:val="99"/>
    <w:unhideWhenUsed/>
    <w:rsid w:val="002F197C"/>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F197C"/>
  </w:style>
  <w:style w:type="paragraph" w:styleId="Sidefod">
    <w:name w:val="footer"/>
    <w:basedOn w:val="Normal"/>
    <w:link w:val="SidefodTegn"/>
    <w:uiPriority w:val="99"/>
    <w:unhideWhenUsed/>
    <w:rsid w:val="002F197C"/>
    <w:pPr>
      <w:tabs>
        <w:tab w:val="center" w:pos="4819"/>
        <w:tab w:val="right" w:pos="9638"/>
      </w:tabs>
      <w:spacing w:line="240" w:lineRule="auto"/>
    </w:pPr>
  </w:style>
  <w:style w:type="character" w:customStyle="1" w:styleId="SidefodTegn">
    <w:name w:val="Sidefod Tegn"/>
    <w:basedOn w:val="Standardskrifttypeiafsnit"/>
    <w:link w:val="Sidefod"/>
    <w:uiPriority w:val="99"/>
    <w:rsid w:val="002F197C"/>
  </w:style>
  <w:style w:type="paragraph" w:styleId="Brdtekst">
    <w:name w:val="Body Text"/>
    <w:link w:val="BrdtekstTegn"/>
    <w:rsid w:val="00162617"/>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da-DK"/>
      <w14:textOutline w14:w="0" w14:cap="flat" w14:cmpd="sng" w14:algn="ctr">
        <w14:noFill/>
        <w14:prstDash w14:val="solid"/>
        <w14:bevel/>
      </w14:textOutline>
    </w:rPr>
  </w:style>
  <w:style w:type="character" w:customStyle="1" w:styleId="BrdtekstTegn">
    <w:name w:val="Brødtekst Tegn"/>
    <w:basedOn w:val="Standardskrifttypeiafsnit"/>
    <w:link w:val="Brdtekst"/>
    <w:rsid w:val="00162617"/>
    <w:rPr>
      <w:rFonts w:ascii="Calibri" w:eastAsia="Arial Unicode MS" w:hAnsi="Calibri" w:cs="Arial Unicode MS"/>
      <w:color w:val="000000"/>
      <w:u w:color="000000"/>
      <w:bdr w:val="nil"/>
      <w:lang w:val="da-DK"/>
      <w14:textOutline w14:w="0" w14:cap="flat" w14:cmpd="sng" w14:algn="ctr">
        <w14:noFill/>
        <w14:prstDash w14:val="solid"/>
        <w14:bevel/>
      </w14:textOutline>
    </w:rPr>
  </w:style>
  <w:style w:type="character" w:customStyle="1" w:styleId="Hyperlink0">
    <w:name w:val="Hyperlink.0"/>
    <w:basedOn w:val="Hyperlink"/>
    <w:rsid w:val="00162617"/>
    <w:rPr>
      <w:outline w:val="0"/>
      <w:color w:val="0563C1"/>
      <w:u w:val="single" w:color="0563C1"/>
    </w:rPr>
  </w:style>
  <w:style w:type="character" w:customStyle="1" w:styleId="Hyperlink1">
    <w:name w:val="Hyperlink.1"/>
    <w:basedOn w:val="Hyperlink0"/>
    <w:rsid w:val="00CD4D9B"/>
    <w:rPr>
      <w:rFonts w:ascii="Calibri" w:eastAsia="Calibri" w:hAnsi="Calibri" w:cs="Calibri"/>
      <w:i/>
      <w:iCs/>
      <w:outline w:val="0"/>
      <w:color w:val="0563C1"/>
      <w:u w:val="single" w:color="0563C1"/>
    </w:rPr>
  </w:style>
  <w:style w:type="paragraph" w:styleId="Opstilling-punkttegn">
    <w:name w:val="List Bullet"/>
    <w:uiPriority w:val="99"/>
    <w:rsid w:val="00CD4D9B"/>
    <w:pPr>
      <w:pBdr>
        <w:top w:val="nil"/>
        <w:left w:val="nil"/>
        <w:bottom w:val="nil"/>
        <w:right w:val="nil"/>
        <w:between w:val="nil"/>
        <w:bar w:val="nil"/>
      </w:pBdr>
      <w:tabs>
        <w:tab w:val="left" w:pos="360"/>
      </w:tabs>
      <w:spacing w:after="160" w:line="259" w:lineRule="auto"/>
    </w:pPr>
    <w:rPr>
      <w:rFonts w:ascii="Calibri" w:eastAsia="Arial Unicode MS" w:hAnsi="Calibri" w:cs="Arial Unicode MS"/>
      <w:color w:val="000000"/>
      <w:u w:color="000000"/>
      <w:bdr w:val="nil"/>
      <w:lang w:val="da-DK"/>
    </w:rPr>
  </w:style>
  <w:style w:type="numbering" w:customStyle="1" w:styleId="Importeretformat1">
    <w:name w:val="Importeret format 1"/>
    <w:rsid w:val="00CD4D9B"/>
    <w:pPr>
      <w:numPr>
        <w:numId w:val="4"/>
      </w:numPr>
    </w:pPr>
  </w:style>
  <w:style w:type="paragraph" w:styleId="Opstilling-talellerbogst">
    <w:name w:val="List Number"/>
    <w:rsid w:val="00CD4D9B"/>
    <w:pPr>
      <w:pBdr>
        <w:top w:val="nil"/>
        <w:left w:val="nil"/>
        <w:bottom w:val="nil"/>
        <w:right w:val="nil"/>
        <w:between w:val="nil"/>
        <w:bar w:val="nil"/>
      </w:pBdr>
      <w:tabs>
        <w:tab w:val="left" w:pos="360"/>
      </w:tabs>
      <w:spacing w:after="160" w:line="259" w:lineRule="auto"/>
    </w:pPr>
    <w:rPr>
      <w:rFonts w:ascii="Calibri" w:eastAsia="Arial Unicode MS" w:hAnsi="Calibri" w:cs="Arial Unicode MS"/>
      <w:color w:val="000000"/>
      <w:u w:color="000000"/>
      <w:bdr w:val="nil"/>
      <w:lang w:val="da-DK"/>
    </w:rPr>
  </w:style>
  <w:style w:type="numbering" w:customStyle="1" w:styleId="Importeretformat2">
    <w:name w:val="Importeret format 2"/>
    <w:rsid w:val="00CD4D9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885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nstoredanske.lex.dk/epil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oresarudvalg.studiesites.d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tcfu.dk/39126117" TargetMode="External"/><Relationship Id="rId5" Type="http://schemas.openxmlformats.org/officeDocument/2006/relationships/styles" Target="styles.xml"/><Relationship Id="rId15" Type="http://schemas.openxmlformats.org/officeDocument/2006/relationships/hyperlink" Target="https://voresarudvalg.studiesites.d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dlet.com/trine2/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mitcfu.dk/39126117"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7" ma:contentTypeDescription="Opret et nyt dokument." ma:contentTypeScope="" ma:versionID="8cef91865631561873468c8f533da03d">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bc62c75d223d24569063c075ad519a91"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C628A-7C7C-455D-BFEC-A6FA49BC33C6}">
  <ds:schemaRefs>
    <ds:schemaRef ds:uri="http://schemas.microsoft.com/sharepoint/v3/contenttype/forms"/>
  </ds:schemaRefs>
</ds:datastoreItem>
</file>

<file path=customXml/itemProps2.xml><?xml version="1.0" encoding="utf-8"?>
<ds:datastoreItem xmlns:ds="http://schemas.openxmlformats.org/officeDocument/2006/customXml" ds:itemID="{7D0519BF-97A9-48F4-A703-644BF8AB1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FAA18-304B-4E7E-A9F5-EB8AC228E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6248</Characters>
  <Application>Microsoft Office Word</Application>
  <DocSecurity>0</DocSecurity>
  <Lines>156</Lines>
  <Paragraphs>113</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cp:lastPrinted>2021-02-05T10:16:00Z</cp:lastPrinted>
  <dcterms:created xsi:type="dcterms:W3CDTF">2022-01-25T09:22:00Z</dcterms:created>
  <dcterms:modified xsi:type="dcterms:W3CDTF">2022-01-25T09:22:00Z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