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A003F" w14:textId="77777777" w:rsidR="0044759B" w:rsidRDefault="0044759B">
      <w:pPr>
        <w:pStyle w:val="Brdtekst"/>
      </w:pPr>
      <w:bookmarkStart w:id="0" w:name="_GoBack"/>
      <w:bookmarkEnd w:id="0"/>
    </w:p>
    <w:p w14:paraId="304870F1" w14:textId="77777777" w:rsidR="00ED0B02" w:rsidRDefault="00ED0B02">
      <w:pPr>
        <w:pStyle w:val="Brdtekst"/>
      </w:pPr>
    </w:p>
    <w:p w14:paraId="6621915C" w14:textId="02587869" w:rsidR="00FD0403" w:rsidRPr="003C6B19" w:rsidRDefault="00C954B9">
      <w:pPr>
        <w:pStyle w:val="Brdtekst"/>
        <w:rPr>
          <w:rFonts w:asciiTheme="majorHAnsi" w:hAnsiTheme="majorHAnsi"/>
        </w:rPr>
      </w:pPr>
      <w:r w:rsidRPr="003C6B19">
        <w:rPr>
          <w:rFonts w:asciiTheme="majorHAnsi" w:hAnsiTheme="majorHAnsi"/>
        </w:rPr>
        <w:t>Titel</w:t>
      </w:r>
      <w:r w:rsidRPr="003C6B19">
        <w:rPr>
          <w:rFonts w:asciiTheme="majorHAnsi" w:hAnsiTheme="majorHAnsi"/>
        </w:rPr>
        <w:tab/>
      </w:r>
      <w:r w:rsidRPr="003C6B19">
        <w:rPr>
          <w:rFonts w:asciiTheme="majorHAnsi" w:hAnsiTheme="majorHAnsi"/>
        </w:rPr>
        <w:tab/>
      </w:r>
      <w:r w:rsidRPr="003C6B19">
        <w:rPr>
          <w:rFonts w:asciiTheme="majorHAnsi" w:hAnsiTheme="majorHAnsi"/>
        </w:rPr>
        <w:tab/>
      </w:r>
      <w:r w:rsidR="00A111E8">
        <w:rPr>
          <w:rFonts w:asciiTheme="majorHAnsi" w:hAnsiTheme="majorHAnsi"/>
        </w:rPr>
        <w:t>Interrail</w:t>
      </w:r>
    </w:p>
    <w:p w14:paraId="30D25F06" w14:textId="77777777" w:rsidR="00FD0403" w:rsidRPr="003C6B19" w:rsidRDefault="00FD0403">
      <w:pPr>
        <w:pStyle w:val="Brdtekst"/>
        <w:rPr>
          <w:rFonts w:asciiTheme="majorHAnsi" w:hAnsiTheme="majorHAnsi"/>
          <w:sz w:val="20"/>
          <w:szCs w:val="20"/>
        </w:rPr>
      </w:pPr>
    </w:p>
    <w:p w14:paraId="1194328A" w14:textId="5AA7A84F" w:rsidR="00FD0403" w:rsidRPr="00A111E8" w:rsidRDefault="00C954B9">
      <w:pPr>
        <w:pStyle w:val="Brdtekst"/>
        <w:rPr>
          <w:rFonts w:asciiTheme="majorHAnsi" w:hAnsiTheme="majorHAnsi"/>
          <w:b w:val="0"/>
          <w:bCs w:val="0"/>
          <w:color w:val="000000"/>
          <w:sz w:val="22"/>
          <w:szCs w:val="22"/>
        </w:rPr>
      </w:pPr>
      <w:r w:rsidRPr="003C6B19">
        <w:rPr>
          <w:rFonts w:asciiTheme="majorHAnsi" w:hAnsiTheme="majorHAnsi"/>
          <w:b w:val="0"/>
          <w:bCs w:val="0"/>
          <w:color w:val="000000"/>
          <w:sz w:val="20"/>
          <w:szCs w:val="20"/>
        </w:rPr>
        <w:t>Tema:</w:t>
      </w:r>
      <w:r w:rsidRPr="003C6B19">
        <w:rPr>
          <w:rFonts w:asciiTheme="majorHAnsi" w:hAnsiTheme="majorHAnsi"/>
          <w:b w:val="0"/>
          <w:bCs w:val="0"/>
          <w:color w:val="000000"/>
          <w:sz w:val="20"/>
          <w:szCs w:val="20"/>
        </w:rPr>
        <w:tab/>
      </w:r>
      <w:r w:rsidRPr="003C6B19">
        <w:rPr>
          <w:rFonts w:asciiTheme="majorHAnsi" w:hAnsiTheme="majorHAnsi"/>
          <w:b w:val="0"/>
          <w:bCs w:val="0"/>
          <w:color w:val="000000"/>
          <w:sz w:val="20"/>
          <w:szCs w:val="20"/>
        </w:rPr>
        <w:tab/>
      </w:r>
      <w:r w:rsidRPr="003C6B19">
        <w:rPr>
          <w:rFonts w:asciiTheme="majorHAnsi" w:hAnsiTheme="majorHAnsi"/>
          <w:b w:val="0"/>
          <w:bCs w:val="0"/>
          <w:color w:val="000000"/>
          <w:sz w:val="20"/>
          <w:szCs w:val="20"/>
        </w:rPr>
        <w:tab/>
      </w:r>
      <w:r w:rsidR="00A111E8">
        <w:rPr>
          <w:rFonts w:asciiTheme="majorHAnsi" w:hAnsiTheme="majorHAnsi"/>
          <w:b w:val="0"/>
          <w:bCs w:val="0"/>
          <w:color w:val="000000"/>
          <w:sz w:val="22"/>
          <w:szCs w:val="22"/>
        </w:rPr>
        <w:t>S</w:t>
      </w:r>
      <w:r w:rsidR="00A111E8" w:rsidRPr="003C6B19">
        <w:rPr>
          <w:rFonts w:asciiTheme="majorHAnsi" w:hAnsiTheme="majorHAnsi"/>
          <w:b w:val="0"/>
          <w:bCs w:val="0"/>
          <w:color w:val="000000"/>
          <w:sz w:val="22"/>
          <w:szCs w:val="22"/>
        </w:rPr>
        <w:t>org</w:t>
      </w:r>
      <w:r w:rsidR="00A111E8">
        <w:rPr>
          <w:rFonts w:asciiTheme="majorHAnsi" w:hAnsiTheme="majorHAnsi"/>
          <w:b w:val="0"/>
          <w:bCs w:val="0"/>
          <w:color w:val="000000"/>
          <w:sz w:val="22"/>
          <w:szCs w:val="22"/>
        </w:rPr>
        <w:t>, R</w:t>
      </w:r>
      <w:r w:rsidR="00A111E8" w:rsidRPr="00A111E8">
        <w:rPr>
          <w:rFonts w:asciiTheme="majorHAnsi" w:hAnsiTheme="majorHAnsi"/>
          <w:b w:val="0"/>
          <w:bCs w:val="0"/>
          <w:color w:val="000000"/>
          <w:sz w:val="22"/>
          <w:szCs w:val="22"/>
        </w:rPr>
        <w:t xml:space="preserve">ejse, </w:t>
      </w:r>
      <w:r w:rsidR="00A111E8">
        <w:rPr>
          <w:rFonts w:asciiTheme="majorHAnsi" w:hAnsiTheme="majorHAnsi"/>
          <w:b w:val="0"/>
          <w:bCs w:val="0"/>
          <w:color w:val="000000"/>
          <w:sz w:val="22"/>
          <w:szCs w:val="22"/>
        </w:rPr>
        <w:t>V</w:t>
      </w:r>
      <w:r w:rsidR="00A111E8" w:rsidRPr="00A111E8">
        <w:rPr>
          <w:rFonts w:asciiTheme="majorHAnsi" w:hAnsiTheme="majorHAnsi"/>
          <w:b w:val="0"/>
          <w:bCs w:val="0"/>
          <w:color w:val="000000"/>
          <w:sz w:val="22"/>
          <w:szCs w:val="22"/>
        </w:rPr>
        <w:t xml:space="preserve">alg, </w:t>
      </w:r>
      <w:r w:rsidR="00A111E8">
        <w:rPr>
          <w:rFonts w:asciiTheme="majorHAnsi" w:hAnsiTheme="majorHAnsi"/>
          <w:b w:val="0"/>
          <w:bCs w:val="0"/>
          <w:color w:val="000000"/>
          <w:sz w:val="22"/>
          <w:szCs w:val="22"/>
        </w:rPr>
        <w:t>I</w:t>
      </w:r>
      <w:r w:rsidR="00A111E8" w:rsidRPr="00A111E8">
        <w:rPr>
          <w:rFonts w:asciiTheme="majorHAnsi" w:hAnsiTheme="majorHAnsi"/>
          <w:b w:val="0"/>
          <w:bCs w:val="0"/>
          <w:color w:val="000000"/>
          <w:sz w:val="22"/>
          <w:szCs w:val="22"/>
        </w:rPr>
        <w:t xml:space="preserve">dentitet, </w:t>
      </w:r>
      <w:r w:rsidR="00A111E8">
        <w:rPr>
          <w:rFonts w:asciiTheme="majorHAnsi" w:hAnsiTheme="majorHAnsi"/>
          <w:b w:val="0"/>
          <w:bCs w:val="0"/>
          <w:color w:val="000000"/>
          <w:sz w:val="22"/>
          <w:szCs w:val="22"/>
        </w:rPr>
        <w:t>U</w:t>
      </w:r>
      <w:r w:rsidR="00A111E8" w:rsidRPr="00A111E8">
        <w:rPr>
          <w:rFonts w:asciiTheme="majorHAnsi" w:hAnsiTheme="majorHAnsi"/>
          <w:b w:val="0"/>
          <w:bCs w:val="0"/>
          <w:color w:val="000000"/>
          <w:sz w:val="22"/>
          <w:szCs w:val="22"/>
        </w:rPr>
        <w:t xml:space="preserve">ngdomsliv, </w:t>
      </w:r>
      <w:r w:rsidR="00A111E8">
        <w:rPr>
          <w:rFonts w:asciiTheme="majorHAnsi" w:hAnsiTheme="majorHAnsi"/>
          <w:b w:val="0"/>
          <w:bCs w:val="0"/>
          <w:color w:val="000000"/>
          <w:sz w:val="22"/>
          <w:szCs w:val="22"/>
        </w:rPr>
        <w:t>K</w:t>
      </w:r>
      <w:r w:rsidR="00A111E8" w:rsidRPr="00A111E8">
        <w:rPr>
          <w:rFonts w:asciiTheme="majorHAnsi" w:hAnsiTheme="majorHAnsi"/>
          <w:b w:val="0"/>
          <w:bCs w:val="0"/>
          <w:color w:val="000000"/>
          <w:sz w:val="22"/>
          <w:szCs w:val="22"/>
        </w:rPr>
        <w:t xml:space="preserve">ærlighed, </w:t>
      </w:r>
      <w:r w:rsidR="00A111E8">
        <w:rPr>
          <w:rFonts w:asciiTheme="majorHAnsi" w:hAnsiTheme="majorHAnsi"/>
          <w:b w:val="0"/>
          <w:bCs w:val="0"/>
          <w:color w:val="000000"/>
          <w:sz w:val="22"/>
          <w:szCs w:val="22"/>
        </w:rPr>
        <w:t>K</w:t>
      </w:r>
      <w:r w:rsidR="00A111E8" w:rsidRPr="00A111E8">
        <w:rPr>
          <w:rFonts w:asciiTheme="majorHAnsi" w:hAnsiTheme="majorHAnsi"/>
          <w:b w:val="0"/>
          <w:bCs w:val="0"/>
          <w:color w:val="000000"/>
          <w:sz w:val="22"/>
          <w:szCs w:val="22"/>
        </w:rPr>
        <w:t>rig</w:t>
      </w:r>
      <w:r w:rsidR="00A111E8">
        <w:rPr>
          <w:rFonts w:asciiTheme="majorHAnsi" w:hAnsiTheme="majorHAnsi"/>
          <w:b w:val="0"/>
          <w:bCs w:val="0"/>
          <w:color w:val="000000"/>
          <w:sz w:val="22"/>
          <w:szCs w:val="22"/>
        </w:rPr>
        <w:t xml:space="preserve"> og Ondskab</w:t>
      </w:r>
      <w:r w:rsidR="00A111E8" w:rsidRPr="00A111E8">
        <w:rPr>
          <w:rFonts w:asciiTheme="majorHAnsi" w:hAnsiTheme="majorHAnsi"/>
          <w:b w:val="0"/>
          <w:bCs w:val="0"/>
          <w:color w:val="000000"/>
          <w:sz w:val="22"/>
          <w:szCs w:val="22"/>
        </w:rPr>
        <w:t xml:space="preserve">.  </w:t>
      </w:r>
    </w:p>
    <w:p w14:paraId="7D6384F0" w14:textId="77777777" w:rsidR="00FD0403" w:rsidRPr="003C6B19" w:rsidRDefault="00C954B9">
      <w:pPr>
        <w:pStyle w:val="Brdtekst"/>
        <w:rPr>
          <w:rFonts w:asciiTheme="majorHAnsi" w:hAnsiTheme="majorHAnsi"/>
          <w:b w:val="0"/>
          <w:bCs w:val="0"/>
          <w:color w:val="000000"/>
          <w:sz w:val="20"/>
          <w:szCs w:val="20"/>
        </w:rPr>
      </w:pPr>
      <w:r w:rsidRPr="003C6B19">
        <w:rPr>
          <w:rFonts w:asciiTheme="majorHAnsi" w:hAnsiTheme="majorHAnsi"/>
          <w:b w:val="0"/>
          <w:bCs w:val="0"/>
          <w:color w:val="000000"/>
          <w:sz w:val="20"/>
          <w:szCs w:val="20"/>
        </w:rPr>
        <w:t xml:space="preserve">Fag: </w:t>
      </w:r>
      <w:r w:rsidRPr="003C6B19">
        <w:rPr>
          <w:rFonts w:asciiTheme="majorHAnsi" w:hAnsiTheme="majorHAnsi"/>
          <w:b w:val="0"/>
          <w:bCs w:val="0"/>
          <w:color w:val="000000"/>
          <w:sz w:val="20"/>
          <w:szCs w:val="20"/>
        </w:rPr>
        <w:tab/>
      </w:r>
      <w:r w:rsidRPr="003C6B19">
        <w:rPr>
          <w:rFonts w:asciiTheme="majorHAnsi" w:hAnsiTheme="majorHAnsi"/>
          <w:b w:val="0"/>
          <w:bCs w:val="0"/>
          <w:color w:val="000000"/>
          <w:sz w:val="20"/>
          <w:szCs w:val="20"/>
        </w:rPr>
        <w:tab/>
      </w:r>
      <w:r w:rsidRPr="003C6B19">
        <w:rPr>
          <w:rFonts w:asciiTheme="majorHAnsi" w:hAnsiTheme="majorHAnsi"/>
          <w:b w:val="0"/>
          <w:bCs w:val="0"/>
          <w:color w:val="000000"/>
          <w:sz w:val="20"/>
          <w:szCs w:val="20"/>
        </w:rPr>
        <w:tab/>
        <w:t>Dansk</w:t>
      </w:r>
    </w:p>
    <w:p w14:paraId="6DEFDCDA" w14:textId="77777777" w:rsidR="00FD0403" w:rsidRPr="003C6B19" w:rsidRDefault="00C954B9">
      <w:pPr>
        <w:pStyle w:val="Brdtekst"/>
        <w:rPr>
          <w:rFonts w:asciiTheme="majorHAnsi" w:hAnsiTheme="majorHAnsi"/>
          <w:b w:val="0"/>
          <w:bCs w:val="0"/>
          <w:color w:val="000000"/>
          <w:sz w:val="20"/>
          <w:szCs w:val="20"/>
        </w:rPr>
      </w:pPr>
      <w:r w:rsidRPr="003C6B19">
        <w:rPr>
          <w:rFonts w:asciiTheme="majorHAnsi" w:hAnsiTheme="majorHAnsi"/>
          <w:b w:val="0"/>
          <w:bCs w:val="0"/>
          <w:color w:val="000000"/>
          <w:sz w:val="20"/>
          <w:szCs w:val="20"/>
        </w:rPr>
        <w:t xml:space="preserve">Målgruppe: </w:t>
      </w:r>
      <w:r w:rsidRPr="003C6B19">
        <w:rPr>
          <w:rFonts w:asciiTheme="majorHAnsi" w:hAnsiTheme="majorHAnsi"/>
          <w:b w:val="0"/>
          <w:bCs w:val="0"/>
          <w:color w:val="000000"/>
          <w:sz w:val="20"/>
          <w:szCs w:val="20"/>
        </w:rPr>
        <w:tab/>
      </w:r>
      <w:r w:rsidRPr="003C6B19">
        <w:rPr>
          <w:rFonts w:asciiTheme="majorHAnsi" w:hAnsiTheme="majorHAnsi"/>
          <w:b w:val="0"/>
          <w:bCs w:val="0"/>
          <w:color w:val="000000"/>
          <w:sz w:val="20"/>
          <w:szCs w:val="20"/>
        </w:rPr>
        <w:tab/>
        <w:t>8.</w:t>
      </w:r>
      <w:r w:rsidR="00232A1F" w:rsidRPr="003C6B19">
        <w:rPr>
          <w:rFonts w:asciiTheme="majorHAnsi" w:hAnsiTheme="majorHAnsi"/>
          <w:b w:val="0"/>
          <w:bCs w:val="0"/>
          <w:color w:val="000000"/>
          <w:sz w:val="20"/>
          <w:szCs w:val="20"/>
        </w:rPr>
        <w:t>-10.</w:t>
      </w:r>
      <w:r w:rsidRPr="003C6B19">
        <w:rPr>
          <w:rFonts w:asciiTheme="majorHAnsi" w:hAnsiTheme="majorHAnsi"/>
          <w:b w:val="0"/>
          <w:bCs w:val="0"/>
          <w:color w:val="000000"/>
          <w:sz w:val="20"/>
          <w:szCs w:val="20"/>
        </w:rPr>
        <w:t xml:space="preserve"> klasse</w:t>
      </w:r>
    </w:p>
    <w:p w14:paraId="25F8862B" w14:textId="77777777" w:rsidR="00FD0403" w:rsidRPr="003C6B19" w:rsidRDefault="00FD0403">
      <w:pPr>
        <w:pStyle w:val="Brdtekst"/>
        <w:rPr>
          <w:rFonts w:asciiTheme="majorHAnsi" w:hAnsiTheme="majorHAnsi"/>
          <w:sz w:val="20"/>
          <w:szCs w:val="20"/>
        </w:rPr>
      </w:pPr>
    </w:p>
    <w:p w14:paraId="4A3FD38C" w14:textId="77777777" w:rsidR="00FD0403" w:rsidRPr="003C6B19" w:rsidRDefault="00C954B9">
      <w:pPr>
        <w:pStyle w:val="Brdtekst"/>
        <w:rPr>
          <w:rFonts w:asciiTheme="majorHAnsi" w:hAnsiTheme="majorHAnsi"/>
          <w:sz w:val="20"/>
          <w:szCs w:val="20"/>
        </w:rPr>
      </w:pPr>
      <w:r w:rsidRPr="003C6B19">
        <w:rPr>
          <w:rFonts w:asciiTheme="majorHAnsi" w:hAnsiTheme="majorHAnsi"/>
          <w:sz w:val="20"/>
          <w:szCs w:val="20"/>
        </w:rPr>
        <w:tab/>
      </w:r>
      <w:r w:rsidRPr="003C6B19">
        <w:rPr>
          <w:rFonts w:asciiTheme="majorHAnsi" w:hAnsiTheme="majorHAnsi"/>
          <w:sz w:val="20"/>
          <w:szCs w:val="20"/>
        </w:rPr>
        <w:tab/>
      </w:r>
      <w:r w:rsidRPr="003C6B19">
        <w:rPr>
          <w:rFonts w:asciiTheme="majorHAnsi" w:hAnsiTheme="majorHAnsi"/>
          <w:sz w:val="20"/>
          <w:szCs w:val="20"/>
        </w:rPr>
        <w:tab/>
      </w:r>
    </w:p>
    <w:p w14:paraId="0DA376FB" w14:textId="77777777" w:rsidR="00232A1F" w:rsidRPr="003C6B19" w:rsidRDefault="00C954B9">
      <w:pPr>
        <w:pStyle w:val="Brdtekst"/>
        <w:rPr>
          <w:rFonts w:asciiTheme="majorHAnsi" w:hAnsiTheme="majorHAnsi"/>
          <w:sz w:val="20"/>
          <w:szCs w:val="20"/>
        </w:rPr>
      </w:pPr>
      <w:r w:rsidRPr="003C6B19">
        <w:rPr>
          <w:rFonts w:asciiTheme="majorHAnsi" w:hAnsiTheme="majorHAnsi"/>
          <w:sz w:val="20"/>
          <w:szCs w:val="20"/>
        </w:rPr>
        <w:tab/>
      </w:r>
      <w:r w:rsidRPr="003C6B19">
        <w:rPr>
          <w:rFonts w:asciiTheme="majorHAnsi" w:hAnsiTheme="majorHAnsi"/>
          <w:sz w:val="20"/>
          <w:szCs w:val="20"/>
        </w:rPr>
        <w:tab/>
      </w:r>
      <w:r w:rsidRPr="003C6B19">
        <w:rPr>
          <w:rFonts w:asciiTheme="majorHAnsi" w:hAnsiTheme="majorHAnsi"/>
          <w:sz w:val="20"/>
          <w:szCs w:val="20"/>
        </w:rPr>
        <w:tab/>
      </w:r>
    </w:p>
    <w:p w14:paraId="53183BD9" w14:textId="77777777" w:rsidR="00FD0403" w:rsidRPr="003C6B19" w:rsidRDefault="00C954B9" w:rsidP="00F27649">
      <w:pPr>
        <w:pStyle w:val="Brdtekst"/>
        <w:rPr>
          <w:rFonts w:asciiTheme="majorHAnsi" w:hAnsiTheme="majorHAnsi"/>
          <w:sz w:val="24"/>
          <w:szCs w:val="24"/>
        </w:rPr>
      </w:pPr>
      <w:r w:rsidRPr="003C6B19">
        <w:rPr>
          <w:rFonts w:asciiTheme="majorHAnsi" w:hAnsiTheme="majorHAnsi"/>
          <w:sz w:val="24"/>
          <w:szCs w:val="24"/>
        </w:rPr>
        <w:t xml:space="preserve">Om </w:t>
      </w:r>
      <w:r w:rsidR="00232A1F" w:rsidRPr="003C6B19">
        <w:rPr>
          <w:rFonts w:asciiTheme="majorHAnsi" w:hAnsiTheme="majorHAnsi"/>
          <w:sz w:val="24"/>
          <w:szCs w:val="24"/>
        </w:rPr>
        <w:t>bogen</w:t>
      </w:r>
    </w:p>
    <w:p w14:paraId="7745210F" w14:textId="77777777" w:rsidR="00A111E8" w:rsidRPr="00A111E8" w:rsidRDefault="00A111E8" w:rsidP="00A111E8">
      <w:pPr>
        <w:pStyle w:val="Brdtekst"/>
        <w:rPr>
          <w:rFonts w:asciiTheme="minorHAnsi" w:eastAsia="Palatino" w:hAnsiTheme="minorHAnsi" w:cs="Palatino"/>
          <w:b w:val="0"/>
          <w:bCs w:val="0"/>
          <w:color w:val="000000" w:themeColor="text1"/>
          <w:sz w:val="22"/>
          <w:szCs w:val="22"/>
        </w:rPr>
      </w:pPr>
      <w:r w:rsidRPr="00A111E8">
        <w:rPr>
          <w:rFonts w:asciiTheme="minorHAnsi" w:hAnsiTheme="minorHAnsi"/>
          <w:b w:val="0"/>
          <w:bCs w:val="0"/>
          <w:color w:val="000000" w:themeColor="text1"/>
          <w:sz w:val="22"/>
          <w:szCs w:val="22"/>
        </w:rPr>
        <w:t>I ‘Interrail’ møder vi to skæbner, to skiftende jeg-fortællere. Junuz er mere eller mindre på flugt fra et liv, hvor han har få</w:t>
      </w:r>
      <w:r w:rsidRPr="00A111E8">
        <w:rPr>
          <w:rFonts w:asciiTheme="minorHAnsi" w:hAnsiTheme="minorHAnsi"/>
          <w:b w:val="0"/>
          <w:bCs w:val="0"/>
          <w:color w:val="000000" w:themeColor="text1"/>
          <w:sz w:val="22"/>
          <w:szCs w:val="22"/>
          <w:lang w:val="nl-NL"/>
        </w:rPr>
        <w:t xml:space="preserve">et </w:t>
      </w:r>
      <w:r w:rsidRPr="00A111E8">
        <w:rPr>
          <w:rFonts w:asciiTheme="minorHAnsi" w:hAnsiTheme="minorHAnsi"/>
          <w:b w:val="0"/>
          <w:bCs w:val="0"/>
          <w:color w:val="000000" w:themeColor="text1"/>
          <w:sz w:val="22"/>
          <w:szCs w:val="22"/>
        </w:rPr>
        <w:t xml:space="preserve">ødelagt alle de gode relationer. På trods af et godt hjerte, har han trådt ved siden af så mange gange, at han ikke længere kan finde den rigtige vej at betræde. Den historie han bærer rundt på er medrivende og en hel bog i sig selv. </w:t>
      </w:r>
    </w:p>
    <w:p w14:paraId="32122AF8" w14:textId="77777777" w:rsidR="00A111E8" w:rsidRPr="00A111E8" w:rsidRDefault="00A111E8" w:rsidP="00A111E8">
      <w:pPr>
        <w:pStyle w:val="Brdtekst"/>
        <w:rPr>
          <w:rFonts w:asciiTheme="minorHAnsi" w:eastAsia="Palatino" w:hAnsiTheme="minorHAnsi" w:cs="Palatino"/>
          <w:b w:val="0"/>
          <w:bCs w:val="0"/>
          <w:color w:val="000000" w:themeColor="text1"/>
          <w:sz w:val="22"/>
          <w:szCs w:val="22"/>
        </w:rPr>
      </w:pPr>
      <w:r w:rsidRPr="00A111E8">
        <w:rPr>
          <w:rFonts w:asciiTheme="minorHAnsi" w:hAnsiTheme="minorHAnsi"/>
          <w:b w:val="0"/>
          <w:bCs w:val="0"/>
          <w:color w:val="000000" w:themeColor="text1"/>
          <w:sz w:val="22"/>
          <w:szCs w:val="22"/>
        </w:rPr>
        <w:t>Helena siger farvel til kæ</w:t>
      </w:r>
      <w:r w:rsidRPr="00A111E8">
        <w:rPr>
          <w:rFonts w:asciiTheme="minorHAnsi" w:hAnsiTheme="minorHAnsi"/>
          <w:b w:val="0"/>
          <w:bCs w:val="0"/>
          <w:color w:val="000000" w:themeColor="text1"/>
          <w:sz w:val="22"/>
          <w:szCs w:val="22"/>
          <w:lang w:val="nl-NL"/>
        </w:rPr>
        <w:t>resten p</w:t>
      </w:r>
      <w:r w:rsidRPr="00A111E8">
        <w:rPr>
          <w:rFonts w:asciiTheme="minorHAnsi" w:hAnsiTheme="minorHAnsi"/>
          <w:b w:val="0"/>
          <w:bCs w:val="0"/>
          <w:color w:val="000000" w:themeColor="text1"/>
          <w:sz w:val="22"/>
          <w:szCs w:val="22"/>
        </w:rPr>
        <w:t xml:space="preserve">å perronen, hun er på vej imod Italien, hvor sommerferien skal tilbringes. Hun tager også afsked med nogle ungdomsår, der i mere end </w:t>
      </w:r>
      <w:r w:rsidRPr="00A111E8">
        <w:rPr>
          <w:rFonts w:asciiTheme="minorHAnsi" w:hAnsiTheme="minorHAnsi"/>
          <w:b w:val="0"/>
          <w:bCs w:val="0"/>
          <w:color w:val="000000" w:themeColor="text1"/>
          <w:sz w:val="22"/>
          <w:szCs w:val="22"/>
          <w:lang w:val="fr-FR"/>
        </w:rPr>
        <w:t>é</w:t>
      </w:r>
      <w:r w:rsidRPr="00A111E8">
        <w:rPr>
          <w:rFonts w:asciiTheme="minorHAnsi" w:hAnsiTheme="minorHAnsi"/>
          <w:b w:val="0"/>
          <w:bCs w:val="0"/>
          <w:color w:val="000000" w:themeColor="text1"/>
          <w:sz w:val="22"/>
          <w:szCs w:val="22"/>
        </w:rPr>
        <w:t>n forstand har givet hende synlige ar på sjæ</w:t>
      </w:r>
      <w:r w:rsidRPr="00A111E8">
        <w:rPr>
          <w:rFonts w:asciiTheme="minorHAnsi" w:hAnsiTheme="minorHAnsi"/>
          <w:b w:val="0"/>
          <w:bCs w:val="0"/>
          <w:color w:val="000000" w:themeColor="text1"/>
          <w:sz w:val="22"/>
          <w:szCs w:val="22"/>
          <w:lang w:val="nl-NL"/>
        </w:rPr>
        <w:t>len.</w:t>
      </w:r>
      <w:r w:rsidRPr="00A111E8">
        <w:rPr>
          <w:rFonts w:asciiTheme="minorHAnsi" w:hAnsiTheme="minorHAnsi"/>
          <w:b w:val="0"/>
          <w:bCs w:val="0"/>
          <w:color w:val="000000" w:themeColor="text1"/>
          <w:sz w:val="22"/>
          <w:szCs w:val="22"/>
        </w:rPr>
        <w:t> </w:t>
      </w:r>
    </w:p>
    <w:p w14:paraId="7E0742EF" w14:textId="77777777" w:rsidR="00A111E8" w:rsidRPr="00A111E8" w:rsidRDefault="00A111E8" w:rsidP="00A111E8">
      <w:pPr>
        <w:pStyle w:val="Brdtekst"/>
        <w:rPr>
          <w:rFonts w:asciiTheme="minorHAnsi" w:eastAsia="Times Roman" w:hAnsiTheme="minorHAnsi" w:cs="Times Roman"/>
          <w:b w:val="0"/>
          <w:bCs w:val="0"/>
          <w:color w:val="000000" w:themeColor="text1"/>
          <w:sz w:val="22"/>
          <w:szCs w:val="22"/>
        </w:rPr>
      </w:pPr>
      <w:r w:rsidRPr="00A111E8">
        <w:rPr>
          <w:rFonts w:asciiTheme="minorHAnsi" w:hAnsiTheme="minorHAnsi"/>
          <w:b w:val="0"/>
          <w:bCs w:val="0"/>
          <w:color w:val="000000" w:themeColor="text1"/>
          <w:sz w:val="22"/>
          <w:szCs w:val="22"/>
        </w:rPr>
        <w:t>I første omgang har Junuz og Helena travlt med at fortælle til os læsere, hvordan de opfatter hinanden med fordomme og forventninger, der dog hurtigt forandrer sig. Og så fortæller de deres historie. Den der ligger forud for deres møde i toget, og som de nu i stigende grad får behov for og lyst til at lægge bag sig. </w:t>
      </w:r>
    </w:p>
    <w:p w14:paraId="420C769D" w14:textId="48C36134" w:rsidR="00232A1F" w:rsidRPr="00232A1F" w:rsidRDefault="00232A1F" w:rsidP="00232A1F">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732F4311" w14:textId="77777777" w:rsidR="00FD0403" w:rsidRPr="003C6B19" w:rsidRDefault="00C954B9">
      <w:pPr>
        <w:pStyle w:val="Brdtekst"/>
        <w:rPr>
          <w:rFonts w:asciiTheme="majorHAnsi" w:hAnsiTheme="majorHAnsi"/>
          <w:sz w:val="24"/>
          <w:szCs w:val="24"/>
        </w:rPr>
      </w:pPr>
      <w:r w:rsidRPr="003C6B19">
        <w:rPr>
          <w:rFonts w:asciiTheme="majorHAnsi" w:hAnsiTheme="majorHAnsi"/>
          <w:sz w:val="24"/>
          <w:szCs w:val="24"/>
        </w:rPr>
        <w:t>Om den pædagogiske vejledning</w:t>
      </w:r>
    </w:p>
    <w:p w14:paraId="47F193E3" w14:textId="31774CA0" w:rsidR="00F27649" w:rsidRDefault="00A111E8" w:rsidP="00F27649">
      <w:pPr>
        <w:pStyle w:val="Brdtekst"/>
        <w:rPr>
          <w:rFonts w:asciiTheme="majorHAnsi" w:eastAsia="Times New Roman" w:hAnsiTheme="majorHAnsi" w:cs="Arial"/>
          <w:b w:val="0"/>
          <w:bCs w:val="0"/>
          <w:color w:val="000000"/>
          <w:sz w:val="22"/>
          <w:szCs w:val="22"/>
          <w:bdr w:val="none" w:sz="0" w:space="0" w:color="auto"/>
          <w14:textOutline w14:w="0" w14:cap="rnd" w14:cmpd="sng" w14:algn="ctr">
            <w14:noFill/>
            <w14:prstDash w14:val="solid"/>
            <w14:bevel/>
          </w14:textOutline>
        </w:rPr>
      </w:pPr>
      <w:r w:rsidRPr="00A111E8">
        <w:rPr>
          <w:rFonts w:asciiTheme="majorHAnsi" w:eastAsia="Times New Roman" w:hAnsiTheme="majorHAnsi" w:cs="Arial"/>
          <w:b w:val="0"/>
          <w:bCs w:val="0"/>
          <w:color w:val="000000"/>
          <w:sz w:val="22"/>
          <w:szCs w:val="22"/>
          <w:bdr w:val="none" w:sz="0" w:space="0" w:color="auto"/>
          <w14:textOutline w14:w="0" w14:cap="rnd" w14:cmpd="sng" w14:algn="ctr">
            <w14:noFill/>
            <w14:prstDash w14:val="solid"/>
            <w14:bevel/>
          </w14:textOutline>
        </w:rPr>
        <w:t>‘Interrail’ er en pågående og poetisk ungdomsroman, der både beskæftiger sig med svære, alvorlige temaer - og samtidig præsenterer læserne for en troværdig og fintfølende kærlighedshistorie. I centrum har vi bogens to jeg-fortællere, Helena og Junuz, der med hver deres bagage finder sig til rette i togkupéen. Bogen er oplagt at arbejde med i forhold til personkarakteristik, fortællerforhold og temaer. Den vil passe fremragende til værklæsning i 8.-10. klasse. De</w:t>
      </w:r>
      <w:r>
        <w:rPr>
          <w:rFonts w:asciiTheme="majorHAnsi" w:eastAsia="Times New Roman" w:hAnsiTheme="majorHAnsi" w:cs="Arial"/>
          <w:b w:val="0"/>
          <w:bCs w:val="0"/>
          <w:color w:val="000000"/>
          <w:sz w:val="22"/>
          <w:szCs w:val="22"/>
          <w:bdr w:val="none" w:sz="0" w:space="0" w:color="auto"/>
          <w14:textOutline w14:w="0" w14:cap="rnd" w14:cmpd="sng" w14:algn="ctr">
            <w14:noFill/>
            <w14:prstDash w14:val="solid"/>
            <w14:bevel/>
          </w14:textOutline>
        </w:rPr>
        <w:t>nne pædagogiske vejledning</w:t>
      </w:r>
      <w:r w:rsidRPr="00A111E8">
        <w:rPr>
          <w:rFonts w:asciiTheme="majorHAnsi" w:eastAsia="Times New Roman" w:hAnsiTheme="majorHAnsi" w:cs="Arial"/>
          <w:b w:val="0"/>
          <w:bCs w:val="0"/>
          <w:color w:val="000000"/>
          <w:sz w:val="22"/>
          <w:szCs w:val="22"/>
          <w:bdr w:val="none" w:sz="0" w:space="0" w:color="auto"/>
          <w14:textOutline w14:w="0" w14:cap="rnd" w14:cmpd="sng" w14:algn="ctr">
            <w14:noFill/>
            <w14:prstDash w14:val="solid"/>
            <w14:bevel/>
          </w14:textOutline>
        </w:rPr>
        <w:t xml:space="preserve"> tager udgangspunkt i opgaver før, under og efter læsningen og lægger op til at variere imellem klassesamtaler, gruppearbejde og individuelt arbejde. </w:t>
      </w:r>
      <w:r w:rsidR="00C679DD">
        <w:rPr>
          <w:rFonts w:asciiTheme="majorHAnsi" w:eastAsia="Times New Roman" w:hAnsiTheme="majorHAnsi" w:cs="Arial"/>
          <w:b w:val="0"/>
          <w:bCs w:val="0"/>
          <w:color w:val="000000"/>
          <w:sz w:val="22"/>
          <w:szCs w:val="22"/>
          <w:bdr w:val="none" w:sz="0" w:space="0" w:color="auto"/>
          <w14:textOutline w14:w="0" w14:cap="rnd" w14:cmpd="sng" w14:algn="ctr">
            <w14:noFill/>
            <w14:prstDash w14:val="solid"/>
            <w14:bevel/>
          </w14:textOutline>
        </w:rPr>
        <w:t xml:space="preserve">Der er en meget stor mængde opgaver i vejledningen, det er </w:t>
      </w:r>
      <w:r w:rsidR="000C1C18">
        <w:rPr>
          <w:rFonts w:asciiTheme="majorHAnsi" w:eastAsia="Times New Roman" w:hAnsiTheme="majorHAnsi" w:cs="Arial"/>
          <w:b w:val="0"/>
          <w:bCs w:val="0"/>
          <w:color w:val="000000"/>
          <w:sz w:val="22"/>
          <w:szCs w:val="22"/>
          <w:bdr w:val="none" w:sz="0" w:space="0" w:color="auto"/>
          <w14:textOutline w14:w="0" w14:cap="rnd" w14:cmpd="sng" w14:algn="ctr">
            <w14:noFill/>
            <w14:prstDash w14:val="solid"/>
            <w14:bevel/>
          </w14:textOutline>
        </w:rPr>
        <w:t>derfor oplagt at fra</w:t>
      </w:r>
      <w:r w:rsidR="00C679DD">
        <w:rPr>
          <w:rFonts w:asciiTheme="majorHAnsi" w:eastAsia="Times New Roman" w:hAnsiTheme="majorHAnsi" w:cs="Arial"/>
          <w:b w:val="0"/>
          <w:bCs w:val="0"/>
          <w:color w:val="000000"/>
          <w:sz w:val="22"/>
          <w:szCs w:val="22"/>
          <w:bdr w:val="none" w:sz="0" w:space="0" w:color="auto"/>
          <w14:textOutline w14:w="0" w14:cap="rnd" w14:cmpd="sng" w14:algn="ctr">
            <w14:noFill/>
            <w14:prstDash w14:val="solid"/>
            <w14:bevel/>
          </w14:textOutline>
        </w:rPr>
        <w:t>vælge</w:t>
      </w:r>
      <w:r w:rsidR="000C1C18">
        <w:rPr>
          <w:rFonts w:asciiTheme="majorHAnsi" w:eastAsia="Times New Roman" w:hAnsiTheme="majorHAnsi" w:cs="Arial"/>
          <w:b w:val="0"/>
          <w:bCs w:val="0"/>
          <w:color w:val="000000"/>
          <w:sz w:val="22"/>
          <w:szCs w:val="22"/>
          <w:bdr w:val="none" w:sz="0" w:space="0" w:color="auto"/>
          <w14:textOutline w14:w="0" w14:cap="rnd" w14:cmpd="sng" w14:algn="ctr">
            <w14:noFill/>
            <w14:prstDash w14:val="solid"/>
            <w14:bevel/>
          </w14:textOutline>
        </w:rPr>
        <w:t xml:space="preserve"> nogle. Sidst i vejledningen findes en baggrundsbeskrivelse af forfatteren Mette Klint, der vil være interessant for eleverne at læse og arbejde med. </w:t>
      </w:r>
    </w:p>
    <w:p w14:paraId="05553AC9" w14:textId="77777777" w:rsidR="000C1C18" w:rsidRPr="003C6B19" w:rsidRDefault="000C1C18" w:rsidP="00F27649">
      <w:pPr>
        <w:pStyle w:val="Brdtekst"/>
        <w:rPr>
          <w:rFonts w:asciiTheme="majorHAnsi" w:hAnsiTheme="majorHAnsi"/>
          <w:sz w:val="24"/>
          <w:szCs w:val="24"/>
        </w:rPr>
      </w:pPr>
    </w:p>
    <w:p w14:paraId="19C35770" w14:textId="77777777" w:rsidR="00232A1F" w:rsidRPr="003C6B19" w:rsidRDefault="00232A1F" w:rsidP="00F27649">
      <w:pPr>
        <w:pStyle w:val="Brdtekst"/>
        <w:rPr>
          <w:rFonts w:asciiTheme="majorHAnsi" w:hAnsiTheme="majorHAnsi"/>
          <w:sz w:val="24"/>
          <w:szCs w:val="24"/>
        </w:rPr>
      </w:pPr>
      <w:r w:rsidRPr="003C6B19">
        <w:rPr>
          <w:rFonts w:asciiTheme="majorHAnsi" w:hAnsiTheme="majorHAnsi"/>
          <w:sz w:val="24"/>
          <w:szCs w:val="24"/>
        </w:rPr>
        <w:t>Faglig relevans/kompetenceområder</w:t>
      </w:r>
    </w:p>
    <w:p w14:paraId="075C7AA4" w14:textId="56CA9432" w:rsidR="00A111E8" w:rsidRDefault="00232A1F" w:rsidP="00F27649">
      <w:pPr>
        <w:pStyle w:val="Brdtekst"/>
        <w:rPr>
          <w:rFonts w:asciiTheme="majorHAnsi" w:hAnsiTheme="majorHAnsi"/>
          <w:b w:val="0"/>
          <w:bCs w:val="0"/>
          <w:color w:val="000000"/>
          <w:sz w:val="22"/>
          <w:szCs w:val="22"/>
        </w:rPr>
      </w:pPr>
      <w:r w:rsidRPr="003C6B19">
        <w:rPr>
          <w:rFonts w:asciiTheme="majorHAnsi" w:hAnsiTheme="majorHAnsi"/>
          <w:b w:val="0"/>
          <w:bCs w:val="0"/>
          <w:color w:val="000000"/>
          <w:sz w:val="22"/>
          <w:szCs w:val="22"/>
        </w:rPr>
        <w:t xml:space="preserve">Arbejdet med </w:t>
      </w:r>
      <w:r w:rsidRPr="003C6B19">
        <w:rPr>
          <w:rFonts w:asciiTheme="majorHAnsi" w:hAnsiTheme="majorHAnsi"/>
          <w:b w:val="0"/>
          <w:bCs w:val="0"/>
          <w:color w:val="000000"/>
          <w:sz w:val="22"/>
          <w:szCs w:val="22"/>
          <w:rtl/>
        </w:rPr>
        <w:t>‘</w:t>
      </w:r>
      <w:r w:rsidR="00A111E8">
        <w:rPr>
          <w:rFonts w:asciiTheme="majorHAnsi" w:hAnsiTheme="majorHAnsi"/>
          <w:b w:val="0"/>
          <w:bCs w:val="0"/>
          <w:color w:val="000000"/>
          <w:sz w:val="22"/>
          <w:szCs w:val="22"/>
        </w:rPr>
        <w:t>Interrail</w:t>
      </w:r>
      <w:r w:rsidRPr="003C6B19">
        <w:rPr>
          <w:rFonts w:asciiTheme="majorHAnsi" w:hAnsiTheme="majorHAnsi"/>
          <w:b w:val="0"/>
          <w:bCs w:val="0"/>
          <w:color w:val="000000"/>
          <w:sz w:val="22"/>
          <w:szCs w:val="22"/>
        </w:rPr>
        <w:t xml:space="preserve">’ giver gode muligheder for at arbejde med fortolkning og temaer i danskundervisningen. Samtidig giver bogen </w:t>
      </w:r>
      <w:r w:rsidR="00A111E8">
        <w:rPr>
          <w:rFonts w:asciiTheme="majorHAnsi" w:hAnsiTheme="majorHAnsi"/>
          <w:b w:val="0"/>
          <w:bCs w:val="0"/>
          <w:color w:val="000000"/>
          <w:sz w:val="22"/>
          <w:szCs w:val="22"/>
        </w:rPr>
        <w:t>to</w:t>
      </w:r>
      <w:r w:rsidRPr="003C6B19">
        <w:rPr>
          <w:rFonts w:asciiTheme="majorHAnsi" w:hAnsiTheme="majorHAnsi"/>
          <w:b w:val="0"/>
          <w:bCs w:val="0"/>
          <w:color w:val="000000"/>
          <w:sz w:val="22"/>
          <w:szCs w:val="22"/>
        </w:rPr>
        <w:t xml:space="preserve"> </w:t>
      </w:r>
      <w:r w:rsidR="00A7371C" w:rsidRPr="003C6B19">
        <w:rPr>
          <w:rFonts w:asciiTheme="majorHAnsi" w:hAnsiTheme="majorHAnsi"/>
          <w:b w:val="0"/>
          <w:bCs w:val="0"/>
          <w:color w:val="000000"/>
          <w:sz w:val="22"/>
          <w:szCs w:val="22"/>
        </w:rPr>
        <w:t>autentisk</w:t>
      </w:r>
      <w:r w:rsidR="00A111E8">
        <w:rPr>
          <w:rFonts w:asciiTheme="majorHAnsi" w:hAnsiTheme="majorHAnsi"/>
          <w:b w:val="0"/>
          <w:bCs w:val="0"/>
          <w:color w:val="000000"/>
          <w:sz w:val="22"/>
          <w:szCs w:val="22"/>
        </w:rPr>
        <w:t>e</w:t>
      </w:r>
      <w:r w:rsidR="00A7371C" w:rsidRPr="003C6B19">
        <w:rPr>
          <w:rFonts w:asciiTheme="majorHAnsi" w:hAnsiTheme="majorHAnsi"/>
          <w:b w:val="0"/>
          <w:bCs w:val="0"/>
          <w:color w:val="000000"/>
          <w:sz w:val="22"/>
          <w:szCs w:val="22"/>
        </w:rPr>
        <w:t xml:space="preserve"> og fintfølende ungdomsportræt</w:t>
      </w:r>
      <w:r w:rsidR="00A111E8">
        <w:rPr>
          <w:rFonts w:asciiTheme="majorHAnsi" w:hAnsiTheme="majorHAnsi"/>
          <w:b w:val="0"/>
          <w:bCs w:val="0"/>
          <w:color w:val="000000"/>
          <w:sz w:val="22"/>
          <w:szCs w:val="22"/>
        </w:rPr>
        <w:t>ter</w:t>
      </w:r>
      <w:r w:rsidR="00A7371C" w:rsidRPr="003C6B19">
        <w:rPr>
          <w:rFonts w:asciiTheme="majorHAnsi" w:hAnsiTheme="majorHAnsi"/>
          <w:b w:val="0"/>
          <w:bCs w:val="0"/>
          <w:color w:val="000000"/>
          <w:sz w:val="22"/>
          <w:szCs w:val="22"/>
        </w:rPr>
        <w:t xml:space="preserve"> og kommer omkring temaer som sorg</w:t>
      </w:r>
      <w:r w:rsidR="00A111E8">
        <w:rPr>
          <w:rFonts w:asciiTheme="majorHAnsi" w:hAnsiTheme="majorHAnsi"/>
          <w:b w:val="0"/>
          <w:bCs w:val="0"/>
          <w:color w:val="000000"/>
          <w:sz w:val="22"/>
          <w:szCs w:val="22"/>
        </w:rPr>
        <w:t xml:space="preserve">, </w:t>
      </w:r>
      <w:r w:rsidR="00A111E8" w:rsidRPr="00A111E8">
        <w:rPr>
          <w:rFonts w:asciiTheme="majorHAnsi" w:hAnsiTheme="majorHAnsi"/>
          <w:b w:val="0"/>
          <w:bCs w:val="0"/>
          <w:color w:val="000000"/>
          <w:sz w:val="22"/>
          <w:szCs w:val="22"/>
        </w:rPr>
        <w:t>rejse, valg, identitet, ungdomsliv, kærlighed, krig</w:t>
      </w:r>
      <w:r w:rsidR="00A111E8">
        <w:rPr>
          <w:rFonts w:asciiTheme="majorHAnsi" w:hAnsiTheme="majorHAnsi"/>
          <w:b w:val="0"/>
          <w:bCs w:val="0"/>
          <w:color w:val="000000"/>
          <w:sz w:val="22"/>
          <w:szCs w:val="22"/>
        </w:rPr>
        <w:t xml:space="preserve"> og ondskab</w:t>
      </w:r>
      <w:r w:rsidR="00A111E8" w:rsidRPr="00A111E8">
        <w:rPr>
          <w:rFonts w:asciiTheme="majorHAnsi" w:hAnsiTheme="majorHAnsi"/>
          <w:b w:val="0"/>
          <w:bCs w:val="0"/>
          <w:color w:val="000000"/>
          <w:sz w:val="22"/>
          <w:szCs w:val="22"/>
        </w:rPr>
        <w:t xml:space="preserve">.  </w:t>
      </w:r>
    </w:p>
    <w:p w14:paraId="3412A6A8" w14:textId="77777777" w:rsidR="00A7371C" w:rsidRPr="003C6B19" w:rsidRDefault="00A7371C" w:rsidP="00A7371C">
      <w:pPr>
        <w:pStyle w:val="Brdtekst"/>
        <w:ind w:left="2160"/>
        <w:rPr>
          <w:rFonts w:asciiTheme="majorHAnsi" w:hAnsiTheme="majorHAnsi"/>
          <w:b w:val="0"/>
          <w:bCs w:val="0"/>
          <w:color w:val="000000"/>
          <w:sz w:val="20"/>
          <w:szCs w:val="20"/>
        </w:rPr>
      </w:pPr>
    </w:p>
    <w:p w14:paraId="4A905745" w14:textId="77777777" w:rsidR="00F27649" w:rsidRPr="003C6B19" w:rsidRDefault="00F27649" w:rsidP="00A7371C">
      <w:pPr>
        <w:pStyle w:val="Brdtekst"/>
        <w:ind w:left="2160"/>
        <w:rPr>
          <w:rFonts w:asciiTheme="majorHAnsi" w:hAnsiTheme="majorHAnsi"/>
          <w:b w:val="0"/>
          <w:bCs w:val="0"/>
          <w:color w:val="000000"/>
          <w:sz w:val="20"/>
          <w:szCs w:val="20"/>
        </w:rPr>
      </w:pPr>
    </w:p>
    <w:p w14:paraId="1E70BC8C" w14:textId="77777777" w:rsidR="00FD0403" w:rsidRPr="003C6B19" w:rsidRDefault="00232A1F" w:rsidP="00F27649">
      <w:pPr>
        <w:pStyle w:val="Brdtekst"/>
        <w:rPr>
          <w:rFonts w:asciiTheme="majorHAnsi" w:eastAsia="Times" w:hAnsiTheme="majorHAnsi" w:cs="Times"/>
          <w:sz w:val="24"/>
          <w:szCs w:val="24"/>
        </w:rPr>
      </w:pPr>
      <w:r w:rsidRPr="003C6B19">
        <w:rPr>
          <w:rFonts w:asciiTheme="majorHAnsi" w:hAnsiTheme="majorHAnsi"/>
          <w:sz w:val="24"/>
          <w:szCs w:val="24"/>
        </w:rPr>
        <w:t>Forslag til l</w:t>
      </w:r>
      <w:r w:rsidR="00C954B9" w:rsidRPr="003C6B19">
        <w:rPr>
          <w:rFonts w:asciiTheme="majorHAnsi" w:hAnsiTheme="majorHAnsi"/>
          <w:sz w:val="24"/>
          <w:szCs w:val="24"/>
        </w:rPr>
        <w:t>æringsmål </w:t>
      </w:r>
    </w:p>
    <w:p w14:paraId="0BB5C039" w14:textId="77777777" w:rsidR="005A61A9" w:rsidRPr="005A61A9" w:rsidRDefault="005A61A9" w:rsidP="005A61A9">
      <w:pPr>
        <w:pStyle w:val="Standard"/>
        <w:numPr>
          <w:ilvl w:val="0"/>
          <w:numId w:val="5"/>
        </w:numPr>
        <w:rPr>
          <w:rFonts w:asciiTheme="minorHAnsi" w:eastAsia="Palatino" w:hAnsiTheme="minorHAnsi" w:cs="Palatino"/>
        </w:rPr>
      </w:pPr>
      <w:r w:rsidRPr="005A61A9">
        <w:rPr>
          <w:rFonts w:asciiTheme="minorHAnsi" w:hAnsiTheme="minorHAnsi"/>
        </w:rPr>
        <w:t>Eleven kan vurdere tekstens sproglige virkemidler.</w:t>
      </w:r>
    </w:p>
    <w:p w14:paraId="569BF903" w14:textId="77777777" w:rsidR="005A61A9" w:rsidRPr="005A61A9" w:rsidRDefault="005A61A9" w:rsidP="005A61A9">
      <w:pPr>
        <w:pStyle w:val="Standard"/>
        <w:numPr>
          <w:ilvl w:val="0"/>
          <w:numId w:val="5"/>
        </w:numPr>
        <w:rPr>
          <w:rFonts w:asciiTheme="minorHAnsi" w:eastAsia="Palatino" w:hAnsiTheme="minorHAnsi" w:cs="Palatino"/>
        </w:rPr>
      </w:pPr>
      <w:r w:rsidRPr="005A61A9">
        <w:rPr>
          <w:rFonts w:asciiTheme="minorHAnsi" w:hAnsiTheme="minorHAnsi"/>
          <w:lang w:val="nl-NL"/>
        </w:rPr>
        <w:t>Eleven kan s</w:t>
      </w:r>
      <w:r w:rsidRPr="005A61A9">
        <w:rPr>
          <w:rFonts w:asciiTheme="minorHAnsi" w:hAnsiTheme="minorHAnsi"/>
        </w:rPr>
        <w:t xml:space="preserve">ætte tekster ind i sammenhæng. </w:t>
      </w:r>
    </w:p>
    <w:p w14:paraId="02EA57F0" w14:textId="77777777" w:rsidR="005A61A9" w:rsidRPr="005A61A9" w:rsidRDefault="005A61A9" w:rsidP="005A61A9">
      <w:pPr>
        <w:pStyle w:val="Standard"/>
        <w:numPr>
          <w:ilvl w:val="0"/>
          <w:numId w:val="5"/>
        </w:numPr>
        <w:rPr>
          <w:rFonts w:asciiTheme="minorHAnsi" w:eastAsia="Palatino" w:hAnsiTheme="minorHAnsi" w:cs="Palatino"/>
        </w:rPr>
      </w:pPr>
      <w:r w:rsidRPr="005A61A9">
        <w:rPr>
          <w:rFonts w:asciiTheme="minorHAnsi" w:hAnsiTheme="minorHAnsi"/>
        </w:rPr>
        <w:t>Eleven kan forberede større multimodale produktioner.</w:t>
      </w:r>
    </w:p>
    <w:p w14:paraId="733C3CF8" w14:textId="77777777" w:rsidR="005A61A9" w:rsidRPr="005A61A9" w:rsidRDefault="005A61A9" w:rsidP="005A61A9">
      <w:pPr>
        <w:pStyle w:val="Standard"/>
        <w:numPr>
          <w:ilvl w:val="0"/>
          <w:numId w:val="5"/>
        </w:numPr>
        <w:rPr>
          <w:rFonts w:asciiTheme="minorHAnsi" w:eastAsia="Palatino" w:hAnsiTheme="minorHAnsi" w:cs="Palatino"/>
        </w:rPr>
      </w:pPr>
      <w:r w:rsidRPr="005A61A9">
        <w:rPr>
          <w:rFonts w:asciiTheme="minorHAnsi" w:hAnsiTheme="minorHAnsi"/>
          <w:lang w:val="nl-NL"/>
        </w:rPr>
        <w:t>Eleven kan respondere p</w:t>
      </w:r>
      <w:r w:rsidRPr="005A61A9">
        <w:rPr>
          <w:rFonts w:asciiTheme="minorHAnsi" w:hAnsiTheme="minorHAnsi"/>
        </w:rPr>
        <w:t>å sproglig stil.</w:t>
      </w:r>
    </w:p>
    <w:p w14:paraId="68FBEB6E" w14:textId="77777777" w:rsidR="005A61A9" w:rsidRPr="005A61A9" w:rsidRDefault="005A61A9" w:rsidP="005A61A9">
      <w:pPr>
        <w:pStyle w:val="Standard"/>
        <w:numPr>
          <w:ilvl w:val="0"/>
          <w:numId w:val="5"/>
        </w:numPr>
        <w:rPr>
          <w:rFonts w:asciiTheme="minorHAnsi" w:eastAsia="Palatino" w:hAnsiTheme="minorHAnsi" w:cs="Palatino"/>
        </w:rPr>
      </w:pPr>
      <w:r w:rsidRPr="005A61A9">
        <w:rPr>
          <w:rFonts w:asciiTheme="minorHAnsi" w:hAnsiTheme="minorHAnsi"/>
        </w:rPr>
        <w:t>Eleven har viden om metoder til layout af forskellige genrer.</w:t>
      </w:r>
    </w:p>
    <w:p w14:paraId="514117BE" w14:textId="77777777" w:rsidR="005A61A9" w:rsidRPr="005A61A9" w:rsidRDefault="005A61A9" w:rsidP="005A61A9">
      <w:pPr>
        <w:pStyle w:val="Standard"/>
        <w:numPr>
          <w:ilvl w:val="0"/>
          <w:numId w:val="5"/>
        </w:numPr>
        <w:rPr>
          <w:rFonts w:asciiTheme="minorHAnsi" w:eastAsia="Palatino" w:hAnsiTheme="minorHAnsi" w:cs="Palatino"/>
        </w:rPr>
      </w:pPr>
      <w:r w:rsidRPr="005A61A9">
        <w:rPr>
          <w:rFonts w:asciiTheme="minorHAnsi" w:hAnsiTheme="minorHAnsi"/>
          <w:lang w:val="nl-NL"/>
        </w:rPr>
        <w:t>Eleven kan f</w:t>
      </w:r>
      <w:r w:rsidRPr="005A61A9">
        <w:rPr>
          <w:rFonts w:asciiTheme="minorHAnsi" w:hAnsiTheme="minorHAnsi"/>
        </w:rPr>
        <w:t>ølge forløb og komposition i komplekse tekster.</w:t>
      </w:r>
    </w:p>
    <w:p w14:paraId="4938B0C9" w14:textId="77777777" w:rsidR="005A61A9" w:rsidRPr="005A61A9" w:rsidRDefault="005A61A9" w:rsidP="005A61A9">
      <w:pPr>
        <w:pStyle w:val="Standard"/>
        <w:numPr>
          <w:ilvl w:val="0"/>
          <w:numId w:val="5"/>
        </w:numPr>
        <w:rPr>
          <w:rFonts w:asciiTheme="minorHAnsi" w:eastAsia="Palatino" w:hAnsiTheme="minorHAnsi" w:cs="Palatino"/>
        </w:rPr>
      </w:pPr>
      <w:r w:rsidRPr="005A61A9">
        <w:rPr>
          <w:rFonts w:asciiTheme="minorHAnsi" w:hAnsiTheme="minorHAnsi"/>
        </w:rPr>
        <w:t>Eleven har viden om fortællerpålidelighed og betydningslag i teksten.</w:t>
      </w:r>
    </w:p>
    <w:p w14:paraId="1EE2E3EA" w14:textId="77777777" w:rsidR="005A61A9" w:rsidRPr="005A61A9" w:rsidRDefault="005A61A9" w:rsidP="005A61A9">
      <w:pPr>
        <w:pStyle w:val="Standard"/>
        <w:numPr>
          <w:ilvl w:val="0"/>
          <w:numId w:val="5"/>
        </w:numPr>
        <w:rPr>
          <w:rFonts w:asciiTheme="minorHAnsi" w:eastAsia="Palatino" w:hAnsiTheme="minorHAnsi" w:cs="Palatino"/>
        </w:rPr>
      </w:pPr>
      <w:r w:rsidRPr="005A61A9">
        <w:rPr>
          <w:rFonts w:asciiTheme="minorHAnsi" w:hAnsiTheme="minorHAnsi"/>
        </w:rPr>
        <w:t>Eleven kan fortolke egne og andres fremstillinger af identitet i tekster.</w:t>
      </w:r>
    </w:p>
    <w:p w14:paraId="014E5A22" w14:textId="77777777" w:rsidR="005A61A9" w:rsidRPr="005A61A9" w:rsidRDefault="005A61A9" w:rsidP="005A61A9">
      <w:pPr>
        <w:pStyle w:val="Standard"/>
        <w:numPr>
          <w:ilvl w:val="0"/>
          <w:numId w:val="5"/>
        </w:numPr>
        <w:rPr>
          <w:rFonts w:asciiTheme="minorHAnsi" w:eastAsia="Palatino" w:hAnsiTheme="minorHAnsi" w:cs="Palatino"/>
        </w:rPr>
      </w:pPr>
      <w:r w:rsidRPr="005A61A9">
        <w:rPr>
          <w:rFonts w:asciiTheme="minorHAnsi" w:hAnsiTheme="minorHAnsi"/>
        </w:rPr>
        <w:t>Eleven har viden om metoder til at sætte tekster i relation til aktuelle problemstillinger</w:t>
      </w:r>
    </w:p>
    <w:p w14:paraId="28900634" w14:textId="77777777" w:rsidR="00FD0403" w:rsidRPr="003C6B19" w:rsidRDefault="00FD0403" w:rsidP="00232A1F">
      <w:pPr>
        <w:pStyle w:val="Standard"/>
        <w:rPr>
          <w:rFonts w:asciiTheme="majorHAnsi" w:hAnsiTheme="majorHAnsi"/>
          <w:sz w:val="20"/>
          <w:szCs w:val="20"/>
        </w:rPr>
      </w:pPr>
    </w:p>
    <w:p w14:paraId="384ABCC7" w14:textId="77777777" w:rsidR="00232A1F" w:rsidRPr="003C6B19" w:rsidRDefault="00C954B9">
      <w:pPr>
        <w:pStyle w:val="Brdtekst"/>
        <w:rPr>
          <w:rFonts w:asciiTheme="majorHAnsi" w:hAnsiTheme="majorHAnsi"/>
          <w:sz w:val="20"/>
          <w:szCs w:val="20"/>
        </w:rPr>
      </w:pPr>
      <w:r w:rsidRPr="003C6B19">
        <w:rPr>
          <w:rFonts w:asciiTheme="majorHAnsi" w:hAnsiTheme="majorHAnsi"/>
          <w:sz w:val="20"/>
          <w:szCs w:val="20"/>
        </w:rPr>
        <w:tab/>
      </w:r>
      <w:r w:rsidRPr="003C6B19">
        <w:rPr>
          <w:rFonts w:asciiTheme="majorHAnsi" w:hAnsiTheme="majorHAnsi"/>
          <w:sz w:val="20"/>
          <w:szCs w:val="20"/>
        </w:rPr>
        <w:tab/>
      </w:r>
      <w:r w:rsidRPr="003C6B19">
        <w:rPr>
          <w:rFonts w:asciiTheme="majorHAnsi" w:hAnsiTheme="majorHAnsi"/>
          <w:sz w:val="20"/>
          <w:szCs w:val="20"/>
        </w:rPr>
        <w:tab/>
      </w:r>
    </w:p>
    <w:p w14:paraId="2638E780" w14:textId="77777777" w:rsidR="00F27649" w:rsidRPr="003C6B19" w:rsidRDefault="00F27649" w:rsidP="00F27649">
      <w:pPr>
        <w:pStyle w:val="Brdtekst"/>
        <w:rPr>
          <w:rFonts w:asciiTheme="majorHAnsi" w:hAnsiTheme="majorHAnsi"/>
          <w:sz w:val="20"/>
          <w:szCs w:val="20"/>
        </w:rPr>
      </w:pPr>
    </w:p>
    <w:p w14:paraId="7015DEBB" w14:textId="77777777" w:rsidR="00F27649" w:rsidRPr="003C6B19" w:rsidRDefault="00F27649" w:rsidP="00F27649">
      <w:pPr>
        <w:pStyle w:val="Brdtekst"/>
        <w:rPr>
          <w:rFonts w:asciiTheme="majorHAnsi" w:hAnsiTheme="majorHAnsi"/>
          <w:sz w:val="20"/>
          <w:szCs w:val="20"/>
        </w:rPr>
      </w:pPr>
    </w:p>
    <w:p w14:paraId="4674AC69" w14:textId="77777777" w:rsidR="00ED0B02" w:rsidRPr="003C6B19" w:rsidRDefault="00ED0B02" w:rsidP="00F27649">
      <w:pPr>
        <w:pStyle w:val="Brdtekst"/>
        <w:rPr>
          <w:rFonts w:asciiTheme="majorHAnsi" w:hAnsiTheme="majorHAnsi"/>
          <w:sz w:val="24"/>
          <w:szCs w:val="24"/>
        </w:rPr>
      </w:pPr>
    </w:p>
    <w:p w14:paraId="05070925" w14:textId="77777777" w:rsidR="00FD0403" w:rsidRPr="003C6B19" w:rsidRDefault="00C954B9" w:rsidP="00F27649">
      <w:pPr>
        <w:pStyle w:val="Brdtekst"/>
        <w:rPr>
          <w:rFonts w:asciiTheme="majorHAnsi" w:eastAsia="Times" w:hAnsiTheme="majorHAnsi" w:cs="Times"/>
          <w:b w:val="0"/>
          <w:bCs w:val="0"/>
          <w:sz w:val="24"/>
          <w:szCs w:val="24"/>
        </w:rPr>
      </w:pPr>
      <w:r w:rsidRPr="003C6B19">
        <w:rPr>
          <w:rFonts w:asciiTheme="majorHAnsi" w:hAnsiTheme="majorHAnsi"/>
          <w:sz w:val="24"/>
          <w:szCs w:val="24"/>
        </w:rPr>
        <w:t>Idéer til undervisningen</w:t>
      </w:r>
    </w:p>
    <w:p w14:paraId="79F6917A" w14:textId="7C284AFB" w:rsidR="00A7371C" w:rsidRPr="003C6B19" w:rsidRDefault="00C954B9" w:rsidP="00F27649">
      <w:pPr>
        <w:pStyle w:val="Standard"/>
        <w:rPr>
          <w:rFonts w:asciiTheme="majorHAnsi" w:hAnsiTheme="majorHAnsi"/>
          <w:sz w:val="20"/>
          <w:szCs w:val="20"/>
        </w:rPr>
      </w:pPr>
      <w:r w:rsidRPr="003C6B19">
        <w:rPr>
          <w:rFonts w:asciiTheme="majorHAnsi" w:hAnsiTheme="majorHAnsi"/>
          <w:sz w:val="20"/>
          <w:szCs w:val="20"/>
        </w:rPr>
        <w:t xml:space="preserve">Vejledningen her lægger op til, at man arbejder med </w:t>
      </w:r>
      <w:r w:rsidR="00A7371C" w:rsidRPr="003C6B19">
        <w:rPr>
          <w:rFonts w:asciiTheme="majorHAnsi" w:hAnsiTheme="majorHAnsi"/>
          <w:i/>
          <w:iCs/>
          <w:sz w:val="20"/>
          <w:szCs w:val="20"/>
        </w:rPr>
        <w:t>’</w:t>
      </w:r>
      <w:r w:rsidR="005A61A9">
        <w:rPr>
          <w:rFonts w:asciiTheme="majorHAnsi" w:hAnsiTheme="majorHAnsi"/>
          <w:i/>
          <w:iCs/>
          <w:sz w:val="20"/>
          <w:szCs w:val="20"/>
        </w:rPr>
        <w:t>Interrail’</w:t>
      </w:r>
      <w:r w:rsidR="00A7371C" w:rsidRPr="003C6B19">
        <w:rPr>
          <w:rFonts w:asciiTheme="majorHAnsi" w:hAnsiTheme="majorHAnsi"/>
          <w:i/>
          <w:iCs/>
          <w:sz w:val="20"/>
          <w:szCs w:val="20"/>
        </w:rPr>
        <w:t>’</w:t>
      </w:r>
      <w:r w:rsidR="00A7371C" w:rsidRPr="003C6B19">
        <w:rPr>
          <w:rFonts w:asciiTheme="majorHAnsi" w:hAnsiTheme="majorHAnsi"/>
          <w:sz w:val="20"/>
          <w:szCs w:val="20"/>
        </w:rPr>
        <w:t xml:space="preserve"> før, under og efter læsningen. Opgaveforslagene ligger både op til fortolkningsarbejde og kreative, meddigtende, praksisorienterede litteraturopgaver. </w:t>
      </w:r>
    </w:p>
    <w:p w14:paraId="0337E8A4" w14:textId="77777777" w:rsidR="00A7371C" w:rsidRPr="003C6B19" w:rsidRDefault="00A7371C" w:rsidP="00A7371C">
      <w:pPr>
        <w:pStyle w:val="Standard"/>
        <w:ind w:left="2160"/>
        <w:rPr>
          <w:rFonts w:asciiTheme="majorHAnsi" w:hAnsiTheme="majorHAnsi"/>
          <w:sz w:val="20"/>
          <w:szCs w:val="20"/>
        </w:rPr>
      </w:pPr>
    </w:p>
    <w:p w14:paraId="12E47DAC" w14:textId="77777777" w:rsidR="00A7371C" w:rsidRPr="003C6B19" w:rsidRDefault="00A7371C" w:rsidP="00A7371C">
      <w:pPr>
        <w:pStyle w:val="Standard"/>
        <w:ind w:left="2160"/>
        <w:rPr>
          <w:rFonts w:asciiTheme="majorHAnsi" w:hAnsiTheme="majorHAnsi"/>
          <w:sz w:val="20"/>
          <w:szCs w:val="20"/>
        </w:rPr>
      </w:pPr>
    </w:p>
    <w:p w14:paraId="62B5FBC3" w14:textId="77777777" w:rsidR="00A7371C" w:rsidRPr="003C6B19" w:rsidRDefault="00A7371C" w:rsidP="00A7371C">
      <w:pPr>
        <w:pStyle w:val="NormalWeb"/>
        <w:spacing w:before="0" w:beforeAutospacing="0" w:after="0" w:afterAutospacing="0"/>
        <w:rPr>
          <w:rFonts w:asciiTheme="majorHAnsi" w:hAnsiTheme="majorHAnsi"/>
          <w:u w:val="single"/>
        </w:rPr>
      </w:pPr>
      <w:r w:rsidRPr="003C6B19">
        <w:rPr>
          <w:rFonts w:asciiTheme="majorHAnsi" w:hAnsiTheme="majorHAnsi" w:cs="Arial"/>
          <w:b/>
          <w:bCs/>
          <w:color w:val="7030A0"/>
          <w:u w:val="single"/>
        </w:rPr>
        <w:t>Før læsningen</w:t>
      </w:r>
    </w:p>
    <w:p w14:paraId="7A88553B" w14:textId="77777777" w:rsidR="00F27649" w:rsidRPr="003C6B19" w:rsidRDefault="00F27649" w:rsidP="00F2764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1232FD40" w14:textId="77777777" w:rsidR="005A61A9" w:rsidRPr="005A61A9" w:rsidRDefault="005A61A9" w:rsidP="005A61A9">
      <w:pPr>
        <w:pStyle w:val="Brdtekst"/>
        <w:rPr>
          <w:rFonts w:asciiTheme="minorHAnsi" w:eastAsia="Palatino" w:hAnsiTheme="minorHAnsi" w:cs="Palatino"/>
          <w:b w:val="0"/>
          <w:bCs w:val="0"/>
          <w:sz w:val="24"/>
          <w:szCs w:val="24"/>
        </w:rPr>
      </w:pPr>
      <w:r w:rsidRPr="005A61A9">
        <w:rPr>
          <w:rFonts w:asciiTheme="minorHAnsi" w:hAnsiTheme="minorHAnsi"/>
          <w:sz w:val="24"/>
          <w:szCs w:val="24"/>
        </w:rPr>
        <w:t>Forventninger</w:t>
      </w:r>
    </w:p>
    <w:p w14:paraId="492A4004" w14:textId="77777777" w:rsidR="005A61A9" w:rsidRPr="005A61A9" w:rsidRDefault="005A61A9" w:rsidP="005A61A9">
      <w:pPr>
        <w:pStyle w:val="Standard"/>
        <w:rPr>
          <w:rFonts w:asciiTheme="minorHAnsi" w:eastAsia="Palatino" w:hAnsiTheme="minorHAnsi" w:cs="Palatino"/>
        </w:rPr>
      </w:pPr>
      <w:r w:rsidRPr="005A61A9">
        <w:rPr>
          <w:rFonts w:asciiTheme="minorHAnsi" w:hAnsiTheme="minorHAnsi"/>
        </w:rPr>
        <w:t>Hvilke forventninger har du til bogen og dens handling, nå</w:t>
      </w:r>
      <w:r w:rsidRPr="005A61A9">
        <w:rPr>
          <w:rFonts w:asciiTheme="minorHAnsi" w:hAnsiTheme="minorHAnsi"/>
          <w:lang w:val="fr-FR"/>
        </w:rPr>
        <w:t>r du ser p</w:t>
      </w:r>
      <w:r w:rsidRPr="005A61A9">
        <w:rPr>
          <w:rFonts w:asciiTheme="minorHAnsi" w:hAnsiTheme="minorHAnsi"/>
        </w:rPr>
        <w:t xml:space="preserve">å forsiden? </w:t>
      </w:r>
    </w:p>
    <w:p w14:paraId="74E6A308" w14:textId="77777777" w:rsidR="005A61A9" w:rsidRPr="005A61A9" w:rsidRDefault="005A61A9" w:rsidP="005A61A9">
      <w:pPr>
        <w:pStyle w:val="Standard"/>
        <w:rPr>
          <w:rFonts w:asciiTheme="minorHAnsi" w:eastAsia="Palatino" w:hAnsiTheme="minorHAnsi" w:cs="Palatino"/>
        </w:rPr>
      </w:pPr>
      <w:r w:rsidRPr="005A61A9">
        <w:rPr>
          <w:rFonts w:asciiTheme="minorHAnsi" w:hAnsiTheme="minorHAnsi"/>
        </w:rPr>
        <w:t xml:space="preserve">Hvilke forventninger har du til bogen og dens handling, når du hører bogens titel </w:t>
      </w:r>
      <w:r w:rsidRPr="005A61A9">
        <w:rPr>
          <w:rFonts w:asciiTheme="minorHAnsi" w:hAnsiTheme="minorHAnsi"/>
          <w:rtl/>
        </w:rPr>
        <w:t>‘</w:t>
      </w:r>
      <w:r w:rsidRPr="005A61A9">
        <w:rPr>
          <w:rFonts w:asciiTheme="minorHAnsi" w:hAnsiTheme="minorHAnsi"/>
        </w:rPr>
        <w:t>Interrail</w:t>
      </w:r>
      <w:r w:rsidRPr="005A61A9">
        <w:rPr>
          <w:rFonts w:asciiTheme="minorHAnsi" w:hAnsiTheme="minorHAnsi"/>
          <w:rtl/>
        </w:rPr>
        <w:t>’</w:t>
      </w:r>
      <w:r w:rsidRPr="005A61A9">
        <w:rPr>
          <w:rFonts w:asciiTheme="minorHAnsi" w:hAnsiTheme="minorHAnsi"/>
          <w:lang w:val="zh-TW" w:eastAsia="zh-TW"/>
        </w:rPr>
        <w:t>?</w:t>
      </w:r>
    </w:p>
    <w:p w14:paraId="4F0951FB" w14:textId="77777777" w:rsidR="005A61A9" w:rsidRPr="005A61A9" w:rsidRDefault="005A61A9" w:rsidP="005A61A9">
      <w:pPr>
        <w:pStyle w:val="Brdtekst"/>
        <w:rPr>
          <w:rFonts w:asciiTheme="minorHAnsi" w:eastAsia="Palatino" w:hAnsiTheme="minorHAnsi" w:cs="Palatino"/>
          <w:sz w:val="22"/>
          <w:szCs w:val="22"/>
        </w:rPr>
      </w:pPr>
    </w:p>
    <w:p w14:paraId="339AEF90" w14:textId="77777777" w:rsidR="005A61A9" w:rsidRPr="005A61A9" w:rsidRDefault="005A61A9" w:rsidP="005A61A9">
      <w:pPr>
        <w:pStyle w:val="Brdtekst"/>
        <w:rPr>
          <w:rFonts w:asciiTheme="minorHAnsi" w:eastAsia="Palatino" w:hAnsiTheme="minorHAnsi" w:cs="Palatino"/>
          <w:b w:val="0"/>
          <w:bCs w:val="0"/>
          <w:sz w:val="24"/>
          <w:szCs w:val="24"/>
        </w:rPr>
      </w:pPr>
      <w:r w:rsidRPr="005A61A9">
        <w:rPr>
          <w:rFonts w:asciiTheme="minorHAnsi" w:hAnsiTheme="minorHAnsi"/>
          <w:sz w:val="24"/>
          <w:szCs w:val="24"/>
        </w:rPr>
        <w:t>De første linjer</w:t>
      </w:r>
    </w:p>
    <w:p w14:paraId="59E537EF" w14:textId="77777777" w:rsidR="005A61A9" w:rsidRPr="005A61A9" w:rsidRDefault="005A61A9" w:rsidP="005A61A9">
      <w:pPr>
        <w:pStyle w:val="Brdtekst"/>
        <w:rPr>
          <w:rFonts w:asciiTheme="minorHAnsi" w:eastAsia="Palatino" w:hAnsiTheme="minorHAnsi" w:cs="Palatino"/>
          <w:b w:val="0"/>
          <w:bCs w:val="0"/>
          <w:color w:val="000000" w:themeColor="text1"/>
          <w:sz w:val="22"/>
          <w:szCs w:val="22"/>
        </w:rPr>
      </w:pPr>
      <w:r w:rsidRPr="005A61A9">
        <w:rPr>
          <w:rFonts w:asciiTheme="minorHAnsi" w:hAnsiTheme="minorHAnsi"/>
          <w:b w:val="0"/>
          <w:bCs w:val="0"/>
          <w:color w:val="000000" w:themeColor="text1"/>
          <w:sz w:val="22"/>
          <w:szCs w:val="22"/>
        </w:rPr>
        <w:t>I ‘Interrail’ vil du møde to forskellige fortællere. Helena og Junyz. Det er dem, der præsenterer dig for historien og handlingen - og det er dem, bogen handler om.</w:t>
      </w:r>
    </w:p>
    <w:p w14:paraId="499FB6BF" w14:textId="77777777" w:rsidR="005A61A9" w:rsidRPr="005A61A9" w:rsidRDefault="005A61A9" w:rsidP="005A61A9">
      <w:pPr>
        <w:pStyle w:val="Brdtekst"/>
        <w:rPr>
          <w:rFonts w:asciiTheme="minorHAnsi" w:eastAsia="Palatino" w:hAnsiTheme="minorHAnsi" w:cs="Palatino"/>
          <w:b w:val="0"/>
          <w:bCs w:val="0"/>
          <w:color w:val="000000" w:themeColor="text1"/>
          <w:sz w:val="22"/>
          <w:szCs w:val="22"/>
        </w:rPr>
      </w:pPr>
      <w:r w:rsidRPr="005A61A9">
        <w:rPr>
          <w:rFonts w:asciiTheme="minorHAnsi" w:hAnsiTheme="minorHAnsi"/>
          <w:b w:val="0"/>
          <w:bCs w:val="0"/>
          <w:color w:val="000000" w:themeColor="text1"/>
          <w:sz w:val="22"/>
          <w:szCs w:val="22"/>
        </w:rPr>
        <w:t>Du får her deres første sætninger:</w:t>
      </w:r>
    </w:p>
    <w:p w14:paraId="72CDB626" w14:textId="2AC986B5" w:rsidR="005A61A9" w:rsidRPr="005A61A9" w:rsidRDefault="005A61A9" w:rsidP="005A61A9">
      <w:pPr>
        <w:pStyle w:val="Brdtekst"/>
        <w:rPr>
          <w:rFonts w:asciiTheme="minorHAnsi" w:eastAsia="Palatino" w:hAnsiTheme="minorHAnsi" w:cs="Palatino"/>
          <w:b w:val="0"/>
          <w:bCs w:val="0"/>
          <w:i/>
          <w:iCs/>
          <w:color w:val="000000" w:themeColor="text1"/>
          <w:sz w:val="22"/>
          <w:szCs w:val="22"/>
        </w:rPr>
      </w:pPr>
      <w:r w:rsidRPr="005A61A9">
        <w:rPr>
          <w:rFonts w:asciiTheme="minorHAnsi" w:hAnsiTheme="minorHAnsi"/>
          <w:b w:val="0"/>
          <w:bCs w:val="0"/>
          <w:color w:val="000000" w:themeColor="text1"/>
          <w:sz w:val="22"/>
          <w:szCs w:val="22"/>
        </w:rPr>
        <w:t xml:space="preserve">Junuz: </w:t>
      </w:r>
      <w:r w:rsidRPr="005A61A9">
        <w:rPr>
          <w:rFonts w:asciiTheme="minorHAnsi" w:hAnsiTheme="minorHAnsi"/>
          <w:b w:val="0"/>
          <w:bCs w:val="0"/>
          <w:i/>
          <w:iCs/>
          <w:color w:val="000000" w:themeColor="text1"/>
          <w:sz w:val="22"/>
          <w:szCs w:val="22"/>
        </w:rPr>
        <w:t>“Da jeg forlod fængslet, tog jeg bussen til hovedbanen, hvor jeg købte en fransk hotdog og en kop kaffe.”</w:t>
      </w:r>
    </w:p>
    <w:p w14:paraId="58D1C49E" w14:textId="77777777" w:rsidR="005A61A9" w:rsidRPr="005A61A9" w:rsidRDefault="005A61A9" w:rsidP="005A61A9">
      <w:pPr>
        <w:pStyle w:val="Brdtekst"/>
        <w:rPr>
          <w:rFonts w:asciiTheme="minorHAnsi" w:eastAsia="Palatino" w:hAnsiTheme="minorHAnsi" w:cs="Palatino"/>
          <w:b w:val="0"/>
          <w:bCs w:val="0"/>
          <w:color w:val="000000" w:themeColor="text1"/>
          <w:sz w:val="22"/>
          <w:szCs w:val="22"/>
        </w:rPr>
      </w:pPr>
      <w:r w:rsidRPr="005A61A9">
        <w:rPr>
          <w:rFonts w:asciiTheme="minorHAnsi" w:hAnsiTheme="minorHAnsi"/>
          <w:b w:val="0"/>
          <w:bCs w:val="0"/>
          <w:color w:val="000000" w:themeColor="text1"/>
          <w:sz w:val="22"/>
          <w:szCs w:val="22"/>
        </w:rPr>
        <w:t xml:space="preserve">Helena: </w:t>
      </w:r>
      <w:r w:rsidRPr="005A61A9">
        <w:rPr>
          <w:rFonts w:asciiTheme="minorHAnsi" w:hAnsiTheme="minorHAnsi"/>
          <w:b w:val="0"/>
          <w:bCs w:val="0"/>
          <w:i/>
          <w:iCs/>
          <w:color w:val="000000" w:themeColor="text1"/>
          <w:sz w:val="22"/>
          <w:szCs w:val="22"/>
        </w:rPr>
        <w:t>"Jeg har fået vinduespladsen og slukket mobilen. Jeg vil prøve at lade den ligge. Ikke tjekke updates.”</w:t>
      </w:r>
    </w:p>
    <w:p w14:paraId="0270C223" w14:textId="41E6E278" w:rsidR="005A61A9" w:rsidRPr="005A61A9" w:rsidRDefault="005A61A9" w:rsidP="005A61A9">
      <w:pPr>
        <w:pStyle w:val="Brdtekst"/>
        <w:rPr>
          <w:rFonts w:asciiTheme="minorHAnsi" w:eastAsia="Palatino" w:hAnsiTheme="minorHAnsi" w:cs="Palatino"/>
          <w:b w:val="0"/>
          <w:bCs w:val="0"/>
          <w:color w:val="000000" w:themeColor="text1"/>
          <w:sz w:val="22"/>
          <w:szCs w:val="22"/>
        </w:rPr>
      </w:pPr>
      <w:r w:rsidRPr="005A61A9">
        <w:rPr>
          <w:rFonts w:asciiTheme="minorHAnsi" w:hAnsiTheme="minorHAnsi"/>
          <w:b w:val="0"/>
          <w:bCs w:val="0"/>
          <w:color w:val="000000" w:themeColor="text1"/>
          <w:sz w:val="22"/>
          <w:szCs w:val="22"/>
        </w:rPr>
        <w:t>Hvilket indtryk får du af bogens to hovedpersoner, når du læser de to citater? Hvad tror du der kendetegner deres personlighed og historie?</w:t>
      </w:r>
    </w:p>
    <w:p w14:paraId="3AD458EF" w14:textId="77777777" w:rsidR="005A61A9" w:rsidRPr="005A61A9" w:rsidRDefault="005A61A9" w:rsidP="005A61A9">
      <w:pPr>
        <w:pStyle w:val="Brdtekst"/>
        <w:rPr>
          <w:rFonts w:asciiTheme="minorHAnsi" w:eastAsia="Palatino" w:hAnsiTheme="minorHAnsi" w:cs="Palatino"/>
          <w:b w:val="0"/>
          <w:bCs w:val="0"/>
          <w:sz w:val="22"/>
          <w:szCs w:val="22"/>
        </w:rPr>
      </w:pPr>
    </w:p>
    <w:p w14:paraId="7F64A6B5" w14:textId="77777777" w:rsidR="005A61A9" w:rsidRPr="005A61A9" w:rsidRDefault="005A61A9" w:rsidP="005A61A9">
      <w:pPr>
        <w:pStyle w:val="Brdtekst"/>
        <w:rPr>
          <w:rFonts w:asciiTheme="minorHAnsi" w:eastAsia="Palatino" w:hAnsiTheme="minorHAnsi" w:cs="Palatino"/>
          <w:b w:val="0"/>
          <w:bCs w:val="0"/>
          <w:sz w:val="24"/>
          <w:szCs w:val="24"/>
        </w:rPr>
      </w:pPr>
      <w:r w:rsidRPr="005A61A9">
        <w:rPr>
          <w:rFonts w:asciiTheme="minorHAnsi" w:hAnsiTheme="minorHAnsi"/>
          <w:sz w:val="24"/>
          <w:szCs w:val="24"/>
        </w:rPr>
        <w:t>Interrail</w:t>
      </w:r>
    </w:p>
    <w:p w14:paraId="535C7573" w14:textId="77777777" w:rsidR="005A61A9" w:rsidRPr="005A61A9" w:rsidRDefault="005A61A9" w:rsidP="005A61A9">
      <w:pPr>
        <w:pStyle w:val="Brdtekst"/>
        <w:rPr>
          <w:rFonts w:asciiTheme="minorHAnsi" w:eastAsia="Palatino" w:hAnsiTheme="minorHAnsi" w:cs="Palatino"/>
          <w:b w:val="0"/>
          <w:bCs w:val="0"/>
          <w:color w:val="000000" w:themeColor="text1"/>
          <w:sz w:val="22"/>
          <w:szCs w:val="22"/>
        </w:rPr>
      </w:pPr>
      <w:r w:rsidRPr="005A61A9">
        <w:rPr>
          <w:rFonts w:asciiTheme="minorHAnsi" w:hAnsiTheme="minorHAnsi"/>
          <w:b w:val="0"/>
          <w:bCs w:val="0"/>
          <w:color w:val="000000" w:themeColor="text1"/>
          <w:sz w:val="22"/>
          <w:szCs w:val="22"/>
        </w:rPr>
        <w:lastRenderedPageBreak/>
        <w:t xml:space="preserve">Dette er titlen på bogen. Tal sammen i klassen om, hvad I ved om interrail. </w:t>
      </w:r>
    </w:p>
    <w:p w14:paraId="1D1294D2" w14:textId="77777777" w:rsidR="005A61A9" w:rsidRPr="005A61A9" w:rsidRDefault="005A61A9" w:rsidP="005A61A9">
      <w:pPr>
        <w:pStyle w:val="Brdtekst"/>
        <w:rPr>
          <w:rFonts w:asciiTheme="minorHAnsi" w:eastAsia="Palatino" w:hAnsiTheme="minorHAnsi" w:cs="Palatino"/>
          <w:b w:val="0"/>
          <w:bCs w:val="0"/>
          <w:sz w:val="22"/>
          <w:szCs w:val="22"/>
        </w:rPr>
      </w:pPr>
    </w:p>
    <w:p w14:paraId="6CE4002C" w14:textId="77777777" w:rsidR="005A61A9" w:rsidRPr="005A61A9" w:rsidRDefault="005A61A9" w:rsidP="005A61A9">
      <w:pPr>
        <w:pStyle w:val="Brdtekst"/>
        <w:rPr>
          <w:rFonts w:asciiTheme="minorHAnsi" w:eastAsia="Palatino" w:hAnsiTheme="minorHAnsi" w:cs="Palatino"/>
          <w:b w:val="0"/>
          <w:bCs w:val="0"/>
          <w:sz w:val="22"/>
          <w:szCs w:val="22"/>
        </w:rPr>
      </w:pPr>
    </w:p>
    <w:p w14:paraId="5C1169C8" w14:textId="77777777" w:rsidR="00A7371C" w:rsidRPr="005A61A9"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u w:val="single"/>
          <w:bdr w:val="none" w:sz="0" w:space="0" w:color="auto"/>
          <w:lang w:val="da-DK" w:eastAsia="da-DK"/>
        </w:rPr>
      </w:pPr>
      <w:r w:rsidRPr="005A61A9">
        <w:rPr>
          <w:rFonts w:asciiTheme="majorHAnsi" w:eastAsia="Times New Roman" w:hAnsiTheme="majorHAnsi" w:cs="Arial"/>
          <w:b/>
          <w:bCs/>
          <w:color w:val="7030A0"/>
          <w:u w:val="single"/>
          <w:bdr w:val="none" w:sz="0" w:space="0" w:color="auto"/>
          <w:lang w:val="da-DK" w:eastAsia="da-DK"/>
        </w:rPr>
        <w:t>Under læsningen:</w:t>
      </w:r>
    </w:p>
    <w:p w14:paraId="23141385"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6EF2D037" w14:textId="77777777" w:rsidR="005A61A9" w:rsidRPr="005A61A9" w:rsidRDefault="005A61A9" w:rsidP="005A61A9">
      <w:pPr>
        <w:pStyle w:val="Brdtekst"/>
        <w:rPr>
          <w:rFonts w:asciiTheme="minorHAnsi" w:eastAsia="Palatino" w:hAnsiTheme="minorHAnsi" w:cs="Palatino"/>
          <w:color w:val="000000" w:themeColor="text1"/>
          <w:sz w:val="22"/>
          <w:szCs w:val="22"/>
        </w:rPr>
      </w:pPr>
      <w:r w:rsidRPr="005A61A9">
        <w:rPr>
          <w:rFonts w:asciiTheme="minorHAnsi" w:hAnsiTheme="minorHAnsi"/>
          <w:color w:val="000000" w:themeColor="text1"/>
          <w:sz w:val="22"/>
          <w:szCs w:val="22"/>
        </w:rPr>
        <w:t>Steder i bogen, steder i livet, steder i virkeligheden</w:t>
      </w:r>
    </w:p>
    <w:p w14:paraId="742ACD48" w14:textId="77777777" w:rsidR="005A61A9" w:rsidRPr="005A61A9" w:rsidRDefault="005A61A9" w:rsidP="005A61A9">
      <w:pPr>
        <w:pStyle w:val="Brdtekst"/>
        <w:rPr>
          <w:rFonts w:asciiTheme="minorHAnsi" w:eastAsia="Palatino" w:hAnsiTheme="minorHAnsi" w:cs="Palatino"/>
          <w:b w:val="0"/>
          <w:bCs w:val="0"/>
          <w:color w:val="000000" w:themeColor="text1"/>
          <w:sz w:val="22"/>
          <w:szCs w:val="22"/>
        </w:rPr>
      </w:pPr>
    </w:p>
    <w:p w14:paraId="3A700C09" w14:textId="6D63771F" w:rsidR="005A61A9" w:rsidRPr="005A61A9" w:rsidRDefault="005A61A9" w:rsidP="005A61A9">
      <w:pPr>
        <w:pStyle w:val="Brdtekst"/>
        <w:rPr>
          <w:rFonts w:asciiTheme="minorHAnsi" w:eastAsia="Palatino" w:hAnsiTheme="minorHAnsi" w:cs="Palatino"/>
          <w:color w:val="7030A0"/>
          <w:sz w:val="24"/>
          <w:szCs w:val="24"/>
          <w:u w:val="single"/>
        </w:rPr>
      </w:pPr>
      <w:r w:rsidRPr="005A61A9">
        <w:rPr>
          <w:rFonts w:asciiTheme="minorHAnsi" w:hAnsiTheme="minorHAnsi"/>
          <w:color w:val="7030A0"/>
          <w:sz w:val="24"/>
          <w:szCs w:val="24"/>
          <w:u w:val="single"/>
        </w:rPr>
        <w:t>København, s. 5-21</w:t>
      </w:r>
    </w:p>
    <w:p w14:paraId="778A81D8"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Hvad er Junuz og Helenas første indtryk af hinanden?</w:t>
      </w:r>
    </w:p>
    <w:p w14:paraId="17A42DBD"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Hvad får du at vide om Junuz og Helenas baggrund?</w:t>
      </w:r>
    </w:p>
    <w:p w14:paraId="107B5F4A"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På side 14 har de deres føste samtale, hvordan udvikler den sig?</w:t>
      </w:r>
    </w:p>
    <w:p w14:paraId="68035320" w14:textId="77777777" w:rsidR="005A61A9" w:rsidRPr="005A61A9" w:rsidRDefault="005A61A9" w:rsidP="005A61A9">
      <w:pPr>
        <w:pStyle w:val="Brdtekst"/>
        <w:numPr>
          <w:ilvl w:val="0"/>
          <w:numId w:val="6"/>
        </w:numPr>
        <w:rPr>
          <w:rFonts w:asciiTheme="minorHAnsi" w:hAnsiTheme="minorHAnsi"/>
          <w:b w:val="0"/>
          <w:bCs w:val="0"/>
          <w:i/>
          <w:iCs/>
          <w:color w:val="000000" w:themeColor="text1"/>
          <w:sz w:val="22"/>
          <w:szCs w:val="22"/>
        </w:rPr>
      </w:pPr>
      <w:r w:rsidRPr="005A61A9">
        <w:rPr>
          <w:rFonts w:asciiTheme="minorHAnsi" w:hAnsiTheme="minorHAnsi"/>
          <w:b w:val="0"/>
          <w:bCs w:val="0"/>
          <w:i/>
          <w:iCs/>
          <w:color w:val="000000" w:themeColor="text1"/>
          <w:sz w:val="22"/>
          <w:szCs w:val="22"/>
        </w:rPr>
        <w:t xml:space="preserve">“Jeg er jo barn af den krig”, </w:t>
      </w:r>
      <w:r w:rsidRPr="005A61A9">
        <w:rPr>
          <w:rFonts w:asciiTheme="minorHAnsi" w:hAnsiTheme="minorHAnsi"/>
          <w:b w:val="0"/>
          <w:bCs w:val="0"/>
          <w:color w:val="000000" w:themeColor="text1"/>
          <w:sz w:val="22"/>
          <w:szCs w:val="22"/>
        </w:rPr>
        <w:t xml:space="preserve">sådan står der skrevet på side 16. Hvad mener Junuz (og forfatteren) med denne sætning. </w:t>
      </w:r>
    </w:p>
    <w:p w14:paraId="6298EA22" w14:textId="77777777" w:rsidR="005A61A9" w:rsidRPr="005A61A9" w:rsidRDefault="005A61A9" w:rsidP="005A61A9">
      <w:pPr>
        <w:pStyle w:val="Brdtekst"/>
        <w:numPr>
          <w:ilvl w:val="0"/>
          <w:numId w:val="6"/>
        </w:numPr>
        <w:rPr>
          <w:rFonts w:asciiTheme="minorHAnsi" w:hAnsiTheme="minorHAnsi"/>
          <w:b w:val="0"/>
          <w:bCs w:val="0"/>
          <w:i/>
          <w:iCs/>
          <w:color w:val="000000" w:themeColor="text1"/>
          <w:sz w:val="22"/>
          <w:szCs w:val="22"/>
        </w:rPr>
      </w:pPr>
      <w:r w:rsidRPr="005A61A9">
        <w:rPr>
          <w:rFonts w:asciiTheme="minorHAnsi" w:hAnsiTheme="minorHAnsi"/>
          <w:b w:val="0"/>
          <w:bCs w:val="0"/>
          <w:color w:val="000000" w:themeColor="text1"/>
          <w:sz w:val="22"/>
          <w:szCs w:val="22"/>
        </w:rPr>
        <w:t>På side 18-20 fortæller Junuz om Laura. Find</w:t>
      </w:r>
      <w:r w:rsidRPr="005A61A9">
        <w:rPr>
          <w:rFonts w:asciiTheme="minorHAnsi" w:eastAsia="Palatino" w:hAnsiTheme="minorHAnsi" w:cs="Palatino"/>
          <w:b w:val="0"/>
          <w:bCs w:val="0"/>
          <w:color w:val="000000" w:themeColor="text1"/>
          <w:sz w:val="22"/>
          <w:szCs w:val="22"/>
        </w:rPr>
        <w:fldChar w:fldCharType="begin"/>
      </w:r>
      <w:r w:rsidRPr="005A61A9">
        <w:rPr>
          <w:rFonts w:asciiTheme="minorHAnsi" w:eastAsia="Palatino" w:hAnsiTheme="minorHAnsi" w:cs="Palatino"/>
          <w:b w:val="0"/>
          <w:bCs w:val="0"/>
          <w:color w:val="000000" w:themeColor="text1"/>
          <w:sz w:val="22"/>
          <w:szCs w:val="22"/>
        </w:rPr>
        <w:instrText xml:space="preserve"> PAGE </w:instrText>
      </w:r>
      <w:r w:rsidRPr="005A61A9">
        <w:rPr>
          <w:rFonts w:asciiTheme="minorHAnsi" w:eastAsia="Palatino" w:hAnsiTheme="minorHAnsi" w:cs="Palatino"/>
          <w:b w:val="0"/>
          <w:bCs w:val="0"/>
          <w:color w:val="000000" w:themeColor="text1"/>
          <w:sz w:val="22"/>
          <w:szCs w:val="22"/>
        </w:rPr>
        <w:fldChar w:fldCharType="separate"/>
      </w:r>
      <w:r w:rsidRPr="005A61A9">
        <w:rPr>
          <w:rFonts w:asciiTheme="minorHAnsi" w:eastAsia="Palatino" w:hAnsiTheme="minorHAnsi" w:cs="Palatino"/>
          <w:b w:val="0"/>
          <w:bCs w:val="0"/>
          <w:color w:val="000000" w:themeColor="text1"/>
          <w:sz w:val="22"/>
          <w:szCs w:val="22"/>
        </w:rPr>
        <w:t>3</w:t>
      </w:r>
      <w:r w:rsidRPr="005A61A9">
        <w:rPr>
          <w:rFonts w:asciiTheme="minorHAnsi" w:eastAsia="Palatino" w:hAnsiTheme="minorHAnsi" w:cs="Palatino"/>
          <w:b w:val="0"/>
          <w:bCs w:val="0"/>
          <w:color w:val="000000" w:themeColor="text1"/>
          <w:sz w:val="22"/>
          <w:szCs w:val="22"/>
        </w:rPr>
        <w:fldChar w:fldCharType="end"/>
      </w:r>
      <w:r w:rsidRPr="005A61A9">
        <w:rPr>
          <w:rFonts w:asciiTheme="minorHAnsi" w:eastAsia="Palatino" w:hAnsiTheme="minorHAnsi" w:cs="Palatino"/>
          <w:b w:val="0"/>
          <w:bCs w:val="0"/>
          <w:color w:val="000000" w:themeColor="text1"/>
          <w:sz w:val="22"/>
          <w:szCs w:val="22"/>
        </w:rPr>
        <w:fldChar w:fldCharType="begin"/>
      </w:r>
      <w:r w:rsidRPr="005A61A9">
        <w:rPr>
          <w:rFonts w:asciiTheme="minorHAnsi" w:eastAsia="Palatino" w:hAnsiTheme="minorHAnsi" w:cs="Palatino"/>
          <w:b w:val="0"/>
          <w:bCs w:val="0"/>
          <w:color w:val="000000" w:themeColor="text1"/>
          <w:sz w:val="22"/>
          <w:szCs w:val="22"/>
        </w:rPr>
        <w:instrText xml:space="preserve"> PAGE </w:instrText>
      </w:r>
      <w:r w:rsidRPr="005A61A9">
        <w:rPr>
          <w:rFonts w:asciiTheme="minorHAnsi" w:eastAsia="Palatino" w:hAnsiTheme="minorHAnsi" w:cs="Palatino"/>
          <w:b w:val="0"/>
          <w:bCs w:val="0"/>
          <w:color w:val="000000" w:themeColor="text1"/>
          <w:sz w:val="22"/>
          <w:szCs w:val="22"/>
        </w:rPr>
        <w:fldChar w:fldCharType="separate"/>
      </w:r>
      <w:r w:rsidRPr="005A61A9">
        <w:rPr>
          <w:rFonts w:asciiTheme="minorHAnsi" w:eastAsia="Palatino" w:hAnsiTheme="minorHAnsi" w:cs="Palatino"/>
          <w:b w:val="0"/>
          <w:bCs w:val="0"/>
          <w:color w:val="000000" w:themeColor="text1"/>
          <w:sz w:val="22"/>
          <w:szCs w:val="22"/>
        </w:rPr>
        <w:t>3</w:t>
      </w:r>
      <w:r w:rsidRPr="005A61A9">
        <w:rPr>
          <w:rFonts w:asciiTheme="minorHAnsi" w:eastAsia="Palatino" w:hAnsiTheme="minorHAnsi" w:cs="Palatino"/>
          <w:b w:val="0"/>
          <w:bCs w:val="0"/>
          <w:color w:val="000000" w:themeColor="text1"/>
          <w:sz w:val="22"/>
          <w:szCs w:val="22"/>
        </w:rPr>
        <w:fldChar w:fldCharType="end"/>
      </w:r>
      <w:r w:rsidRPr="005A61A9">
        <w:rPr>
          <w:rFonts w:asciiTheme="minorHAnsi" w:eastAsia="Palatino" w:hAnsiTheme="minorHAnsi" w:cs="Palatino"/>
          <w:b w:val="0"/>
          <w:bCs w:val="0"/>
          <w:color w:val="000000" w:themeColor="text1"/>
          <w:sz w:val="22"/>
          <w:szCs w:val="22"/>
        </w:rPr>
        <w:fldChar w:fldCharType="begin"/>
      </w:r>
      <w:r w:rsidRPr="005A61A9">
        <w:rPr>
          <w:rFonts w:asciiTheme="minorHAnsi" w:eastAsia="Palatino" w:hAnsiTheme="minorHAnsi" w:cs="Palatino"/>
          <w:b w:val="0"/>
          <w:bCs w:val="0"/>
          <w:color w:val="000000" w:themeColor="text1"/>
          <w:sz w:val="22"/>
          <w:szCs w:val="22"/>
        </w:rPr>
        <w:instrText xml:space="preserve"> NUMPAGES </w:instrText>
      </w:r>
      <w:r w:rsidRPr="005A61A9">
        <w:rPr>
          <w:rFonts w:asciiTheme="minorHAnsi" w:eastAsia="Palatino" w:hAnsiTheme="minorHAnsi" w:cs="Palatino"/>
          <w:b w:val="0"/>
          <w:bCs w:val="0"/>
          <w:color w:val="000000" w:themeColor="text1"/>
          <w:sz w:val="22"/>
          <w:szCs w:val="22"/>
        </w:rPr>
        <w:fldChar w:fldCharType="separate"/>
      </w:r>
      <w:r w:rsidRPr="005A61A9">
        <w:rPr>
          <w:rFonts w:asciiTheme="minorHAnsi" w:eastAsia="Palatino" w:hAnsiTheme="minorHAnsi" w:cs="Palatino"/>
          <w:b w:val="0"/>
          <w:bCs w:val="0"/>
          <w:color w:val="000000" w:themeColor="text1"/>
          <w:sz w:val="22"/>
          <w:szCs w:val="22"/>
        </w:rPr>
        <w:t>11</w:t>
      </w:r>
      <w:r w:rsidRPr="005A61A9">
        <w:rPr>
          <w:rFonts w:asciiTheme="minorHAnsi" w:eastAsia="Palatino" w:hAnsiTheme="minorHAnsi" w:cs="Palatino"/>
          <w:b w:val="0"/>
          <w:bCs w:val="0"/>
          <w:color w:val="000000" w:themeColor="text1"/>
          <w:sz w:val="22"/>
          <w:szCs w:val="22"/>
        </w:rPr>
        <w:fldChar w:fldCharType="end"/>
      </w:r>
      <w:r w:rsidRPr="005A61A9">
        <w:rPr>
          <w:rFonts w:asciiTheme="minorHAnsi" w:hAnsiTheme="minorHAnsi"/>
          <w:b w:val="0"/>
          <w:bCs w:val="0"/>
          <w:color w:val="000000" w:themeColor="text1"/>
          <w:sz w:val="22"/>
          <w:szCs w:val="22"/>
        </w:rPr>
        <w:t xml:space="preserve"> frem til fem tillægsord, som han vælger at beskrive hende med.</w:t>
      </w:r>
    </w:p>
    <w:p w14:paraId="1F5B0FB1" w14:textId="77777777" w:rsidR="005A61A9" w:rsidRPr="005A61A9" w:rsidRDefault="005A61A9" w:rsidP="005A61A9">
      <w:pPr>
        <w:pStyle w:val="Brdtekst"/>
        <w:rPr>
          <w:rFonts w:asciiTheme="minorHAnsi" w:eastAsia="Palatino" w:hAnsiTheme="minorHAnsi" w:cs="Palatino"/>
          <w:b w:val="0"/>
          <w:bCs w:val="0"/>
          <w:color w:val="000000" w:themeColor="text1"/>
          <w:sz w:val="22"/>
          <w:szCs w:val="22"/>
        </w:rPr>
      </w:pPr>
    </w:p>
    <w:p w14:paraId="57074238" w14:textId="1BDDCCC3" w:rsidR="005A61A9" w:rsidRPr="005A61A9" w:rsidRDefault="005A61A9" w:rsidP="005A61A9">
      <w:pPr>
        <w:pStyle w:val="Brdtekst"/>
        <w:rPr>
          <w:rFonts w:asciiTheme="minorHAnsi" w:eastAsia="Palatino" w:hAnsiTheme="minorHAnsi" w:cs="Palatino"/>
          <w:color w:val="7030A0"/>
          <w:sz w:val="24"/>
          <w:szCs w:val="24"/>
          <w:u w:val="single"/>
        </w:rPr>
      </w:pPr>
      <w:r w:rsidRPr="005A61A9">
        <w:rPr>
          <w:rFonts w:asciiTheme="minorHAnsi" w:hAnsiTheme="minorHAnsi"/>
          <w:color w:val="7030A0"/>
          <w:sz w:val="24"/>
          <w:szCs w:val="24"/>
          <w:u w:val="single"/>
        </w:rPr>
        <w:t>Odense, s. 21-52</w:t>
      </w:r>
    </w:p>
    <w:p w14:paraId="4C8442F9"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I Junuz liv er der meget stor forskel på henholdsvis Laura og Niclas - og Mulle og Stoffer. Hvad fortæller det om Junuz personlighed, at han har brug for dem alle?</w:t>
      </w:r>
    </w:p>
    <w:p w14:paraId="090A2220"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 xml:space="preserve">Junuz virker overrasket over Helenas indsigt og interesse for kristne kulturhistorie. Find eksempler på andre steder i teksten, hvor de overrasker hinanden og modbeviser de fordomme som de har over for hinanden? </w:t>
      </w:r>
    </w:p>
    <w:p w14:paraId="64CBED08" w14:textId="270508EB" w:rsid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Hvad fortæller det om Junuz, at han smider fødderne op af Helena, uden at han kender hende?</w:t>
      </w:r>
    </w:p>
    <w:p w14:paraId="0733DC11" w14:textId="6B8E3098" w:rsidR="005A61A9" w:rsidRDefault="005A61A9" w:rsidP="005A61A9">
      <w:pPr>
        <w:pStyle w:val="Brdtekst"/>
        <w:rPr>
          <w:rFonts w:asciiTheme="minorHAnsi" w:hAnsiTheme="minorHAnsi"/>
          <w:b w:val="0"/>
          <w:bCs w:val="0"/>
          <w:color w:val="000000" w:themeColor="text1"/>
          <w:sz w:val="22"/>
          <w:szCs w:val="22"/>
        </w:rPr>
      </w:pPr>
    </w:p>
    <w:p w14:paraId="48EB2ECE" w14:textId="016F6AC8" w:rsidR="005A61A9" w:rsidRDefault="005A61A9" w:rsidP="005A61A9">
      <w:pPr>
        <w:pStyle w:val="Brdtekst"/>
        <w:rPr>
          <w:rFonts w:asciiTheme="minorHAnsi" w:hAnsiTheme="minorHAnsi"/>
          <w:b w:val="0"/>
          <w:bCs w:val="0"/>
          <w:color w:val="000000" w:themeColor="text1"/>
          <w:sz w:val="22"/>
          <w:szCs w:val="22"/>
        </w:rPr>
      </w:pPr>
    </w:p>
    <w:p w14:paraId="2A603B3F" w14:textId="77777777" w:rsidR="005A61A9" w:rsidRPr="005A61A9" w:rsidRDefault="005A61A9" w:rsidP="005A61A9">
      <w:pPr>
        <w:pStyle w:val="Brdtekst"/>
        <w:rPr>
          <w:rFonts w:asciiTheme="minorHAnsi" w:hAnsiTheme="minorHAnsi"/>
          <w:b w:val="0"/>
          <w:bCs w:val="0"/>
          <w:color w:val="000000" w:themeColor="text1"/>
          <w:sz w:val="22"/>
          <w:szCs w:val="22"/>
        </w:rPr>
      </w:pPr>
    </w:p>
    <w:p w14:paraId="7E5129B7"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Helena laver en intertekstuel reference til Rødhætte og ulven på side 33. Hvad mener hun med den?</w:t>
      </w:r>
    </w:p>
    <w:p w14:paraId="0ABA3B35"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Hvad er det med trainsurfing, der tiltrækker Junuz? Hvordan beskriver han det?</w:t>
      </w:r>
    </w:p>
    <w:p w14:paraId="257E1F1F" w14:textId="77777777" w:rsidR="005A61A9" w:rsidRPr="005A61A9" w:rsidRDefault="005A61A9" w:rsidP="005A61A9">
      <w:pPr>
        <w:pStyle w:val="Brdtekst"/>
        <w:rPr>
          <w:rFonts w:asciiTheme="minorHAnsi" w:eastAsia="Palatino" w:hAnsiTheme="minorHAnsi" w:cs="Palatino"/>
          <w:b w:val="0"/>
          <w:bCs w:val="0"/>
          <w:color w:val="000000" w:themeColor="text1"/>
          <w:sz w:val="22"/>
          <w:szCs w:val="22"/>
          <w:u w:val="single"/>
        </w:rPr>
      </w:pPr>
    </w:p>
    <w:p w14:paraId="33B6F914" w14:textId="48CDA964" w:rsidR="005A61A9" w:rsidRPr="005A61A9" w:rsidRDefault="005A61A9" w:rsidP="005A61A9">
      <w:pPr>
        <w:pStyle w:val="Brdtekst"/>
        <w:rPr>
          <w:rFonts w:asciiTheme="minorHAnsi" w:eastAsia="Palatino" w:hAnsiTheme="minorHAnsi" w:cs="Palatino"/>
          <w:color w:val="7030A0"/>
          <w:sz w:val="24"/>
          <w:szCs w:val="24"/>
          <w:u w:val="single"/>
        </w:rPr>
      </w:pPr>
      <w:r w:rsidRPr="005A61A9">
        <w:rPr>
          <w:rFonts w:asciiTheme="minorHAnsi" w:hAnsiTheme="minorHAnsi"/>
          <w:color w:val="7030A0"/>
          <w:sz w:val="24"/>
          <w:szCs w:val="24"/>
          <w:u w:val="single"/>
        </w:rPr>
        <w:t>Fredericia, s. 52-57</w:t>
      </w:r>
    </w:p>
    <w:p w14:paraId="0D7E5527"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Helena bliver mindet om psykologkonsultation i mødet med Junuz. Hvorfor?</w:t>
      </w:r>
    </w:p>
    <w:p w14:paraId="42956753"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Hvad menes der med en IKEA-familie?</w:t>
      </w:r>
    </w:p>
    <w:p w14:paraId="78A9B0CB"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 xml:space="preserve">På side 54 siger Junuz følgende: </w:t>
      </w:r>
      <w:r w:rsidRPr="005A61A9">
        <w:rPr>
          <w:rFonts w:asciiTheme="minorHAnsi" w:hAnsiTheme="minorHAnsi"/>
          <w:b w:val="0"/>
          <w:bCs w:val="0"/>
          <w:i/>
          <w:iCs/>
          <w:color w:val="000000" w:themeColor="text1"/>
          <w:sz w:val="22"/>
          <w:szCs w:val="22"/>
        </w:rPr>
        <w:t>“Hvordan kan det være, at I piger har så svært ved det? I vil så gerne være perfekte og dygtige…”</w:t>
      </w:r>
      <w:r w:rsidRPr="005A61A9">
        <w:rPr>
          <w:rFonts w:asciiTheme="minorHAnsi" w:hAnsiTheme="minorHAnsi"/>
          <w:b w:val="0"/>
          <w:bCs w:val="0"/>
          <w:color w:val="000000" w:themeColor="text1"/>
          <w:sz w:val="22"/>
          <w:szCs w:val="22"/>
        </w:rPr>
        <w:t xml:space="preserve"> Hvad tænker du om citatet? Har Junuz en pointe eller er det bare en fordom?</w:t>
      </w:r>
    </w:p>
    <w:p w14:paraId="20F04D31"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 xml:space="preserve">Hvordan har Helena det med at Junuz har set arrene på hendes håndled? </w:t>
      </w:r>
    </w:p>
    <w:p w14:paraId="3DCE0494"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lastRenderedPageBreak/>
        <w:t xml:space="preserve">Helena beskriver hendes rejse således på side 56; </w:t>
      </w:r>
      <w:r w:rsidRPr="005A61A9">
        <w:rPr>
          <w:rFonts w:asciiTheme="minorHAnsi" w:hAnsiTheme="minorHAnsi"/>
          <w:b w:val="0"/>
          <w:bCs w:val="0"/>
          <w:i/>
          <w:iCs/>
          <w:color w:val="000000" w:themeColor="text1"/>
          <w:sz w:val="22"/>
          <w:szCs w:val="22"/>
        </w:rPr>
        <w:t>“Det handler også om at arbejde med den våde ler og få den til at hærde i solen, så den står fast og klar til brænding.”</w:t>
      </w:r>
      <w:r w:rsidRPr="005A61A9">
        <w:rPr>
          <w:rFonts w:asciiTheme="minorHAnsi" w:hAnsiTheme="minorHAnsi"/>
          <w:b w:val="0"/>
          <w:bCs w:val="0"/>
          <w:color w:val="000000" w:themeColor="text1"/>
          <w:sz w:val="22"/>
          <w:szCs w:val="22"/>
        </w:rPr>
        <w:t xml:space="preserve"> Hvad kan det også være en metafor for?</w:t>
      </w:r>
    </w:p>
    <w:p w14:paraId="239268F3" w14:textId="77777777" w:rsidR="005A61A9" w:rsidRPr="005A61A9" w:rsidRDefault="005A61A9" w:rsidP="005A61A9">
      <w:pPr>
        <w:pStyle w:val="Brdtekst"/>
        <w:rPr>
          <w:rFonts w:asciiTheme="minorHAnsi" w:eastAsia="Palatino" w:hAnsiTheme="minorHAnsi" w:cs="Palatino"/>
          <w:b w:val="0"/>
          <w:bCs w:val="0"/>
          <w:color w:val="000000" w:themeColor="text1"/>
          <w:sz w:val="22"/>
          <w:szCs w:val="22"/>
        </w:rPr>
      </w:pPr>
    </w:p>
    <w:p w14:paraId="664109CC" w14:textId="14E84DF1" w:rsidR="005A61A9" w:rsidRPr="005A61A9" w:rsidRDefault="005A61A9" w:rsidP="005A61A9">
      <w:pPr>
        <w:pStyle w:val="Brdtekst"/>
        <w:rPr>
          <w:rFonts w:asciiTheme="minorHAnsi" w:eastAsia="Palatino" w:hAnsiTheme="minorHAnsi" w:cs="Palatino"/>
          <w:color w:val="7030A0"/>
          <w:sz w:val="24"/>
          <w:szCs w:val="24"/>
          <w:u w:val="single"/>
        </w:rPr>
      </w:pPr>
      <w:r w:rsidRPr="005A61A9">
        <w:rPr>
          <w:rFonts w:asciiTheme="minorHAnsi" w:hAnsiTheme="minorHAnsi"/>
          <w:color w:val="7030A0"/>
          <w:sz w:val="24"/>
          <w:szCs w:val="24"/>
          <w:u w:val="single"/>
        </w:rPr>
        <w:t>Kolding,  s. 57-67</w:t>
      </w:r>
    </w:p>
    <w:p w14:paraId="6821BB23"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Hvilke forskelle ser Helena i sig selv og Junuz?</w:t>
      </w:r>
    </w:p>
    <w:p w14:paraId="71151A5C" w14:textId="77777777" w:rsidR="005A61A9" w:rsidRPr="005A61A9" w:rsidRDefault="005A61A9" w:rsidP="005A61A9">
      <w:pPr>
        <w:pStyle w:val="Brdtekst"/>
        <w:numPr>
          <w:ilvl w:val="0"/>
          <w:numId w:val="6"/>
        </w:numPr>
        <w:rPr>
          <w:rFonts w:asciiTheme="minorHAnsi" w:hAnsiTheme="minorHAnsi"/>
          <w:b w:val="0"/>
          <w:bCs w:val="0"/>
          <w:i/>
          <w:iCs/>
          <w:color w:val="000000" w:themeColor="text1"/>
          <w:sz w:val="22"/>
          <w:szCs w:val="22"/>
        </w:rPr>
      </w:pPr>
      <w:r w:rsidRPr="005A61A9">
        <w:rPr>
          <w:rFonts w:asciiTheme="minorHAnsi" w:hAnsiTheme="minorHAnsi"/>
          <w:b w:val="0"/>
          <w:bCs w:val="0"/>
          <w:i/>
          <w:iCs/>
          <w:color w:val="000000" w:themeColor="text1"/>
          <w:sz w:val="22"/>
          <w:szCs w:val="22"/>
        </w:rPr>
        <w:t>“Hvordan kan en fremmed se mig på så kort tid, når ingen derhjemme har set det.”</w:t>
      </w:r>
      <w:r w:rsidRPr="005A61A9">
        <w:rPr>
          <w:rFonts w:asciiTheme="minorHAnsi" w:hAnsiTheme="minorHAnsi"/>
          <w:b w:val="0"/>
          <w:bCs w:val="0"/>
          <w:color w:val="000000" w:themeColor="text1"/>
          <w:sz w:val="22"/>
          <w:szCs w:val="22"/>
        </w:rPr>
        <w:t xml:space="preserve"> Hvad mener Helena med denne bemærkning, og hvordan tror du, at det føles?</w:t>
      </w:r>
    </w:p>
    <w:p w14:paraId="51A123CC" w14:textId="77777777" w:rsidR="005A61A9" w:rsidRPr="005A61A9" w:rsidRDefault="005A61A9" w:rsidP="005A61A9">
      <w:pPr>
        <w:pStyle w:val="Brdtekst"/>
        <w:numPr>
          <w:ilvl w:val="0"/>
          <w:numId w:val="6"/>
        </w:numPr>
        <w:rPr>
          <w:rFonts w:asciiTheme="minorHAnsi" w:hAnsiTheme="minorHAnsi"/>
          <w:b w:val="0"/>
          <w:bCs w:val="0"/>
          <w:i/>
          <w:iCs/>
          <w:color w:val="000000" w:themeColor="text1"/>
          <w:sz w:val="22"/>
          <w:szCs w:val="22"/>
        </w:rPr>
      </w:pPr>
      <w:r w:rsidRPr="005A61A9">
        <w:rPr>
          <w:rFonts w:asciiTheme="minorHAnsi" w:hAnsiTheme="minorHAnsi"/>
          <w:b w:val="0"/>
          <w:bCs w:val="0"/>
          <w:color w:val="000000" w:themeColor="text1"/>
          <w:sz w:val="22"/>
          <w:szCs w:val="22"/>
        </w:rPr>
        <w:t>Hvilket indtryk får du af Faruk og det arbejde, som Junuz får hos ham?</w:t>
      </w:r>
    </w:p>
    <w:p w14:paraId="2DE72400" w14:textId="77777777" w:rsidR="005A61A9" w:rsidRPr="005A61A9" w:rsidRDefault="005A61A9" w:rsidP="005A61A9">
      <w:pPr>
        <w:pStyle w:val="Brdtekst"/>
        <w:rPr>
          <w:rFonts w:asciiTheme="minorHAnsi" w:eastAsia="Palatino" w:hAnsiTheme="minorHAnsi" w:cs="Palatino"/>
          <w:b w:val="0"/>
          <w:bCs w:val="0"/>
          <w:color w:val="000000" w:themeColor="text1"/>
          <w:sz w:val="22"/>
          <w:szCs w:val="22"/>
        </w:rPr>
      </w:pPr>
    </w:p>
    <w:p w14:paraId="5F432F22" w14:textId="2F02C1DC" w:rsidR="005A61A9" w:rsidRPr="005A61A9" w:rsidRDefault="005A61A9" w:rsidP="005A61A9">
      <w:pPr>
        <w:pStyle w:val="Brdtekst"/>
        <w:rPr>
          <w:rFonts w:asciiTheme="minorHAnsi" w:eastAsia="Palatino" w:hAnsiTheme="minorHAnsi" w:cs="Palatino"/>
          <w:color w:val="7030A0"/>
          <w:sz w:val="24"/>
          <w:szCs w:val="24"/>
          <w:u w:val="single"/>
        </w:rPr>
      </w:pPr>
      <w:r w:rsidRPr="005A61A9">
        <w:rPr>
          <w:rFonts w:asciiTheme="minorHAnsi" w:hAnsiTheme="minorHAnsi"/>
          <w:color w:val="7030A0"/>
          <w:sz w:val="24"/>
          <w:szCs w:val="24"/>
          <w:u w:val="single"/>
        </w:rPr>
        <w:t>Lunderskov: s. 67-71</w:t>
      </w:r>
    </w:p>
    <w:p w14:paraId="2F742530"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Helena tager imod Junuz udfordring og byder en fremmed på kaffe. Hvad bliver resultatet af handlingen, og hvad tror du, at det lærer Helena?</w:t>
      </w:r>
    </w:p>
    <w:p w14:paraId="15C36341"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Hvad opdager Junuz med Nicklas far - og hvilken betydning tror du, at det får for Junuz, at glansbilledet af kernefamilien krakelerer?</w:t>
      </w:r>
    </w:p>
    <w:p w14:paraId="03C36CAA" w14:textId="77777777" w:rsidR="005A61A9" w:rsidRPr="005A61A9" w:rsidRDefault="005A61A9" w:rsidP="005A61A9">
      <w:pPr>
        <w:pStyle w:val="Brdtekst"/>
        <w:rPr>
          <w:rFonts w:asciiTheme="minorHAnsi" w:eastAsia="Palatino" w:hAnsiTheme="minorHAnsi" w:cs="Palatino"/>
          <w:b w:val="0"/>
          <w:bCs w:val="0"/>
          <w:color w:val="000000" w:themeColor="text1"/>
          <w:sz w:val="22"/>
          <w:szCs w:val="22"/>
        </w:rPr>
      </w:pPr>
    </w:p>
    <w:p w14:paraId="710A7D43" w14:textId="17D3EE50" w:rsidR="005A61A9" w:rsidRPr="005A61A9" w:rsidRDefault="005A61A9" w:rsidP="005A61A9">
      <w:pPr>
        <w:pStyle w:val="Brdtekst"/>
        <w:rPr>
          <w:rFonts w:asciiTheme="minorHAnsi" w:eastAsia="Palatino" w:hAnsiTheme="minorHAnsi" w:cs="Palatino"/>
          <w:color w:val="7030A0"/>
          <w:sz w:val="24"/>
          <w:szCs w:val="24"/>
          <w:u w:val="single"/>
        </w:rPr>
      </w:pPr>
      <w:r w:rsidRPr="005A61A9">
        <w:rPr>
          <w:rFonts w:asciiTheme="minorHAnsi" w:hAnsiTheme="minorHAnsi"/>
          <w:color w:val="7030A0"/>
          <w:sz w:val="24"/>
          <w:szCs w:val="24"/>
          <w:u w:val="single"/>
        </w:rPr>
        <w:t>Rødekro: s. s. 71-99</w:t>
      </w:r>
    </w:p>
    <w:p w14:paraId="3A745892"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i/>
          <w:iCs/>
          <w:color w:val="000000" w:themeColor="text1"/>
          <w:sz w:val="22"/>
          <w:szCs w:val="22"/>
        </w:rPr>
        <w:t>“Jeg tænker mest på mig selv”</w:t>
      </w:r>
      <w:r w:rsidRPr="005A61A9">
        <w:rPr>
          <w:rFonts w:asciiTheme="minorHAnsi" w:hAnsiTheme="minorHAnsi"/>
          <w:b w:val="0"/>
          <w:bCs w:val="0"/>
          <w:color w:val="000000" w:themeColor="text1"/>
          <w:sz w:val="22"/>
          <w:szCs w:val="22"/>
        </w:rPr>
        <w:t xml:space="preserve">, siger Junuz. Helena modsvarer; </w:t>
      </w:r>
      <w:r w:rsidRPr="005A61A9">
        <w:rPr>
          <w:rFonts w:asciiTheme="minorHAnsi" w:hAnsiTheme="minorHAnsi"/>
          <w:b w:val="0"/>
          <w:bCs w:val="0"/>
          <w:i/>
          <w:iCs/>
          <w:color w:val="000000" w:themeColor="text1"/>
          <w:sz w:val="22"/>
          <w:szCs w:val="22"/>
        </w:rPr>
        <w:t xml:space="preserve">“Det tror jeg faktisk ikke på. Du er meget opmærksom på alt omkring dig”. </w:t>
      </w:r>
      <w:r w:rsidRPr="005A61A9">
        <w:rPr>
          <w:rFonts w:asciiTheme="minorHAnsi" w:hAnsiTheme="minorHAnsi"/>
          <w:b w:val="0"/>
          <w:bCs w:val="0"/>
          <w:color w:val="000000" w:themeColor="text1"/>
          <w:sz w:val="22"/>
          <w:szCs w:val="22"/>
        </w:rPr>
        <w:t>Hvem tror du har ret og hvorfor?</w:t>
      </w:r>
    </w:p>
    <w:p w14:paraId="1C769BCD"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 xml:space="preserve">Hvad menes der med </w:t>
      </w:r>
      <w:r w:rsidRPr="005A61A9">
        <w:rPr>
          <w:rFonts w:asciiTheme="minorHAnsi" w:hAnsiTheme="minorHAnsi"/>
          <w:b w:val="0"/>
          <w:bCs w:val="0"/>
          <w:i/>
          <w:iCs/>
          <w:color w:val="000000" w:themeColor="text1"/>
          <w:sz w:val="22"/>
          <w:szCs w:val="22"/>
        </w:rPr>
        <w:t>at være træt af at være på</w:t>
      </w:r>
      <w:r w:rsidRPr="005A61A9">
        <w:rPr>
          <w:rFonts w:asciiTheme="minorHAnsi" w:hAnsiTheme="minorHAnsi"/>
          <w:b w:val="0"/>
          <w:bCs w:val="0"/>
          <w:color w:val="000000" w:themeColor="text1"/>
          <w:sz w:val="22"/>
          <w:szCs w:val="22"/>
        </w:rPr>
        <w:t>?</w:t>
      </w:r>
    </w:p>
    <w:p w14:paraId="0D43DB3F" w14:textId="77777777" w:rsidR="005A61A9" w:rsidRPr="005A61A9" w:rsidRDefault="005A61A9" w:rsidP="005A61A9">
      <w:pPr>
        <w:pStyle w:val="Brdtekst"/>
        <w:numPr>
          <w:ilvl w:val="0"/>
          <w:numId w:val="6"/>
        </w:numPr>
        <w:rPr>
          <w:rFonts w:asciiTheme="minorHAnsi" w:hAnsiTheme="minorHAnsi"/>
          <w:b w:val="0"/>
          <w:bCs w:val="0"/>
          <w:i/>
          <w:iCs/>
          <w:color w:val="000000" w:themeColor="text1"/>
          <w:sz w:val="22"/>
          <w:szCs w:val="22"/>
        </w:rPr>
      </w:pPr>
      <w:r w:rsidRPr="005A61A9">
        <w:rPr>
          <w:rFonts w:asciiTheme="minorHAnsi" w:hAnsiTheme="minorHAnsi"/>
          <w:b w:val="0"/>
          <w:bCs w:val="0"/>
          <w:i/>
          <w:iCs/>
          <w:color w:val="000000" w:themeColor="text1"/>
          <w:sz w:val="22"/>
          <w:szCs w:val="22"/>
        </w:rPr>
        <w:t>“For folk, som har mistet, kan selv bittesmå ting vokse og blive store altædende uhyrer, som sluger al fornuft og anstændighed.”</w:t>
      </w:r>
      <w:r w:rsidRPr="005A61A9">
        <w:rPr>
          <w:rFonts w:asciiTheme="minorHAnsi" w:hAnsiTheme="minorHAnsi"/>
          <w:b w:val="0"/>
          <w:bCs w:val="0"/>
          <w:color w:val="000000" w:themeColor="text1"/>
          <w:sz w:val="22"/>
          <w:szCs w:val="22"/>
        </w:rPr>
        <w:t xml:space="preserve"> Hvad tror du, at Faruk mener med det udsagn?</w:t>
      </w:r>
    </w:p>
    <w:p w14:paraId="7F3EB635" w14:textId="77777777" w:rsidR="005A61A9" w:rsidRPr="005A61A9" w:rsidRDefault="005A61A9" w:rsidP="005A61A9">
      <w:pPr>
        <w:pStyle w:val="Brdtekst"/>
        <w:numPr>
          <w:ilvl w:val="0"/>
          <w:numId w:val="6"/>
        </w:numPr>
        <w:rPr>
          <w:rFonts w:asciiTheme="minorHAnsi" w:hAnsiTheme="minorHAnsi"/>
          <w:b w:val="0"/>
          <w:bCs w:val="0"/>
          <w:i/>
          <w:iCs/>
          <w:color w:val="000000" w:themeColor="text1"/>
          <w:sz w:val="22"/>
          <w:szCs w:val="22"/>
        </w:rPr>
      </w:pPr>
      <w:r w:rsidRPr="005A61A9">
        <w:rPr>
          <w:rFonts w:asciiTheme="minorHAnsi" w:hAnsiTheme="minorHAnsi"/>
          <w:b w:val="0"/>
          <w:bCs w:val="0"/>
          <w:color w:val="000000" w:themeColor="text1"/>
          <w:sz w:val="22"/>
          <w:szCs w:val="22"/>
        </w:rPr>
        <w:t>Genlæs siderne 80-82 og forhold dig til Helenas og Junuz samtale. Hvem af dem synes du har de bedste pointer?</w:t>
      </w:r>
    </w:p>
    <w:p w14:paraId="23E1038B" w14:textId="77777777" w:rsidR="005A61A9" w:rsidRPr="005A61A9" w:rsidRDefault="005A61A9" w:rsidP="005A61A9">
      <w:pPr>
        <w:pStyle w:val="Brdtekst"/>
        <w:numPr>
          <w:ilvl w:val="0"/>
          <w:numId w:val="6"/>
        </w:numPr>
        <w:rPr>
          <w:rFonts w:asciiTheme="minorHAnsi" w:hAnsiTheme="minorHAnsi"/>
          <w:b w:val="0"/>
          <w:bCs w:val="0"/>
          <w:i/>
          <w:iCs/>
          <w:color w:val="000000" w:themeColor="text1"/>
          <w:sz w:val="22"/>
          <w:szCs w:val="22"/>
        </w:rPr>
      </w:pPr>
      <w:r w:rsidRPr="005A61A9">
        <w:rPr>
          <w:rFonts w:asciiTheme="minorHAnsi" w:hAnsiTheme="minorHAnsi"/>
          <w:b w:val="0"/>
          <w:bCs w:val="0"/>
          <w:color w:val="000000" w:themeColor="text1"/>
          <w:sz w:val="22"/>
          <w:szCs w:val="22"/>
        </w:rPr>
        <w:t>Hvad har Junuz arbejde fået ham til at tænke over - og hvordan udvikler hans arbejdsliv og privatliv sig?</w:t>
      </w:r>
    </w:p>
    <w:p w14:paraId="7D824C1E" w14:textId="77777777" w:rsidR="005A61A9" w:rsidRPr="005A61A9" w:rsidRDefault="005A61A9" w:rsidP="005A61A9">
      <w:pPr>
        <w:pStyle w:val="Brdtekst"/>
        <w:rPr>
          <w:rFonts w:asciiTheme="minorHAnsi" w:eastAsia="Palatino" w:hAnsiTheme="minorHAnsi" w:cs="Palatino"/>
          <w:b w:val="0"/>
          <w:bCs w:val="0"/>
          <w:color w:val="000000" w:themeColor="text1"/>
          <w:sz w:val="22"/>
          <w:szCs w:val="22"/>
        </w:rPr>
      </w:pPr>
    </w:p>
    <w:p w14:paraId="7B843C9E" w14:textId="386A414A" w:rsidR="005A61A9" w:rsidRPr="005A61A9" w:rsidRDefault="005A61A9" w:rsidP="005A61A9">
      <w:pPr>
        <w:pStyle w:val="Brdtekst"/>
        <w:rPr>
          <w:rFonts w:asciiTheme="minorHAnsi" w:eastAsia="Palatino" w:hAnsiTheme="minorHAnsi" w:cs="Palatino"/>
          <w:color w:val="7030A0"/>
          <w:sz w:val="24"/>
          <w:szCs w:val="24"/>
          <w:u w:val="single"/>
        </w:rPr>
      </w:pPr>
      <w:r w:rsidRPr="005A61A9">
        <w:rPr>
          <w:rFonts w:asciiTheme="minorHAnsi" w:hAnsiTheme="minorHAnsi"/>
          <w:color w:val="7030A0"/>
          <w:sz w:val="24"/>
          <w:szCs w:val="24"/>
          <w:u w:val="single"/>
        </w:rPr>
        <w:t>Flensborg: s. 100-122</w:t>
      </w:r>
    </w:p>
    <w:p w14:paraId="1B168212"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Hvad er det der gør, at Helena åbner op for sin historie til Junuz?</w:t>
      </w:r>
    </w:p>
    <w:p w14:paraId="4988AC01"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Hvorfor skar Helena i sig selv?</w:t>
      </w:r>
    </w:p>
    <w:p w14:paraId="1B3B766F"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De har begge to i deres liv holdt hemmeligheder skjult for deres nærmeste. Beskriv hvilke og hvorfor?</w:t>
      </w:r>
    </w:p>
    <w:p w14:paraId="533B5285"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Junuz indleder en affære med Emma. Hvordan beskrives hun og hvad har hun som Laura ikke har?</w:t>
      </w:r>
    </w:p>
    <w:p w14:paraId="25D99C1F"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Både Helena og Junuz bliver afhængige af noget. Hvilket ‘stof’ bliver deres og hvorfor?</w:t>
      </w:r>
    </w:p>
    <w:p w14:paraId="28472901" w14:textId="77777777" w:rsidR="005A61A9" w:rsidRPr="005A61A9" w:rsidRDefault="005A61A9" w:rsidP="005A61A9">
      <w:pPr>
        <w:pStyle w:val="Brdtekst"/>
        <w:rPr>
          <w:rFonts w:asciiTheme="minorHAnsi" w:eastAsia="Palatino" w:hAnsiTheme="minorHAnsi" w:cs="Palatino"/>
          <w:b w:val="0"/>
          <w:bCs w:val="0"/>
          <w:color w:val="000000" w:themeColor="text1"/>
          <w:sz w:val="22"/>
          <w:szCs w:val="22"/>
        </w:rPr>
      </w:pPr>
    </w:p>
    <w:p w14:paraId="3AC85C31" w14:textId="77777777" w:rsidR="005A61A9" w:rsidRDefault="005A61A9" w:rsidP="005A61A9">
      <w:pPr>
        <w:pStyle w:val="Brdtekst"/>
        <w:rPr>
          <w:rFonts w:asciiTheme="minorHAnsi" w:hAnsiTheme="minorHAnsi"/>
          <w:b w:val="0"/>
          <w:bCs w:val="0"/>
          <w:color w:val="000000" w:themeColor="text1"/>
          <w:sz w:val="22"/>
          <w:szCs w:val="22"/>
          <w:u w:val="single"/>
        </w:rPr>
      </w:pPr>
    </w:p>
    <w:p w14:paraId="3E56485D" w14:textId="77777777" w:rsidR="005A61A9" w:rsidRDefault="005A61A9" w:rsidP="005A61A9">
      <w:pPr>
        <w:pStyle w:val="Brdtekst"/>
        <w:rPr>
          <w:rFonts w:asciiTheme="minorHAnsi" w:hAnsiTheme="minorHAnsi"/>
          <w:color w:val="7030A0"/>
          <w:sz w:val="24"/>
          <w:szCs w:val="24"/>
          <w:u w:val="single"/>
        </w:rPr>
      </w:pPr>
    </w:p>
    <w:p w14:paraId="1B3A015A" w14:textId="290BA218" w:rsidR="005A61A9" w:rsidRPr="005A61A9" w:rsidRDefault="005A61A9" w:rsidP="005A61A9">
      <w:pPr>
        <w:pStyle w:val="Brdtekst"/>
        <w:rPr>
          <w:rFonts w:asciiTheme="minorHAnsi" w:eastAsia="Palatino" w:hAnsiTheme="minorHAnsi" w:cs="Palatino"/>
          <w:color w:val="7030A0"/>
          <w:sz w:val="24"/>
          <w:szCs w:val="24"/>
          <w:u w:val="single"/>
        </w:rPr>
      </w:pPr>
      <w:r w:rsidRPr="005A61A9">
        <w:rPr>
          <w:rFonts w:asciiTheme="minorHAnsi" w:hAnsiTheme="minorHAnsi"/>
          <w:color w:val="7030A0"/>
          <w:sz w:val="24"/>
          <w:szCs w:val="24"/>
          <w:u w:val="single"/>
        </w:rPr>
        <w:t>Hamburg: s.122-163</w:t>
      </w:r>
    </w:p>
    <w:p w14:paraId="1B529D6F"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Hvad sker der i Hamburg og hvad ændrer sig mellem de to i timerne, som de tilbringer der?</w:t>
      </w:r>
    </w:p>
    <w:p w14:paraId="4B6E6698"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Junuz finder et brev. Hvad indeholder det og hvad gør det ved Junuz?</w:t>
      </w:r>
    </w:p>
    <w:p w14:paraId="6562A2B1"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Hvad sker der nytårsaften og hvordan tror du, at Laura må føle? Hvorfor stopper Junuz ikke bare sit forhold til hende?</w:t>
      </w:r>
    </w:p>
    <w:p w14:paraId="14085976"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På side 142 siger Helena følgende ord.</w:t>
      </w:r>
      <w:r w:rsidRPr="005A61A9">
        <w:rPr>
          <w:rFonts w:asciiTheme="minorHAnsi" w:hAnsiTheme="minorHAnsi"/>
          <w:b w:val="0"/>
          <w:bCs w:val="0"/>
          <w:i/>
          <w:iCs/>
          <w:color w:val="000000" w:themeColor="text1"/>
          <w:sz w:val="22"/>
          <w:szCs w:val="22"/>
        </w:rPr>
        <w:t xml:space="preserve"> “Og noget i mig er forandret. Jeg ved ikke, hvad det er, men foran mig ligger en ny vej, jeg ikke har set før.” </w:t>
      </w:r>
      <w:r w:rsidRPr="005A61A9">
        <w:rPr>
          <w:rFonts w:asciiTheme="minorHAnsi" w:hAnsiTheme="minorHAnsi"/>
          <w:b w:val="0"/>
          <w:bCs w:val="0"/>
          <w:color w:val="000000" w:themeColor="text1"/>
          <w:sz w:val="22"/>
          <w:szCs w:val="22"/>
        </w:rPr>
        <w:t>Hvad tror du, at det betyder?</w:t>
      </w:r>
    </w:p>
    <w:p w14:paraId="1F5CD2B2"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Hvad sker der imellem Nicklas og Junuz - og hvorfor?</w:t>
      </w:r>
    </w:p>
    <w:p w14:paraId="470BAD70"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Hvad sker der med Stoffer, og hvordan reagerer Junuz?</w:t>
      </w:r>
    </w:p>
    <w:p w14:paraId="26097310" w14:textId="77777777" w:rsidR="005A61A9" w:rsidRPr="005A61A9" w:rsidRDefault="005A61A9" w:rsidP="005A61A9">
      <w:pPr>
        <w:pStyle w:val="Brdtekst"/>
        <w:rPr>
          <w:rFonts w:asciiTheme="minorHAnsi" w:eastAsia="Palatino" w:hAnsiTheme="minorHAnsi" w:cs="Palatino"/>
          <w:b w:val="0"/>
          <w:bCs w:val="0"/>
          <w:color w:val="000000" w:themeColor="text1"/>
          <w:sz w:val="22"/>
          <w:szCs w:val="22"/>
        </w:rPr>
      </w:pPr>
    </w:p>
    <w:p w14:paraId="531D7739" w14:textId="0F22E2DE" w:rsidR="005A61A9" w:rsidRPr="005A61A9" w:rsidRDefault="005A61A9" w:rsidP="005A61A9">
      <w:pPr>
        <w:pStyle w:val="Brdtekst"/>
        <w:rPr>
          <w:rFonts w:asciiTheme="minorHAnsi" w:eastAsia="Palatino" w:hAnsiTheme="minorHAnsi" w:cs="Palatino"/>
          <w:color w:val="7030A0"/>
          <w:sz w:val="24"/>
          <w:szCs w:val="24"/>
          <w:u w:val="single"/>
        </w:rPr>
      </w:pPr>
      <w:r w:rsidRPr="005A61A9">
        <w:rPr>
          <w:rFonts w:asciiTheme="minorHAnsi" w:hAnsiTheme="minorHAnsi"/>
          <w:color w:val="7030A0"/>
          <w:sz w:val="24"/>
          <w:szCs w:val="24"/>
          <w:u w:val="single"/>
        </w:rPr>
        <w:t>Fulda: s. 163-167</w:t>
      </w:r>
    </w:p>
    <w:p w14:paraId="2C73B653"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Hvilke tanker gør Helena sig om henholdsvis Junuz og kæresten Mathias på side 163-164?</w:t>
      </w:r>
    </w:p>
    <w:p w14:paraId="6E266837"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 xml:space="preserve">I sommerhus med Laura hørte Junuz </w:t>
      </w:r>
      <w:r w:rsidRPr="005A61A9">
        <w:rPr>
          <w:rFonts w:asciiTheme="minorHAnsi" w:hAnsiTheme="minorHAnsi"/>
          <w:b w:val="0"/>
          <w:bCs w:val="0"/>
          <w:i/>
          <w:iCs/>
          <w:color w:val="000000" w:themeColor="text1"/>
          <w:sz w:val="22"/>
          <w:szCs w:val="22"/>
        </w:rPr>
        <w:t>lyden af metal, der smækkede sammen om mine ankler</w:t>
      </w:r>
      <w:r w:rsidRPr="005A61A9">
        <w:rPr>
          <w:rFonts w:asciiTheme="minorHAnsi" w:hAnsiTheme="minorHAnsi"/>
          <w:b w:val="0"/>
          <w:bCs w:val="0"/>
          <w:color w:val="000000" w:themeColor="text1"/>
          <w:sz w:val="22"/>
          <w:szCs w:val="22"/>
        </w:rPr>
        <w:t>. Hvad mener han med den sammenligning?</w:t>
      </w:r>
    </w:p>
    <w:p w14:paraId="5278EC8E" w14:textId="77777777" w:rsidR="005A61A9" w:rsidRPr="005A61A9" w:rsidRDefault="005A61A9" w:rsidP="005A61A9">
      <w:pPr>
        <w:pStyle w:val="Brdtekst"/>
        <w:rPr>
          <w:rFonts w:asciiTheme="minorHAnsi" w:eastAsia="Palatino" w:hAnsiTheme="minorHAnsi" w:cs="Palatino"/>
          <w:b w:val="0"/>
          <w:bCs w:val="0"/>
          <w:color w:val="000000" w:themeColor="text1"/>
          <w:sz w:val="22"/>
          <w:szCs w:val="22"/>
        </w:rPr>
      </w:pPr>
    </w:p>
    <w:p w14:paraId="266D840B" w14:textId="48661246" w:rsidR="005A61A9" w:rsidRPr="005A61A9" w:rsidRDefault="005A61A9" w:rsidP="005A61A9">
      <w:pPr>
        <w:pStyle w:val="Brdtekst"/>
        <w:rPr>
          <w:rFonts w:asciiTheme="minorHAnsi" w:eastAsia="Palatino" w:hAnsiTheme="minorHAnsi" w:cs="Palatino"/>
          <w:color w:val="7030A0"/>
          <w:sz w:val="24"/>
          <w:szCs w:val="24"/>
          <w:u w:val="single"/>
        </w:rPr>
      </w:pPr>
      <w:r w:rsidRPr="005A61A9">
        <w:rPr>
          <w:rFonts w:asciiTheme="minorHAnsi" w:hAnsiTheme="minorHAnsi"/>
          <w:color w:val="7030A0"/>
          <w:sz w:val="24"/>
          <w:szCs w:val="24"/>
          <w:u w:val="single"/>
        </w:rPr>
        <w:t>Frankfurt, s. 167-169</w:t>
      </w:r>
    </w:p>
    <w:p w14:paraId="526F5710" w14:textId="77777777" w:rsidR="005A61A9" w:rsidRPr="005A61A9" w:rsidRDefault="005A61A9" w:rsidP="005A61A9">
      <w:pPr>
        <w:pStyle w:val="Brdtekst"/>
        <w:numPr>
          <w:ilvl w:val="0"/>
          <w:numId w:val="6"/>
        </w:numPr>
        <w:rPr>
          <w:rFonts w:asciiTheme="minorHAnsi" w:hAnsiTheme="minorHAnsi"/>
          <w:b w:val="0"/>
          <w:bCs w:val="0"/>
          <w:i/>
          <w:iCs/>
          <w:color w:val="000000" w:themeColor="text1"/>
          <w:sz w:val="22"/>
          <w:szCs w:val="22"/>
        </w:rPr>
      </w:pPr>
      <w:r w:rsidRPr="005A61A9">
        <w:rPr>
          <w:rFonts w:asciiTheme="minorHAnsi" w:hAnsiTheme="minorHAnsi"/>
          <w:b w:val="0"/>
          <w:bCs w:val="0"/>
          <w:i/>
          <w:iCs/>
          <w:color w:val="000000" w:themeColor="text1"/>
          <w:sz w:val="22"/>
          <w:szCs w:val="22"/>
        </w:rPr>
        <w:t>“Jeg har svigtet alle, der nogensinde har holdt af mig.”</w:t>
      </w:r>
      <w:r w:rsidRPr="005A61A9">
        <w:rPr>
          <w:rFonts w:asciiTheme="minorHAnsi" w:hAnsiTheme="minorHAnsi"/>
          <w:b w:val="0"/>
          <w:bCs w:val="0"/>
          <w:color w:val="000000" w:themeColor="text1"/>
          <w:sz w:val="22"/>
          <w:szCs w:val="22"/>
        </w:rPr>
        <w:t xml:space="preserve"> Sådan beskriver Junuz baggrunden for hans rejse. Ud fra det du har læst - synes du da, at han har ret? </w:t>
      </w:r>
    </w:p>
    <w:p w14:paraId="146BDC14" w14:textId="77777777" w:rsidR="005A61A9" w:rsidRPr="005A61A9" w:rsidRDefault="005A61A9" w:rsidP="005A61A9">
      <w:pPr>
        <w:pStyle w:val="Brdtekst"/>
        <w:rPr>
          <w:rFonts w:asciiTheme="minorHAnsi" w:eastAsia="Palatino" w:hAnsiTheme="minorHAnsi" w:cs="Palatino"/>
          <w:b w:val="0"/>
          <w:bCs w:val="0"/>
          <w:color w:val="000000" w:themeColor="text1"/>
          <w:sz w:val="22"/>
          <w:szCs w:val="22"/>
          <w:u w:val="single"/>
        </w:rPr>
      </w:pPr>
    </w:p>
    <w:p w14:paraId="13C360EC" w14:textId="0ED7E70B" w:rsidR="005A61A9" w:rsidRPr="005A61A9" w:rsidRDefault="005A61A9" w:rsidP="005A61A9">
      <w:pPr>
        <w:pStyle w:val="Brdtekst"/>
        <w:rPr>
          <w:rFonts w:asciiTheme="minorHAnsi" w:eastAsia="Palatino" w:hAnsiTheme="minorHAnsi" w:cs="Palatino"/>
          <w:color w:val="7030A0"/>
          <w:sz w:val="24"/>
          <w:szCs w:val="24"/>
          <w:u w:val="single"/>
        </w:rPr>
      </w:pPr>
      <w:r w:rsidRPr="005A61A9">
        <w:rPr>
          <w:rFonts w:asciiTheme="minorHAnsi" w:hAnsiTheme="minorHAnsi"/>
          <w:color w:val="7030A0"/>
          <w:sz w:val="24"/>
          <w:szCs w:val="24"/>
          <w:u w:val="single"/>
        </w:rPr>
        <w:t>Würzburg: s. 170-178</w:t>
      </w:r>
    </w:p>
    <w:p w14:paraId="4969ECB7"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Hvordan tænker Helena om Junuz på side 170?</w:t>
      </w:r>
    </w:p>
    <w:p w14:paraId="7FAAFE0C"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Hvordan opdager Laura hemmeligheden om Emma - og hvordan reagerer hun?</w:t>
      </w:r>
    </w:p>
    <w:p w14:paraId="5DE0FCD5"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Hvilken historie fortæller Faruk fra Bosnien, og hvilken rolle spiller skolelæreren i denne?</w:t>
      </w:r>
    </w:p>
    <w:p w14:paraId="1B505591" w14:textId="77777777" w:rsidR="005A61A9" w:rsidRPr="005A61A9" w:rsidRDefault="005A61A9" w:rsidP="005A61A9">
      <w:pPr>
        <w:pStyle w:val="Brdtekst"/>
        <w:rPr>
          <w:rFonts w:asciiTheme="minorHAnsi" w:eastAsia="Palatino" w:hAnsiTheme="minorHAnsi" w:cs="Palatino"/>
          <w:b w:val="0"/>
          <w:bCs w:val="0"/>
          <w:color w:val="000000" w:themeColor="text1"/>
          <w:sz w:val="22"/>
          <w:szCs w:val="22"/>
        </w:rPr>
      </w:pPr>
    </w:p>
    <w:p w14:paraId="4096A780" w14:textId="0BC73BC9" w:rsidR="005A61A9" w:rsidRPr="005A61A9" w:rsidRDefault="005A61A9" w:rsidP="005A61A9">
      <w:pPr>
        <w:pStyle w:val="Brdtekst"/>
        <w:rPr>
          <w:rFonts w:asciiTheme="minorHAnsi" w:eastAsia="Palatino" w:hAnsiTheme="minorHAnsi" w:cs="Palatino"/>
          <w:color w:val="7030A0"/>
          <w:sz w:val="24"/>
          <w:szCs w:val="24"/>
          <w:u w:val="single"/>
        </w:rPr>
      </w:pPr>
      <w:r w:rsidRPr="005A61A9">
        <w:rPr>
          <w:rFonts w:asciiTheme="minorHAnsi" w:hAnsiTheme="minorHAnsi"/>
          <w:color w:val="7030A0"/>
          <w:sz w:val="24"/>
          <w:szCs w:val="24"/>
          <w:u w:val="single"/>
        </w:rPr>
        <w:t>Nürnberg: s. 178-184</w:t>
      </w:r>
    </w:p>
    <w:p w14:paraId="6EA4BD87"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 xml:space="preserve">På side 179 siger Helena; </w:t>
      </w:r>
      <w:r w:rsidRPr="005A61A9">
        <w:rPr>
          <w:rFonts w:asciiTheme="minorHAnsi" w:hAnsiTheme="minorHAnsi"/>
          <w:b w:val="0"/>
          <w:bCs w:val="0"/>
          <w:i/>
          <w:iCs/>
          <w:color w:val="000000" w:themeColor="text1"/>
          <w:sz w:val="22"/>
          <w:szCs w:val="22"/>
        </w:rPr>
        <w:t xml:space="preserve">“Vi skal blande os i hinandens liv.” </w:t>
      </w:r>
      <w:r w:rsidRPr="005A61A9">
        <w:rPr>
          <w:rFonts w:asciiTheme="minorHAnsi" w:hAnsiTheme="minorHAnsi"/>
          <w:b w:val="0"/>
          <w:bCs w:val="0"/>
          <w:color w:val="000000" w:themeColor="text1"/>
          <w:sz w:val="22"/>
          <w:szCs w:val="22"/>
        </w:rPr>
        <w:t>Hvad betyder det, og er du enig?</w:t>
      </w:r>
    </w:p>
    <w:p w14:paraId="4107D0B0"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Hvad sker der mellem Faruk og Junuz?</w:t>
      </w:r>
    </w:p>
    <w:p w14:paraId="63DDD876" w14:textId="77777777" w:rsidR="005A61A9" w:rsidRPr="005A61A9" w:rsidRDefault="005A61A9" w:rsidP="005A61A9">
      <w:pPr>
        <w:pStyle w:val="Brdtekst"/>
        <w:rPr>
          <w:rFonts w:asciiTheme="minorHAnsi" w:eastAsia="Palatino" w:hAnsiTheme="minorHAnsi" w:cs="Palatino"/>
          <w:b w:val="0"/>
          <w:bCs w:val="0"/>
          <w:color w:val="000000" w:themeColor="text1"/>
          <w:sz w:val="22"/>
          <w:szCs w:val="22"/>
        </w:rPr>
      </w:pPr>
    </w:p>
    <w:p w14:paraId="5951F7B0" w14:textId="435C9C33" w:rsidR="005A61A9" w:rsidRPr="005A61A9" w:rsidRDefault="005A61A9" w:rsidP="005A61A9">
      <w:pPr>
        <w:pStyle w:val="Brdtekst"/>
        <w:rPr>
          <w:rFonts w:asciiTheme="minorHAnsi" w:eastAsia="Palatino" w:hAnsiTheme="minorHAnsi" w:cs="Palatino"/>
          <w:color w:val="7030A0"/>
          <w:sz w:val="24"/>
          <w:szCs w:val="24"/>
          <w:u w:val="single"/>
        </w:rPr>
      </w:pPr>
      <w:r w:rsidRPr="005A61A9">
        <w:rPr>
          <w:rFonts w:asciiTheme="minorHAnsi" w:hAnsiTheme="minorHAnsi"/>
          <w:color w:val="7030A0"/>
          <w:sz w:val="24"/>
          <w:szCs w:val="24"/>
          <w:u w:val="single"/>
        </w:rPr>
        <w:t>Ingolstadt: s. 185-193</w:t>
      </w:r>
    </w:p>
    <w:p w14:paraId="38980C3B" w14:textId="77777777" w:rsidR="005A61A9" w:rsidRPr="005A61A9" w:rsidRDefault="005A61A9" w:rsidP="007D2DB8">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Hvad sker der på Lolland og hvordan/hvorfor handler Junuz og Faruk forskelligt?</w:t>
      </w:r>
    </w:p>
    <w:p w14:paraId="3C19FF7D" w14:textId="77777777" w:rsidR="005A61A9" w:rsidRPr="005A61A9" w:rsidRDefault="005A61A9" w:rsidP="007D2DB8">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Helena finder billeder frem af hende og Mathias. Hvad tror du hun leder efter, hvad forestiller billlederne og hvad mangler hun i dem?</w:t>
      </w:r>
    </w:p>
    <w:p w14:paraId="4C6B1FE6" w14:textId="77777777" w:rsidR="005A61A9" w:rsidRPr="005A61A9" w:rsidRDefault="005A61A9" w:rsidP="007D2DB8">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Hvad tænker du om de handlinger, som Junuz gør for at redde de afrikanske piger. Og hvordan tror du, at det må føles at lave et sådant opkald til sin mor?</w:t>
      </w:r>
    </w:p>
    <w:p w14:paraId="44B38AF4" w14:textId="77777777" w:rsidR="005A61A9" w:rsidRPr="005A61A9" w:rsidRDefault="005A61A9" w:rsidP="005A61A9">
      <w:pPr>
        <w:pStyle w:val="Brdtekst"/>
        <w:rPr>
          <w:rFonts w:asciiTheme="minorHAnsi" w:eastAsia="Palatino" w:hAnsiTheme="minorHAnsi" w:cs="Palatino"/>
          <w:b w:val="0"/>
          <w:bCs w:val="0"/>
          <w:color w:val="000000" w:themeColor="text1"/>
          <w:sz w:val="22"/>
          <w:szCs w:val="22"/>
        </w:rPr>
      </w:pPr>
    </w:p>
    <w:p w14:paraId="451582F3" w14:textId="2E35A990" w:rsidR="005A61A9" w:rsidRPr="005A61A9" w:rsidRDefault="005A61A9" w:rsidP="005A61A9">
      <w:pPr>
        <w:pStyle w:val="Brdtekst"/>
        <w:rPr>
          <w:rFonts w:asciiTheme="minorHAnsi" w:eastAsia="Palatino" w:hAnsiTheme="minorHAnsi" w:cs="Palatino"/>
          <w:color w:val="7030A0"/>
          <w:sz w:val="24"/>
          <w:szCs w:val="24"/>
          <w:u w:val="single"/>
        </w:rPr>
      </w:pPr>
      <w:r w:rsidRPr="005A61A9">
        <w:rPr>
          <w:rFonts w:asciiTheme="minorHAnsi" w:hAnsiTheme="minorHAnsi"/>
          <w:color w:val="7030A0"/>
          <w:sz w:val="24"/>
          <w:szCs w:val="24"/>
          <w:u w:val="single"/>
        </w:rPr>
        <w:t>München: s. 193-203</w:t>
      </w:r>
    </w:p>
    <w:p w14:paraId="654D9006"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Hvordan reagerer Junuz mor, Anders og Niels-Jørgen på situationen i Emmas forældres sommerhus?</w:t>
      </w:r>
    </w:p>
    <w:p w14:paraId="6B9B17A9"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Hvordan har Helena det med, at de skal skilles i München - og hvordan kommer det sprogligt til udtryk?</w:t>
      </w:r>
    </w:p>
    <w:p w14:paraId="37E7944C"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Hvad hører Junuz om sin fars historie - og hvad tror du den viden, får af betydning for ham?</w:t>
      </w:r>
    </w:p>
    <w:p w14:paraId="67B26F16" w14:textId="77777777" w:rsidR="007D2DB8" w:rsidRDefault="007D2DB8" w:rsidP="005A61A9">
      <w:pPr>
        <w:pStyle w:val="Brdtekst"/>
        <w:rPr>
          <w:rFonts w:asciiTheme="minorHAnsi" w:hAnsiTheme="minorHAnsi"/>
          <w:color w:val="7030A0"/>
          <w:sz w:val="24"/>
          <w:szCs w:val="24"/>
          <w:u w:val="single"/>
        </w:rPr>
      </w:pPr>
    </w:p>
    <w:p w14:paraId="7C94356A" w14:textId="33DE06AA" w:rsidR="005A61A9" w:rsidRPr="005A61A9" w:rsidRDefault="005A61A9" w:rsidP="005A61A9">
      <w:pPr>
        <w:pStyle w:val="Brdtekst"/>
        <w:rPr>
          <w:rFonts w:asciiTheme="minorHAnsi" w:eastAsia="Palatino" w:hAnsiTheme="minorHAnsi" w:cs="Palatino"/>
          <w:color w:val="7030A0"/>
          <w:sz w:val="24"/>
          <w:szCs w:val="24"/>
          <w:u w:val="single"/>
        </w:rPr>
      </w:pPr>
      <w:r w:rsidRPr="005A61A9">
        <w:rPr>
          <w:rFonts w:asciiTheme="minorHAnsi" w:hAnsiTheme="minorHAnsi"/>
          <w:color w:val="7030A0"/>
          <w:sz w:val="24"/>
          <w:szCs w:val="24"/>
          <w:u w:val="single"/>
        </w:rPr>
        <w:t>Spor 7: s. 203-229</w:t>
      </w:r>
    </w:p>
    <w:p w14:paraId="5CD21E17"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Hvilke tanker gør Helena sig på side 204-205 - og hvordan tror du, at hun har det indeni?</w:t>
      </w:r>
    </w:p>
    <w:p w14:paraId="03D9387E" w14:textId="2062E982" w:rsid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Hvilken sandhed går op for Junuz, da han besøger Faruk i fængslet?</w:t>
      </w:r>
    </w:p>
    <w:p w14:paraId="0DA4DF78" w14:textId="091DBDC3" w:rsidR="007D2DB8" w:rsidRDefault="007D2DB8" w:rsidP="007D2DB8">
      <w:pPr>
        <w:pStyle w:val="Brdtekst"/>
        <w:rPr>
          <w:rFonts w:asciiTheme="minorHAnsi" w:hAnsiTheme="minorHAnsi"/>
          <w:b w:val="0"/>
          <w:bCs w:val="0"/>
          <w:color w:val="000000" w:themeColor="text1"/>
          <w:sz w:val="22"/>
          <w:szCs w:val="22"/>
        </w:rPr>
      </w:pPr>
    </w:p>
    <w:p w14:paraId="55059A09" w14:textId="52F32DF3" w:rsidR="007D2DB8" w:rsidRDefault="007D2DB8" w:rsidP="007D2DB8">
      <w:pPr>
        <w:pStyle w:val="Brdtekst"/>
        <w:rPr>
          <w:rFonts w:asciiTheme="minorHAnsi" w:hAnsiTheme="minorHAnsi"/>
          <w:b w:val="0"/>
          <w:bCs w:val="0"/>
          <w:color w:val="000000" w:themeColor="text1"/>
          <w:sz w:val="22"/>
          <w:szCs w:val="22"/>
        </w:rPr>
      </w:pPr>
    </w:p>
    <w:p w14:paraId="5636A595" w14:textId="77777777" w:rsidR="007D2DB8" w:rsidRPr="005A61A9" w:rsidRDefault="007D2DB8" w:rsidP="007D2DB8">
      <w:pPr>
        <w:pStyle w:val="Brdtekst"/>
        <w:rPr>
          <w:rFonts w:asciiTheme="minorHAnsi" w:hAnsiTheme="minorHAnsi"/>
          <w:b w:val="0"/>
          <w:bCs w:val="0"/>
          <w:color w:val="000000" w:themeColor="text1"/>
          <w:sz w:val="22"/>
          <w:szCs w:val="22"/>
        </w:rPr>
      </w:pPr>
    </w:p>
    <w:p w14:paraId="3F58EEF9"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i/>
          <w:iCs/>
          <w:color w:val="000000" w:themeColor="text1"/>
          <w:sz w:val="22"/>
          <w:szCs w:val="22"/>
        </w:rPr>
        <w:t xml:space="preserve">“Bare det at du vil noget, og at du gør noget…Det gør mig simpelthen så glad.” </w:t>
      </w:r>
      <w:r w:rsidRPr="005A61A9">
        <w:rPr>
          <w:rFonts w:asciiTheme="minorHAnsi" w:hAnsiTheme="minorHAnsi"/>
          <w:b w:val="0"/>
          <w:bCs w:val="0"/>
          <w:color w:val="000000" w:themeColor="text1"/>
          <w:sz w:val="22"/>
          <w:szCs w:val="22"/>
        </w:rPr>
        <w:t>Sådan siger Junuz mor, da hun hører om hans planer. Prøv at beskriv, hvordan det må have været, at være hans mor i det forløb, som han har været igennem.</w:t>
      </w:r>
    </w:p>
    <w:p w14:paraId="51D49EF2"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color w:val="000000" w:themeColor="text1"/>
          <w:sz w:val="22"/>
          <w:szCs w:val="22"/>
        </w:rPr>
        <w:t xml:space="preserve">Hvorfor tror du, at Junuz besøger Faruk i fængslet en sidste gang? </w:t>
      </w:r>
    </w:p>
    <w:p w14:paraId="64E2979B" w14:textId="77777777" w:rsidR="005A61A9" w:rsidRPr="005A61A9" w:rsidRDefault="005A61A9" w:rsidP="005A61A9">
      <w:pPr>
        <w:pStyle w:val="Brdtekst"/>
        <w:numPr>
          <w:ilvl w:val="0"/>
          <w:numId w:val="6"/>
        </w:numPr>
        <w:rPr>
          <w:rFonts w:asciiTheme="minorHAnsi" w:hAnsiTheme="minorHAnsi"/>
          <w:b w:val="0"/>
          <w:bCs w:val="0"/>
          <w:color w:val="000000" w:themeColor="text1"/>
          <w:sz w:val="22"/>
          <w:szCs w:val="22"/>
        </w:rPr>
      </w:pPr>
      <w:r w:rsidRPr="005A61A9">
        <w:rPr>
          <w:rFonts w:asciiTheme="minorHAnsi" w:hAnsiTheme="minorHAnsi"/>
          <w:b w:val="0"/>
          <w:bCs w:val="0"/>
          <w:i/>
          <w:iCs/>
          <w:color w:val="000000" w:themeColor="text1"/>
          <w:sz w:val="22"/>
          <w:szCs w:val="22"/>
        </w:rPr>
        <w:t xml:space="preserve">“Jeg bobler som champagne indeni. ” </w:t>
      </w:r>
      <w:r w:rsidRPr="005A61A9">
        <w:rPr>
          <w:rFonts w:asciiTheme="minorHAnsi" w:hAnsiTheme="minorHAnsi"/>
          <w:b w:val="0"/>
          <w:bCs w:val="0"/>
          <w:color w:val="000000" w:themeColor="text1"/>
          <w:sz w:val="22"/>
          <w:szCs w:val="22"/>
        </w:rPr>
        <w:t xml:space="preserve">Hvordan har Helena indeni, da hun til sidst får smidt forsigtigheden over bord og finder Junuz’ tog? Hvad er det, som han får hende til at føle, der får Helena til at følge ham ud på et ukendt eventyr. </w:t>
      </w:r>
    </w:p>
    <w:p w14:paraId="63DF1283" w14:textId="77777777" w:rsidR="005A61A9" w:rsidRDefault="005A61A9" w:rsidP="005A61A9">
      <w:pPr>
        <w:pStyle w:val="Brdtekst"/>
        <w:rPr>
          <w:rFonts w:ascii="Palatino" w:eastAsia="Palatino" w:hAnsi="Palatino" w:cs="Palatino"/>
          <w:sz w:val="24"/>
          <w:szCs w:val="24"/>
        </w:rPr>
      </w:pPr>
    </w:p>
    <w:p w14:paraId="22604765" w14:textId="77777777" w:rsidR="007D2DB8" w:rsidRPr="003C6B19" w:rsidRDefault="007D2DB8" w:rsidP="00ED0B02">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cs="Arial"/>
          <w:b/>
          <w:bCs/>
          <w:color w:val="7030A0"/>
          <w:u w:val="single"/>
          <w:bdr w:val="none" w:sz="0" w:space="0" w:color="auto"/>
          <w:lang w:val="da-DK" w:eastAsia="da-DK"/>
        </w:rPr>
      </w:pPr>
    </w:p>
    <w:p w14:paraId="35D2131A" w14:textId="241E7BF4" w:rsidR="00A7371C" w:rsidRDefault="00A7371C" w:rsidP="00ED0B02">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cs="Arial"/>
          <w:b/>
          <w:bCs/>
          <w:color w:val="7030A0"/>
          <w:u w:val="single"/>
          <w:bdr w:val="none" w:sz="0" w:space="0" w:color="auto"/>
          <w:lang w:val="da-DK" w:eastAsia="da-DK"/>
        </w:rPr>
      </w:pPr>
      <w:r w:rsidRPr="00A7371C">
        <w:rPr>
          <w:rFonts w:asciiTheme="majorHAnsi" w:eastAsia="Times New Roman" w:hAnsiTheme="majorHAnsi" w:cs="Arial"/>
          <w:b/>
          <w:bCs/>
          <w:color w:val="7030A0"/>
          <w:u w:val="single"/>
          <w:bdr w:val="none" w:sz="0" w:space="0" w:color="auto"/>
          <w:lang w:val="da-DK" w:eastAsia="da-DK"/>
        </w:rPr>
        <w:t>Efter læsningen:</w:t>
      </w:r>
    </w:p>
    <w:p w14:paraId="408611EA" w14:textId="77777777" w:rsidR="007D2DB8" w:rsidRPr="00A7371C" w:rsidRDefault="007D2DB8" w:rsidP="00ED0B02">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bdr w:val="none" w:sz="0" w:space="0" w:color="auto"/>
          <w:lang w:val="da-DK" w:eastAsia="da-DK"/>
        </w:rPr>
      </w:pPr>
    </w:p>
    <w:p w14:paraId="364472ED" w14:textId="77777777" w:rsidR="007D2DB8" w:rsidRPr="007D2DB8" w:rsidRDefault="007D2DB8" w:rsidP="007D2DB8">
      <w:pPr>
        <w:pStyle w:val="Standard"/>
        <w:rPr>
          <w:rFonts w:asciiTheme="minorHAnsi" w:eastAsia="Palatino" w:hAnsiTheme="minorHAnsi" w:cs="Palatino"/>
          <w:b/>
          <w:bCs/>
          <w:color w:val="7030A0"/>
          <w:sz w:val="24"/>
          <w:szCs w:val="24"/>
        </w:rPr>
      </w:pPr>
      <w:r w:rsidRPr="007D2DB8">
        <w:rPr>
          <w:rFonts w:asciiTheme="minorHAnsi" w:hAnsiTheme="minorHAnsi"/>
          <w:b/>
          <w:bCs/>
          <w:color w:val="7030A0"/>
          <w:sz w:val="24"/>
          <w:szCs w:val="24"/>
        </w:rPr>
        <w:t>Den nye og den gamle Helena</w:t>
      </w:r>
    </w:p>
    <w:p w14:paraId="7AF9C1F0" w14:textId="77777777" w:rsidR="007D2DB8" w:rsidRPr="007D2DB8" w:rsidRDefault="007D2DB8" w:rsidP="007D2DB8">
      <w:pPr>
        <w:pStyle w:val="Standard"/>
        <w:rPr>
          <w:rFonts w:asciiTheme="minorHAnsi" w:eastAsia="Palatino" w:hAnsiTheme="minorHAnsi" w:cs="Palatino"/>
        </w:rPr>
      </w:pPr>
      <w:r w:rsidRPr="007D2DB8">
        <w:rPr>
          <w:rFonts w:asciiTheme="minorHAnsi" w:hAnsiTheme="minorHAnsi"/>
        </w:rPr>
        <w:t xml:space="preserve">På side 7: </w:t>
      </w:r>
      <w:r w:rsidRPr="007D2DB8">
        <w:rPr>
          <w:rFonts w:asciiTheme="minorHAnsi" w:hAnsiTheme="minorHAnsi"/>
          <w:i/>
          <w:iCs/>
        </w:rPr>
        <w:t xml:space="preserve">“Jeg har krammet Mathias farvel på perronen, og jeg kunne ikke lade være med at tude igen, selvom jeg havde tudet hele natten i hans arme og med tvungen overbevisning i stemmen gentaget, at vores forhold sagtens kan klare adskillelsen på en måned. Vi skal flytte sammen, når jeg kommer hjem.” </w:t>
      </w:r>
      <w:r w:rsidRPr="007D2DB8">
        <w:rPr>
          <w:rFonts w:asciiTheme="minorHAnsi" w:hAnsiTheme="minorHAnsi"/>
        </w:rPr>
        <w:t xml:space="preserve"> </w:t>
      </w:r>
    </w:p>
    <w:p w14:paraId="5A921E34" w14:textId="77777777" w:rsidR="007D2DB8" w:rsidRPr="007D2DB8" w:rsidRDefault="007D2DB8" w:rsidP="007D2DB8">
      <w:pPr>
        <w:pStyle w:val="Standard"/>
        <w:rPr>
          <w:rFonts w:asciiTheme="minorHAnsi" w:eastAsia="Palatino" w:hAnsiTheme="minorHAnsi" w:cs="Palatino"/>
          <w:i/>
          <w:iCs/>
        </w:rPr>
      </w:pPr>
      <w:r w:rsidRPr="007D2DB8">
        <w:rPr>
          <w:rFonts w:asciiTheme="minorHAnsi" w:hAnsiTheme="minorHAnsi"/>
        </w:rPr>
        <w:t xml:space="preserve">På side 223: </w:t>
      </w:r>
      <w:r w:rsidRPr="007D2DB8">
        <w:rPr>
          <w:rFonts w:asciiTheme="minorHAnsi" w:hAnsiTheme="minorHAnsi"/>
          <w:i/>
          <w:iCs/>
        </w:rPr>
        <w:t>“Jeg løber med rygsækken bankende mod min ryg, den rusker i mig og er lige ved at slå mig ud af kurs. Som om jeg ikke allerede er det. Jeg griner, men samtidig er gråden på vej lige inde bag.”</w:t>
      </w:r>
    </w:p>
    <w:p w14:paraId="329DA136" w14:textId="77777777" w:rsidR="007D2DB8" w:rsidRPr="007D2DB8" w:rsidRDefault="007D2DB8" w:rsidP="007D2DB8">
      <w:pPr>
        <w:pStyle w:val="Standard"/>
        <w:rPr>
          <w:rFonts w:asciiTheme="minorHAnsi" w:eastAsia="Palatino" w:hAnsiTheme="minorHAnsi" w:cs="Palatino"/>
        </w:rPr>
      </w:pPr>
      <w:r w:rsidRPr="007D2DB8">
        <w:rPr>
          <w:rFonts w:asciiTheme="minorHAnsi" w:hAnsiTheme="minorHAnsi"/>
        </w:rPr>
        <w:t>Se godt på de to citater. Hvad er den største forskel imellem den Helena, vi møder på bogens første sider og den Helena, vi siger farvel til på de sidste sider?</w:t>
      </w:r>
    </w:p>
    <w:p w14:paraId="643E52CE" w14:textId="77777777" w:rsidR="007D2DB8" w:rsidRPr="007D2DB8" w:rsidRDefault="007D2DB8" w:rsidP="007D2DB8">
      <w:pPr>
        <w:pStyle w:val="Standard"/>
        <w:rPr>
          <w:rFonts w:asciiTheme="minorHAnsi" w:eastAsia="Palatino" w:hAnsiTheme="minorHAnsi" w:cs="Palatino"/>
          <w:b/>
          <w:bCs/>
        </w:rPr>
      </w:pPr>
    </w:p>
    <w:p w14:paraId="45FB9FE6" w14:textId="77777777" w:rsidR="007D2DB8" w:rsidRPr="007D2DB8" w:rsidRDefault="007D2DB8" w:rsidP="007D2DB8">
      <w:pPr>
        <w:pStyle w:val="Standard"/>
        <w:rPr>
          <w:rFonts w:asciiTheme="minorHAnsi" w:eastAsia="Palatino" w:hAnsiTheme="minorHAnsi" w:cs="Palatino"/>
          <w:b/>
          <w:bCs/>
          <w:color w:val="7030A0"/>
          <w:sz w:val="24"/>
          <w:szCs w:val="24"/>
        </w:rPr>
      </w:pPr>
      <w:r w:rsidRPr="007D2DB8">
        <w:rPr>
          <w:rFonts w:asciiTheme="minorHAnsi" w:hAnsiTheme="minorHAnsi"/>
          <w:b/>
          <w:bCs/>
          <w:color w:val="7030A0"/>
          <w:sz w:val="24"/>
          <w:szCs w:val="24"/>
        </w:rPr>
        <w:lastRenderedPageBreak/>
        <w:t>Carpe Diem - Grib Nuet</w:t>
      </w:r>
    </w:p>
    <w:p w14:paraId="61320615" w14:textId="77777777" w:rsidR="007D2DB8" w:rsidRPr="007D2DB8" w:rsidRDefault="007D2DB8" w:rsidP="007D2DB8">
      <w:pPr>
        <w:pStyle w:val="Standard"/>
        <w:rPr>
          <w:rFonts w:asciiTheme="minorHAnsi" w:eastAsia="Palatino" w:hAnsiTheme="minorHAnsi" w:cs="Palatino"/>
        </w:rPr>
      </w:pPr>
      <w:r w:rsidRPr="007D2DB8">
        <w:rPr>
          <w:rFonts w:asciiTheme="minorHAnsi" w:hAnsiTheme="minorHAnsi"/>
        </w:rPr>
        <w:t>Beskriv hvordan Helena og Junuz på hver deres måde griber nuet i løbet af fortællingen</w:t>
      </w:r>
    </w:p>
    <w:p w14:paraId="57203110" w14:textId="77777777" w:rsidR="007D2DB8" w:rsidRPr="007D2DB8" w:rsidRDefault="007D2DB8" w:rsidP="007D2DB8">
      <w:pPr>
        <w:pStyle w:val="Standard"/>
        <w:rPr>
          <w:rFonts w:asciiTheme="minorHAnsi" w:eastAsia="Palatino" w:hAnsiTheme="minorHAnsi" w:cs="Palatino"/>
          <w:b/>
          <w:bCs/>
        </w:rPr>
      </w:pPr>
    </w:p>
    <w:p w14:paraId="09072010" w14:textId="77777777" w:rsidR="007D2DB8" w:rsidRPr="007D2DB8" w:rsidRDefault="007D2DB8" w:rsidP="007D2DB8">
      <w:pPr>
        <w:pStyle w:val="Standard"/>
        <w:rPr>
          <w:rFonts w:asciiTheme="minorHAnsi" w:eastAsia="Palatino" w:hAnsiTheme="minorHAnsi" w:cs="Palatino"/>
          <w:b/>
          <w:bCs/>
          <w:color w:val="7030A0"/>
          <w:sz w:val="24"/>
          <w:szCs w:val="24"/>
        </w:rPr>
      </w:pPr>
      <w:r w:rsidRPr="007D2DB8">
        <w:rPr>
          <w:rFonts w:asciiTheme="minorHAnsi" w:hAnsiTheme="minorHAnsi"/>
          <w:b/>
          <w:bCs/>
          <w:color w:val="7030A0"/>
          <w:sz w:val="24"/>
          <w:szCs w:val="24"/>
        </w:rPr>
        <w:t>Brochure</w:t>
      </w:r>
    </w:p>
    <w:p w14:paraId="7165B2D7" w14:textId="77777777" w:rsidR="007D2DB8" w:rsidRPr="007D2DB8" w:rsidRDefault="007D2DB8" w:rsidP="007D2DB8">
      <w:pPr>
        <w:pStyle w:val="Standard"/>
        <w:rPr>
          <w:rFonts w:asciiTheme="minorHAnsi" w:eastAsia="Palatino" w:hAnsiTheme="minorHAnsi" w:cs="Palatino"/>
        </w:rPr>
      </w:pPr>
      <w:r w:rsidRPr="007D2DB8">
        <w:rPr>
          <w:rFonts w:asciiTheme="minorHAnsi" w:hAnsiTheme="minorHAnsi"/>
        </w:rPr>
        <w:t xml:space="preserve">Lav en folder/brochure, hvor du gør reklame for interrail. Målgruppen skal være unge. Lad evt Junuz og Helena fortælle om deres oplevelser. </w:t>
      </w:r>
    </w:p>
    <w:p w14:paraId="658AE8AD" w14:textId="77777777" w:rsidR="007D2DB8" w:rsidRPr="007D2DB8" w:rsidRDefault="007D2DB8" w:rsidP="007D2DB8">
      <w:pPr>
        <w:pStyle w:val="Standard"/>
        <w:rPr>
          <w:rFonts w:asciiTheme="minorHAnsi" w:hAnsiTheme="minorHAnsi"/>
          <w:b/>
          <w:bCs/>
        </w:rPr>
      </w:pPr>
    </w:p>
    <w:p w14:paraId="1D0D1761" w14:textId="77777777" w:rsidR="007D2DB8" w:rsidRPr="007D2DB8" w:rsidRDefault="007D2DB8" w:rsidP="007D2DB8">
      <w:pPr>
        <w:pStyle w:val="Standard"/>
        <w:rPr>
          <w:rFonts w:asciiTheme="minorHAnsi" w:eastAsia="Palatino" w:hAnsiTheme="minorHAnsi" w:cs="Palatino"/>
          <w:b/>
          <w:bCs/>
          <w:color w:val="7030A0"/>
          <w:sz w:val="24"/>
          <w:szCs w:val="24"/>
        </w:rPr>
      </w:pPr>
      <w:r w:rsidRPr="007D2DB8">
        <w:rPr>
          <w:rFonts w:asciiTheme="minorHAnsi" w:hAnsiTheme="minorHAnsi"/>
          <w:b/>
          <w:bCs/>
          <w:color w:val="7030A0"/>
          <w:sz w:val="24"/>
          <w:szCs w:val="24"/>
        </w:rPr>
        <w:t>Cirkelkomposition</w:t>
      </w:r>
    </w:p>
    <w:p w14:paraId="1A46B89C" w14:textId="77777777" w:rsidR="007D2DB8" w:rsidRPr="007D2DB8" w:rsidRDefault="007D2DB8" w:rsidP="007D2DB8">
      <w:pPr>
        <w:pStyle w:val="Standard"/>
        <w:rPr>
          <w:rFonts w:asciiTheme="minorHAnsi" w:eastAsia="Palatino" w:hAnsiTheme="minorHAnsi" w:cs="Palatino"/>
        </w:rPr>
      </w:pPr>
      <w:r w:rsidRPr="007D2DB8">
        <w:rPr>
          <w:rFonts w:asciiTheme="minorHAnsi" w:hAnsiTheme="minorHAnsi"/>
        </w:rPr>
        <w:t xml:space="preserve">‘Interrail’ gør på mange måder brug af en cirkelkomposition. Det betyder, at fortællingen begynder og slutter ens. Det er Junuz, der indleder og afslutter romanen med de samme ord - og undervejs bliver det også tydeligt, at Junuz fortæller sin historie til Helena - og at det er Helena, der fortæller deres fælles historie til os.  </w:t>
      </w:r>
    </w:p>
    <w:p w14:paraId="26250061" w14:textId="77777777" w:rsidR="007D2DB8" w:rsidRPr="007D2DB8" w:rsidRDefault="007D2DB8" w:rsidP="007D2DB8">
      <w:pPr>
        <w:pStyle w:val="Standard"/>
        <w:rPr>
          <w:rFonts w:asciiTheme="minorHAnsi" w:eastAsia="Palatino" w:hAnsiTheme="minorHAnsi" w:cs="Palatino"/>
        </w:rPr>
      </w:pPr>
      <w:r w:rsidRPr="007D2DB8">
        <w:rPr>
          <w:rFonts w:asciiTheme="minorHAnsi" w:hAnsiTheme="minorHAnsi"/>
        </w:rPr>
        <w:t>Diskuter på klassen, hvad denne særlige form for komposition bidrager med til jeres forståelse af teksten. Og gå herefter selv på jagt efter andre elementer i teksten, der viser noget med komposition, handlingsforløb og bogens fortælleteknik.</w:t>
      </w:r>
    </w:p>
    <w:p w14:paraId="748C5C8E" w14:textId="77777777" w:rsidR="007D2DB8" w:rsidRPr="007D2DB8" w:rsidRDefault="007D2DB8" w:rsidP="007D2DB8">
      <w:pPr>
        <w:pStyle w:val="Standard"/>
        <w:rPr>
          <w:rFonts w:asciiTheme="minorHAnsi" w:eastAsia="Palatino" w:hAnsiTheme="minorHAnsi" w:cs="Palatino"/>
        </w:rPr>
      </w:pPr>
    </w:p>
    <w:p w14:paraId="47C7B330" w14:textId="77777777" w:rsidR="007D2DB8" w:rsidRPr="007D2DB8" w:rsidRDefault="007D2DB8" w:rsidP="007D2DB8">
      <w:pPr>
        <w:pStyle w:val="Standard"/>
        <w:rPr>
          <w:rFonts w:asciiTheme="minorHAnsi" w:eastAsia="Palatino" w:hAnsiTheme="minorHAnsi" w:cs="Palatino"/>
          <w:b/>
          <w:bCs/>
          <w:color w:val="7030A0"/>
          <w:sz w:val="24"/>
          <w:szCs w:val="24"/>
        </w:rPr>
      </w:pPr>
      <w:r w:rsidRPr="007D2DB8">
        <w:rPr>
          <w:rFonts w:asciiTheme="minorHAnsi" w:hAnsiTheme="minorHAnsi"/>
          <w:b/>
          <w:bCs/>
          <w:color w:val="7030A0"/>
          <w:sz w:val="24"/>
          <w:szCs w:val="24"/>
        </w:rPr>
        <w:t>Altædende uhyrer</w:t>
      </w:r>
    </w:p>
    <w:p w14:paraId="53321F2A" w14:textId="77777777" w:rsidR="007D2DB8" w:rsidRPr="007D2DB8" w:rsidRDefault="007D2DB8" w:rsidP="007D2DB8">
      <w:pPr>
        <w:pStyle w:val="Brdtekst"/>
        <w:rPr>
          <w:rFonts w:asciiTheme="minorHAnsi" w:eastAsia="Palatino" w:hAnsiTheme="minorHAnsi" w:cs="Palatino"/>
          <w:b w:val="0"/>
          <w:bCs w:val="0"/>
          <w:color w:val="000000" w:themeColor="text1"/>
          <w:sz w:val="22"/>
          <w:szCs w:val="22"/>
        </w:rPr>
      </w:pPr>
      <w:r w:rsidRPr="007D2DB8">
        <w:rPr>
          <w:rFonts w:asciiTheme="minorHAnsi" w:hAnsiTheme="minorHAnsi"/>
          <w:b w:val="0"/>
          <w:bCs w:val="0"/>
          <w:i/>
          <w:iCs/>
          <w:color w:val="000000" w:themeColor="text1"/>
          <w:sz w:val="22"/>
          <w:szCs w:val="22"/>
        </w:rPr>
        <w:t>“For folk, som har mistet, kan selv bittesmå ting vokse og blive store altædende uhyrer, som sluger al fornuft og anstændighed.”</w:t>
      </w:r>
      <w:r w:rsidRPr="007D2DB8">
        <w:rPr>
          <w:rFonts w:asciiTheme="minorHAnsi" w:hAnsiTheme="minorHAnsi"/>
          <w:b w:val="0"/>
          <w:bCs w:val="0"/>
          <w:color w:val="000000" w:themeColor="text1"/>
          <w:sz w:val="22"/>
          <w:szCs w:val="22"/>
        </w:rPr>
        <w:t xml:space="preserve"> Hvordan passer Faruks udsagn på handlingen, og det du ved om både ham selv og Junuz, nu hvor bogen er færdiglæst? Forhold dig samtidig til ondskab, som er et af bogens temaer. Hvordan kan en mand som Faruk, med sine ru næver, der er gode at holde, have været ondskaben selv?</w:t>
      </w:r>
    </w:p>
    <w:p w14:paraId="3A007F21" w14:textId="77777777" w:rsidR="007D2DB8" w:rsidRPr="007D2DB8" w:rsidRDefault="007D2DB8" w:rsidP="007D2DB8">
      <w:pPr>
        <w:pStyle w:val="Standard"/>
        <w:rPr>
          <w:rFonts w:asciiTheme="minorHAnsi" w:eastAsia="Palatino" w:hAnsiTheme="minorHAnsi" w:cs="Palatino"/>
        </w:rPr>
      </w:pPr>
    </w:p>
    <w:p w14:paraId="67EB967D" w14:textId="77777777" w:rsidR="007D2DB8" w:rsidRDefault="007D2DB8" w:rsidP="007D2DB8">
      <w:pPr>
        <w:pStyle w:val="Standard"/>
        <w:rPr>
          <w:rFonts w:asciiTheme="minorHAnsi" w:hAnsiTheme="minorHAnsi"/>
          <w:b/>
          <w:bCs/>
          <w:color w:val="7030A0"/>
          <w:sz w:val="24"/>
          <w:szCs w:val="24"/>
        </w:rPr>
      </w:pPr>
    </w:p>
    <w:p w14:paraId="197AA0DA" w14:textId="77777777" w:rsidR="007D2DB8" w:rsidRDefault="007D2DB8" w:rsidP="007D2DB8">
      <w:pPr>
        <w:pStyle w:val="Standard"/>
        <w:rPr>
          <w:rFonts w:asciiTheme="minorHAnsi" w:hAnsiTheme="minorHAnsi"/>
          <w:b/>
          <w:bCs/>
          <w:color w:val="7030A0"/>
          <w:sz w:val="24"/>
          <w:szCs w:val="24"/>
        </w:rPr>
      </w:pPr>
    </w:p>
    <w:p w14:paraId="4019F8A5" w14:textId="53F92E86" w:rsidR="007D2DB8" w:rsidRPr="007D2DB8" w:rsidRDefault="007D2DB8" w:rsidP="007D2DB8">
      <w:pPr>
        <w:pStyle w:val="Standard"/>
        <w:rPr>
          <w:rFonts w:asciiTheme="minorHAnsi" w:eastAsia="Palatino" w:hAnsiTheme="minorHAnsi" w:cs="Palatino"/>
          <w:b/>
          <w:bCs/>
          <w:color w:val="7030A0"/>
          <w:sz w:val="24"/>
          <w:szCs w:val="24"/>
        </w:rPr>
      </w:pPr>
      <w:r w:rsidRPr="007D2DB8">
        <w:rPr>
          <w:rFonts w:asciiTheme="minorHAnsi" w:hAnsiTheme="minorHAnsi"/>
          <w:b/>
          <w:bCs/>
          <w:color w:val="7030A0"/>
          <w:sz w:val="24"/>
          <w:szCs w:val="24"/>
        </w:rPr>
        <w:t>Faderrollen</w:t>
      </w:r>
    </w:p>
    <w:p w14:paraId="3F649BBF" w14:textId="77777777" w:rsidR="007D2DB8" w:rsidRPr="007D2DB8" w:rsidRDefault="007D2DB8" w:rsidP="007D2DB8">
      <w:pPr>
        <w:pStyle w:val="Standard"/>
        <w:rPr>
          <w:rFonts w:asciiTheme="minorHAnsi" w:eastAsia="Palatino" w:hAnsiTheme="minorHAnsi" w:cs="Palatino"/>
        </w:rPr>
      </w:pPr>
      <w:r w:rsidRPr="007D2DB8">
        <w:rPr>
          <w:rFonts w:asciiTheme="minorHAnsi" w:hAnsiTheme="minorHAnsi"/>
        </w:rPr>
        <w:t xml:space="preserve">Der er mange tegn i fortællingen på, at Junuz´ savn af hans far har haft stor betydning. Da han møder Faruk, får han for en stund en lille erstatning - det samme gør sig gældende med Anders, senere hen. Skriv et lille essay om faderrollen. Hvad er det vigtigste ved en far, hvad skal faren kunne og hvordan er dit eget forhold til din far? </w:t>
      </w:r>
    </w:p>
    <w:p w14:paraId="11B7C502" w14:textId="77777777" w:rsidR="007D2DB8" w:rsidRPr="007D2DB8" w:rsidRDefault="007D2DB8" w:rsidP="007D2DB8">
      <w:pPr>
        <w:pStyle w:val="Standard"/>
        <w:rPr>
          <w:rFonts w:asciiTheme="minorHAnsi" w:eastAsia="Palatino" w:hAnsiTheme="minorHAnsi" w:cs="Palatino"/>
          <w:b/>
          <w:bCs/>
        </w:rPr>
      </w:pPr>
    </w:p>
    <w:p w14:paraId="520D904D" w14:textId="77777777" w:rsidR="007D2DB8" w:rsidRPr="007D2DB8" w:rsidRDefault="007D2DB8" w:rsidP="007D2DB8">
      <w:pPr>
        <w:pStyle w:val="Standard"/>
        <w:rPr>
          <w:rFonts w:asciiTheme="minorHAnsi" w:eastAsia="Palatino" w:hAnsiTheme="minorHAnsi" w:cs="Palatino"/>
          <w:b/>
          <w:bCs/>
          <w:color w:val="7030A0"/>
          <w:sz w:val="24"/>
          <w:szCs w:val="24"/>
        </w:rPr>
      </w:pPr>
      <w:r w:rsidRPr="007D2DB8">
        <w:rPr>
          <w:rFonts w:asciiTheme="minorHAnsi" w:hAnsiTheme="minorHAnsi"/>
          <w:b/>
          <w:bCs/>
          <w:color w:val="7030A0"/>
          <w:sz w:val="24"/>
          <w:szCs w:val="24"/>
        </w:rPr>
        <w:t>24 timer, der forandrer dit liv</w:t>
      </w:r>
    </w:p>
    <w:p w14:paraId="6D65CB1D" w14:textId="77777777" w:rsidR="007D2DB8" w:rsidRPr="007D2DB8" w:rsidRDefault="007D2DB8" w:rsidP="007D2DB8">
      <w:pPr>
        <w:pStyle w:val="Standard"/>
        <w:rPr>
          <w:rFonts w:asciiTheme="minorHAnsi" w:eastAsia="Palatino" w:hAnsiTheme="minorHAnsi" w:cs="Palatino"/>
        </w:rPr>
      </w:pPr>
      <w:r w:rsidRPr="007D2DB8">
        <w:rPr>
          <w:rFonts w:asciiTheme="minorHAnsi" w:hAnsiTheme="minorHAnsi"/>
        </w:rPr>
        <w:t>Ingen tvivl om, at Junuz og Helenas møde bliver skelsættende for dem. De er ikke de samme personer, som da de vågnede om morgenen. Sådanne 24 timer kan man være heldig/uheldig at opleve i løbet af livet. Måske har du selv det? Skriv om en dag, der bød på begivenheder og situationer, der gjorde, at du var en helt anden person, da den var omme.</w:t>
      </w:r>
    </w:p>
    <w:p w14:paraId="752DFC03" w14:textId="77777777" w:rsidR="007D2DB8" w:rsidRPr="007D2DB8" w:rsidRDefault="007D2DB8" w:rsidP="007D2DB8">
      <w:pPr>
        <w:pStyle w:val="Standard"/>
        <w:rPr>
          <w:rFonts w:asciiTheme="minorHAnsi" w:eastAsia="Palatino" w:hAnsiTheme="minorHAnsi" w:cs="Palatino"/>
        </w:rPr>
      </w:pPr>
    </w:p>
    <w:p w14:paraId="0029EF43" w14:textId="77777777" w:rsidR="007D2DB8" w:rsidRPr="007D2DB8" w:rsidRDefault="007D2DB8" w:rsidP="007D2DB8">
      <w:pPr>
        <w:pStyle w:val="Standard"/>
        <w:rPr>
          <w:rFonts w:asciiTheme="minorHAnsi" w:eastAsia="Palatino" w:hAnsiTheme="minorHAnsi" w:cs="Palatino"/>
          <w:b/>
          <w:bCs/>
          <w:color w:val="7030A0"/>
          <w:sz w:val="24"/>
          <w:szCs w:val="24"/>
        </w:rPr>
      </w:pPr>
      <w:r w:rsidRPr="007D2DB8">
        <w:rPr>
          <w:rFonts w:asciiTheme="minorHAnsi" w:hAnsiTheme="minorHAnsi"/>
          <w:b/>
          <w:bCs/>
          <w:color w:val="7030A0"/>
          <w:sz w:val="24"/>
          <w:szCs w:val="24"/>
        </w:rPr>
        <w:t>De sidste linjer - om de første linjer</w:t>
      </w:r>
    </w:p>
    <w:p w14:paraId="63CC8DAB" w14:textId="46CCE9A2" w:rsidR="007D2DB8" w:rsidRPr="007D2DB8" w:rsidRDefault="007D2DB8" w:rsidP="007D2DB8">
      <w:pPr>
        <w:pStyle w:val="Standard"/>
        <w:rPr>
          <w:rFonts w:asciiTheme="minorHAnsi" w:eastAsia="Palatino" w:hAnsiTheme="minorHAnsi" w:cs="Palatino"/>
        </w:rPr>
      </w:pPr>
      <w:r w:rsidRPr="007D2DB8">
        <w:rPr>
          <w:rFonts w:asciiTheme="minorHAnsi" w:hAnsiTheme="minorHAnsi"/>
        </w:rPr>
        <w:lastRenderedPageBreak/>
        <w:t xml:space="preserve">Inden du startede med at læse ‘Interrail’, blev du bedt om at forholde dig til Helena og Junuz første sætninger og </w:t>
      </w:r>
      <w:r w:rsidR="003E6E8B" w:rsidRPr="007D2DB8">
        <w:rPr>
          <w:rFonts w:asciiTheme="minorHAnsi" w:hAnsiTheme="minorHAnsi"/>
        </w:rPr>
        <w:t>herudfra</w:t>
      </w:r>
      <w:r w:rsidRPr="007D2DB8">
        <w:rPr>
          <w:rFonts w:asciiTheme="minorHAnsi" w:hAnsiTheme="minorHAnsi"/>
        </w:rPr>
        <w:t xml:space="preserve"> danne dig et indtryk af, hvad der kendetegnede bogens to hovedpersoner. </w:t>
      </w:r>
    </w:p>
    <w:p w14:paraId="3963B908" w14:textId="77777777" w:rsidR="007D2DB8" w:rsidRPr="007D2DB8" w:rsidRDefault="007D2DB8" w:rsidP="007D2DB8">
      <w:pPr>
        <w:pStyle w:val="Standard"/>
        <w:rPr>
          <w:rFonts w:asciiTheme="minorHAnsi" w:eastAsia="Palatino" w:hAnsiTheme="minorHAnsi" w:cs="Palatino"/>
        </w:rPr>
      </w:pPr>
      <w:r w:rsidRPr="007D2DB8">
        <w:rPr>
          <w:rFonts w:asciiTheme="minorHAnsi" w:hAnsiTheme="minorHAnsi"/>
        </w:rPr>
        <w:t xml:space="preserve">Genlæs det du skrev ned og genovervej! Passer dine betragtninger på det helhedsbillede, som du nu sidder med efter at have læst bogen færdig? Havde du nogen fordomme eller forventninger, der ikke blev indfriet? Hvorfor/hvorfor ikke? Sammenlign eventuelt dine overvejelser med de tanker, som Junuz og Helena havde om hinanden i begyndelsen af bogen. Hvordan tog de fejl om hinanden? </w:t>
      </w:r>
    </w:p>
    <w:p w14:paraId="41BE3CF3" w14:textId="77777777" w:rsidR="007D2DB8" w:rsidRPr="007D2DB8" w:rsidRDefault="007D2DB8" w:rsidP="007D2DB8">
      <w:pPr>
        <w:pStyle w:val="Brdtekst"/>
        <w:rPr>
          <w:rFonts w:asciiTheme="minorHAnsi" w:eastAsia="Palatino" w:hAnsiTheme="minorHAnsi" w:cs="Palatino"/>
          <w:b w:val="0"/>
          <w:bCs w:val="0"/>
          <w:sz w:val="22"/>
          <w:szCs w:val="22"/>
        </w:rPr>
      </w:pPr>
    </w:p>
    <w:p w14:paraId="3A351656" w14:textId="77777777" w:rsidR="007D2DB8" w:rsidRPr="007D2DB8" w:rsidRDefault="007D2DB8" w:rsidP="007D2DB8">
      <w:pPr>
        <w:pStyle w:val="Brdtekst"/>
        <w:rPr>
          <w:rFonts w:asciiTheme="minorHAnsi" w:eastAsia="Palatino" w:hAnsiTheme="minorHAnsi" w:cs="Palatino"/>
          <w:b w:val="0"/>
          <w:bCs w:val="0"/>
          <w:color w:val="7030A0"/>
          <w:sz w:val="22"/>
          <w:szCs w:val="22"/>
        </w:rPr>
      </w:pPr>
      <w:r w:rsidRPr="007D2DB8">
        <w:rPr>
          <w:rFonts w:asciiTheme="minorHAnsi" w:hAnsiTheme="minorHAnsi"/>
          <w:color w:val="7030A0"/>
          <w:sz w:val="22"/>
          <w:szCs w:val="22"/>
        </w:rPr>
        <w:t>Bogens temaer</w:t>
      </w:r>
    </w:p>
    <w:p w14:paraId="21A6B5D7" w14:textId="77777777" w:rsidR="007D2DB8" w:rsidRPr="007D2DB8" w:rsidRDefault="007D2DB8" w:rsidP="007D2DB8">
      <w:pPr>
        <w:pStyle w:val="Brdtekst"/>
        <w:rPr>
          <w:rFonts w:asciiTheme="minorHAnsi" w:eastAsia="Palatino" w:hAnsiTheme="minorHAnsi" w:cs="Palatino"/>
          <w:b w:val="0"/>
          <w:bCs w:val="0"/>
          <w:color w:val="000000" w:themeColor="text1"/>
          <w:sz w:val="22"/>
          <w:szCs w:val="22"/>
        </w:rPr>
      </w:pPr>
      <w:r w:rsidRPr="007D2DB8">
        <w:rPr>
          <w:rFonts w:asciiTheme="minorHAnsi" w:hAnsiTheme="minorHAnsi"/>
          <w:b w:val="0"/>
          <w:bCs w:val="0"/>
          <w:color w:val="000000" w:themeColor="text1"/>
          <w:sz w:val="22"/>
          <w:szCs w:val="22"/>
        </w:rPr>
        <w:t xml:space="preserve">Vælg et af bogens temaer at arbejde med. Det kan fx være; cutting, menneskehandel, chancen, rejsen, valget, identitet, ungdomsliv, kærlighed, krig.  </w:t>
      </w:r>
    </w:p>
    <w:p w14:paraId="139AAF5B" w14:textId="77777777" w:rsidR="007D2DB8" w:rsidRPr="007D2DB8" w:rsidRDefault="007D2DB8" w:rsidP="007D2DB8">
      <w:pPr>
        <w:pStyle w:val="Brdtekst"/>
        <w:rPr>
          <w:rFonts w:asciiTheme="minorHAnsi" w:eastAsia="Palatino" w:hAnsiTheme="minorHAnsi" w:cs="Palatino"/>
          <w:b w:val="0"/>
          <w:bCs w:val="0"/>
          <w:color w:val="000000" w:themeColor="text1"/>
          <w:sz w:val="22"/>
          <w:szCs w:val="22"/>
        </w:rPr>
      </w:pPr>
      <w:r w:rsidRPr="007D2DB8">
        <w:rPr>
          <w:rFonts w:asciiTheme="minorHAnsi" w:hAnsiTheme="minorHAnsi"/>
          <w:b w:val="0"/>
          <w:bCs w:val="0"/>
          <w:color w:val="000000" w:themeColor="text1"/>
          <w:sz w:val="22"/>
          <w:szCs w:val="22"/>
        </w:rPr>
        <w:t xml:space="preserve">Find andre skønlitterære eller faglitterære tekster, der beskæftiger sig med temaet og perspektiver imellem ‘Interrail’ og disse. </w:t>
      </w:r>
    </w:p>
    <w:p w14:paraId="3045FD04" w14:textId="77777777" w:rsidR="007D2DB8" w:rsidRPr="007D2DB8" w:rsidRDefault="007D2DB8" w:rsidP="007D2DB8">
      <w:pPr>
        <w:pStyle w:val="Brdtekst"/>
        <w:rPr>
          <w:rFonts w:asciiTheme="minorHAnsi" w:eastAsia="Palatino" w:hAnsiTheme="minorHAnsi" w:cs="Palatino"/>
          <w:sz w:val="22"/>
          <w:szCs w:val="22"/>
        </w:rPr>
      </w:pPr>
    </w:p>
    <w:p w14:paraId="16C02CD0" w14:textId="77777777" w:rsidR="007D2DB8" w:rsidRPr="007D2DB8" w:rsidRDefault="007D2DB8" w:rsidP="007D2DB8">
      <w:pPr>
        <w:pStyle w:val="Standard"/>
        <w:rPr>
          <w:rFonts w:asciiTheme="minorHAnsi" w:eastAsia="Palatino" w:hAnsiTheme="minorHAnsi" w:cs="Palatino"/>
          <w:color w:val="7030A0"/>
          <w:sz w:val="24"/>
          <w:szCs w:val="24"/>
          <w:shd w:val="clear" w:color="auto" w:fill="FFFFFF"/>
        </w:rPr>
      </w:pPr>
      <w:r w:rsidRPr="007D2DB8">
        <w:rPr>
          <w:rFonts w:asciiTheme="minorHAnsi" w:hAnsiTheme="minorHAnsi"/>
          <w:b/>
          <w:bCs/>
          <w:color w:val="7030A0"/>
          <w:sz w:val="24"/>
          <w:szCs w:val="24"/>
          <w:shd w:val="clear" w:color="auto" w:fill="FFFFFF"/>
        </w:rPr>
        <w:t>Lav en forside</w:t>
      </w:r>
    </w:p>
    <w:p w14:paraId="6583DA49" w14:textId="77777777" w:rsidR="007D2DB8" w:rsidRPr="007D2DB8" w:rsidRDefault="007D2DB8" w:rsidP="007D2DB8">
      <w:pPr>
        <w:pStyle w:val="Standard"/>
        <w:rPr>
          <w:rFonts w:asciiTheme="minorHAnsi" w:eastAsia="Palatino" w:hAnsiTheme="minorHAnsi" w:cs="Palatino"/>
          <w:shd w:val="clear" w:color="auto" w:fill="FFFFFF"/>
        </w:rPr>
      </w:pPr>
      <w:r w:rsidRPr="007D2DB8">
        <w:rPr>
          <w:rFonts w:asciiTheme="minorHAnsi" w:hAnsiTheme="minorHAnsi"/>
          <w:shd w:val="clear" w:color="auto" w:fill="FFFFFF"/>
        </w:rPr>
        <w:t xml:space="preserve">Lav din egen forside til bogen. Omslaget til </w:t>
      </w:r>
      <w:r w:rsidRPr="007D2DB8">
        <w:rPr>
          <w:rFonts w:asciiTheme="minorHAnsi" w:hAnsiTheme="minorHAnsi"/>
          <w:shd w:val="clear" w:color="auto" w:fill="FFFFFF"/>
          <w:rtl/>
        </w:rPr>
        <w:t>‘</w:t>
      </w:r>
      <w:r w:rsidRPr="007D2DB8">
        <w:rPr>
          <w:rFonts w:asciiTheme="minorHAnsi" w:hAnsiTheme="minorHAnsi"/>
          <w:shd w:val="clear" w:color="auto" w:fill="FFFFFF"/>
        </w:rPr>
        <w:t>Interrail</w:t>
      </w:r>
      <w:r w:rsidRPr="007D2DB8">
        <w:rPr>
          <w:rFonts w:asciiTheme="minorHAnsi" w:hAnsiTheme="minorHAnsi"/>
          <w:shd w:val="clear" w:color="auto" w:fill="FFFFFF"/>
          <w:rtl/>
        </w:rPr>
        <w:t xml:space="preserve">’ </w:t>
      </w:r>
      <w:r w:rsidRPr="007D2DB8">
        <w:rPr>
          <w:rFonts w:asciiTheme="minorHAnsi" w:hAnsiTheme="minorHAnsi"/>
          <w:shd w:val="clear" w:color="auto" w:fill="FFFFFF"/>
        </w:rPr>
        <w:t>afslører ikke meget af handlingen. Giv dit eget bud på, hvordan forsiden kunne tage sig ud, hvis den skulle afsløre lidt mere af handlingsforløbet. Brug eksempelvis det online layoutvæ</w:t>
      </w:r>
      <w:r w:rsidRPr="007D2DB8">
        <w:rPr>
          <w:rFonts w:asciiTheme="minorHAnsi" w:hAnsiTheme="minorHAnsi"/>
          <w:shd w:val="clear" w:color="auto" w:fill="FFFFFF"/>
          <w:lang w:val="de-DE"/>
        </w:rPr>
        <w:t>rkt</w:t>
      </w:r>
      <w:r w:rsidRPr="007D2DB8">
        <w:rPr>
          <w:rFonts w:asciiTheme="minorHAnsi" w:hAnsiTheme="minorHAnsi"/>
          <w:shd w:val="clear" w:color="auto" w:fill="FFFFFF"/>
        </w:rPr>
        <w:t>øj Canva til at skabe din egen forside.</w:t>
      </w:r>
    </w:p>
    <w:p w14:paraId="0E5A219A" w14:textId="77777777" w:rsidR="007D2DB8" w:rsidRPr="007D2DB8" w:rsidRDefault="007D2DB8" w:rsidP="007D2DB8">
      <w:pPr>
        <w:pStyle w:val="Standard"/>
        <w:rPr>
          <w:rFonts w:asciiTheme="minorHAnsi" w:eastAsia="Palatino" w:hAnsiTheme="minorHAnsi" w:cs="Palatino"/>
          <w:shd w:val="clear" w:color="auto" w:fill="FFFFFF"/>
        </w:rPr>
      </w:pPr>
      <w:r w:rsidRPr="007D2DB8">
        <w:rPr>
          <w:rFonts w:asciiTheme="minorHAnsi" w:hAnsiTheme="minorHAnsi"/>
          <w:shd w:val="clear" w:color="auto" w:fill="FFFFFF"/>
          <w:lang w:val="sv-SE"/>
        </w:rPr>
        <w:t>Diskuter efterf</w:t>
      </w:r>
      <w:r w:rsidRPr="007D2DB8">
        <w:rPr>
          <w:rFonts w:asciiTheme="minorHAnsi" w:hAnsiTheme="minorHAnsi"/>
          <w:shd w:val="clear" w:color="auto" w:fill="FFFFFF"/>
        </w:rPr>
        <w:t>ølgende i klassen, når I har vist hinandens bud, om det er en styrke eller svaghed ved bogen, at forsiden ikke røber mere?</w:t>
      </w:r>
    </w:p>
    <w:p w14:paraId="32C7C6D2" w14:textId="77777777" w:rsidR="007D2DB8" w:rsidRPr="007D2DB8" w:rsidRDefault="007D2DB8" w:rsidP="007D2DB8">
      <w:pPr>
        <w:pStyle w:val="Standard"/>
        <w:rPr>
          <w:rFonts w:asciiTheme="minorHAnsi" w:eastAsia="Palatino" w:hAnsiTheme="minorHAnsi" w:cs="Palatino"/>
          <w:color w:val="444444"/>
          <w:shd w:val="clear" w:color="auto" w:fill="FFFFFF"/>
        </w:rPr>
      </w:pPr>
    </w:p>
    <w:p w14:paraId="352330C5" w14:textId="77777777" w:rsidR="007D2DB8" w:rsidRPr="007D2DB8" w:rsidRDefault="007D2DB8" w:rsidP="007D2DB8">
      <w:pPr>
        <w:pStyle w:val="Brdtekst"/>
        <w:rPr>
          <w:rFonts w:asciiTheme="minorHAnsi" w:eastAsia="Palatino" w:hAnsiTheme="minorHAnsi" w:cs="Palatino"/>
          <w:b w:val="0"/>
          <w:bCs w:val="0"/>
          <w:sz w:val="24"/>
          <w:szCs w:val="24"/>
        </w:rPr>
      </w:pPr>
      <w:r w:rsidRPr="007D2DB8">
        <w:rPr>
          <w:rFonts w:asciiTheme="minorHAnsi" w:hAnsiTheme="minorHAnsi"/>
          <w:sz w:val="24"/>
          <w:szCs w:val="24"/>
        </w:rPr>
        <w:t>Lav en BogBento</w:t>
      </w:r>
    </w:p>
    <w:p w14:paraId="2212BE2D" w14:textId="77777777" w:rsidR="007D2DB8" w:rsidRPr="007D2DB8" w:rsidRDefault="007D2DB8" w:rsidP="007D2DB8">
      <w:pPr>
        <w:pStyle w:val="Brdtekst"/>
        <w:rPr>
          <w:rFonts w:asciiTheme="minorHAnsi" w:eastAsia="Palatino" w:hAnsiTheme="minorHAnsi" w:cs="Palatino"/>
          <w:b w:val="0"/>
          <w:bCs w:val="0"/>
          <w:color w:val="000000" w:themeColor="text1"/>
          <w:sz w:val="22"/>
          <w:szCs w:val="22"/>
        </w:rPr>
      </w:pPr>
      <w:r w:rsidRPr="007D2DB8">
        <w:rPr>
          <w:rFonts w:asciiTheme="minorHAnsi" w:hAnsiTheme="minorHAnsi"/>
          <w:b w:val="0"/>
          <w:bCs w:val="0"/>
          <w:color w:val="000000" w:themeColor="text1"/>
          <w:sz w:val="22"/>
          <w:szCs w:val="22"/>
        </w:rPr>
        <w:t xml:space="preserve">En BentoBox er en japansk madpakke, hvor maden er delt op i små rum. Samme princip gælder for en BogBento. Det er et billede af en bog, hvor man har sat fysiske objekter rundt omkring bogen, der passer til historien eller personerne i fortællingen. Hvis man gør det virkelig godt, så </w:t>
      </w:r>
      <w:r w:rsidRPr="007D2DB8">
        <w:rPr>
          <w:rFonts w:asciiTheme="minorHAnsi" w:hAnsiTheme="minorHAnsi"/>
          <w:b w:val="0"/>
          <w:bCs w:val="0"/>
          <w:color w:val="000000" w:themeColor="text1"/>
          <w:sz w:val="22"/>
          <w:szCs w:val="22"/>
          <w:lang w:val="nl-NL"/>
        </w:rPr>
        <w:t>kan en Bo</w:t>
      </w:r>
      <w:r w:rsidRPr="007D2DB8">
        <w:rPr>
          <w:rFonts w:asciiTheme="minorHAnsi" w:hAnsiTheme="minorHAnsi"/>
          <w:b w:val="0"/>
          <w:bCs w:val="0"/>
          <w:color w:val="000000" w:themeColor="text1"/>
          <w:sz w:val="22"/>
          <w:szCs w:val="22"/>
        </w:rPr>
        <w:t>g</w:t>
      </w:r>
      <w:r w:rsidRPr="007D2DB8">
        <w:rPr>
          <w:rFonts w:asciiTheme="minorHAnsi" w:hAnsiTheme="minorHAnsi"/>
          <w:b w:val="0"/>
          <w:bCs w:val="0"/>
          <w:color w:val="000000" w:themeColor="text1"/>
          <w:sz w:val="22"/>
          <w:szCs w:val="22"/>
          <w:lang w:val="pt-PT"/>
        </w:rPr>
        <w:t>Bento n</w:t>
      </w:r>
      <w:r w:rsidRPr="007D2DB8">
        <w:rPr>
          <w:rFonts w:asciiTheme="minorHAnsi" w:hAnsiTheme="minorHAnsi"/>
          <w:b w:val="0"/>
          <w:bCs w:val="0"/>
          <w:color w:val="000000" w:themeColor="text1"/>
          <w:sz w:val="22"/>
          <w:szCs w:val="22"/>
        </w:rPr>
        <w:t>æsten formidle ligeså godt som et resum</w:t>
      </w:r>
      <w:r w:rsidRPr="007D2DB8">
        <w:rPr>
          <w:rFonts w:asciiTheme="minorHAnsi" w:hAnsiTheme="minorHAnsi"/>
          <w:b w:val="0"/>
          <w:bCs w:val="0"/>
          <w:color w:val="000000" w:themeColor="text1"/>
          <w:sz w:val="22"/>
          <w:szCs w:val="22"/>
          <w:lang w:val="fr-FR"/>
        </w:rPr>
        <w:t>é</w:t>
      </w:r>
      <w:r w:rsidRPr="007D2DB8">
        <w:rPr>
          <w:rFonts w:asciiTheme="minorHAnsi" w:hAnsiTheme="minorHAnsi"/>
          <w:b w:val="0"/>
          <w:bCs w:val="0"/>
          <w:color w:val="000000" w:themeColor="text1"/>
          <w:sz w:val="22"/>
          <w:szCs w:val="22"/>
        </w:rPr>
        <w:t xml:space="preserve">. Søg på Google for yderligere inspiration. </w:t>
      </w:r>
    </w:p>
    <w:p w14:paraId="44167833" w14:textId="77777777" w:rsidR="007D2DB8" w:rsidRPr="007D2DB8" w:rsidRDefault="007D2DB8" w:rsidP="007D2DB8">
      <w:pPr>
        <w:pStyle w:val="Brdtekst"/>
        <w:rPr>
          <w:rFonts w:asciiTheme="minorHAnsi" w:eastAsia="Palatino" w:hAnsiTheme="minorHAnsi" w:cs="Palatino"/>
          <w:b w:val="0"/>
          <w:bCs w:val="0"/>
          <w:color w:val="000000" w:themeColor="text1"/>
          <w:sz w:val="22"/>
          <w:szCs w:val="22"/>
        </w:rPr>
      </w:pPr>
    </w:p>
    <w:p w14:paraId="2D0E0AAE" w14:textId="5BE07669" w:rsidR="007D2DB8" w:rsidRPr="007D2DB8" w:rsidRDefault="007D2DB8" w:rsidP="007D2DB8">
      <w:pPr>
        <w:pStyle w:val="Standard"/>
        <w:rPr>
          <w:rFonts w:asciiTheme="minorHAnsi" w:eastAsia="Palatino" w:hAnsiTheme="minorHAnsi" w:cs="Palatino"/>
          <w:color w:val="7030A0"/>
          <w:sz w:val="24"/>
          <w:szCs w:val="24"/>
        </w:rPr>
      </w:pPr>
      <w:r w:rsidRPr="007D2DB8">
        <w:rPr>
          <w:rFonts w:asciiTheme="minorHAnsi" w:hAnsiTheme="minorHAnsi"/>
          <w:b/>
          <w:bCs/>
          <w:color w:val="7030A0"/>
          <w:sz w:val="24"/>
          <w:szCs w:val="24"/>
        </w:rPr>
        <w:t>Lav en bogteaser</w:t>
      </w:r>
    </w:p>
    <w:p w14:paraId="0EBC7A00" w14:textId="3E2BD859" w:rsidR="007D2DB8" w:rsidRDefault="007D2DB8" w:rsidP="007D2DB8">
      <w:pPr>
        <w:pStyle w:val="Standard"/>
        <w:rPr>
          <w:rFonts w:asciiTheme="minorHAnsi" w:hAnsiTheme="minorHAnsi"/>
        </w:rPr>
      </w:pPr>
      <w:r w:rsidRPr="007D2DB8">
        <w:rPr>
          <w:rFonts w:asciiTheme="minorHAnsi" w:hAnsiTheme="minorHAnsi"/>
        </w:rPr>
        <w:t>Gå sammen og udvælg et centralt afsnit i bogen. Udvælg et citat og find en central scene i afsnittet, der vil kunne fungere som en filmisk scene. Det kan både være én scene fra toget, eller det kan være en scene fra Junuz eller Helenas selvfortælling. En teaser behøver ikke, som fx en bogtrailer, bestå af mere end et enkelt klip. Film den enkelte scene og indtal efterfølgende det udvalgte citat. Sæt lyd og billede sammen til en færdig bogteaser. Præsenter jeres bogteasers for hinanden efterfølgende. </w:t>
      </w:r>
    </w:p>
    <w:p w14:paraId="3317A8C6" w14:textId="2DB270A0" w:rsidR="003E6E8B" w:rsidRDefault="003E6E8B" w:rsidP="007D2DB8">
      <w:pPr>
        <w:pStyle w:val="Standard"/>
        <w:rPr>
          <w:rFonts w:asciiTheme="minorHAnsi" w:hAnsiTheme="minorHAnsi"/>
        </w:rPr>
      </w:pPr>
    </w:p>
    <w:p w14:paraId="3197628C" w14:textId="17AC6616" w:rsidR="003E6E8B" w:rsidRDefault="003E6E8B" w:rsidP="007D2DB8">
      <w:pPr>
        <w:pStyle w:val="Standard"/>
        <w:rPr>
          <w:rFonts w:asciiTheme="minorHAnsi" w:hAnsiTheme="minorHAnsi"/>
        </w:rPr>
      </w:pPr>
    </w:p>
    <w:p w14:paraId="4BD50992" w14:textId="46DD0CFE" w:rsidR="003E6E8B" w:rsidRDefault="003E6E8B" w:rsidP="007D2DB8">
      <w:pPr>
        <w:pStyle w:val="Standard"/>
        <w:rPr>
          <w:rFonts w:asciiTheme="minorHAnsi" w:hAnsiTheme="minorHAnsi"/>
        </w:rPr>
      </w:pPr>
    </w:p>
    <w:p w14:paraId="7247F5F6" w14:textId="77777777" w:rsidR="003E6E8B" w:rsidRPr="003E6E8B" w:rsidRDefault="003E6E8B" w:rsidP="003E6E8B">
      <w:pPr>
        <w:pStyle w:val="Brdtekst"/>
        <w:rPr>
          <w:rFonts w:asciiTheme="minorHAnsi" w:eastAsia="Palatino" w:hAnsiTheme="minorHAnsi" w:cs="Palatino"/>
          <w:b w:val="0"/>
          <w:bCs w:val="0"/>
          <w:sz w:val="24"/>
          <w:szCs w:val="24"/>
        </w:rPr>
      </w:pPr>
      <w:r w:rsidRPr="003E6E8B">
        <w:rPr>
          <w:rFonts w:asciiTheme="minorHAnsi" w:hAnsiTheme="minorHAnsi"/>
          <w:sz w:val="24"/>
          <w:szCs w:val="24"/>
        </w:rPr>
        <w:t>De 10 Bud</w:t>
      </w:r>
    </w:p>
    <w:p w14:paraId="4DB3D0EF" w14:textId="40EE0970" w:rsidR="003E6E8B" w:rsidRPr="00C679DD" w:rsidRDefault="003E6E8B" w:rsidP="003E6E8B">
      <w:pPr>
        <w:pStyle w:val="Brdtekst"/>
        <w:rPr>
          <w:rFonts w:asciiTheme="minorHAnsi" w:hAnsiTheme="minorHAnsi"/>
          <w:b w:val="0"/>
          <w:bCs w:val="0"/>
          <w:color w:val="000000" w:themeColor="text1"/>
          <w:sz w:val="22"/>
          <w:szCs w:val="22"/>
        </w:rPr>
      </w:pPr>
      <w:r w:rsidRPr="00C679DD">
        <w:rPr>
          <w:rFonts w:asciiTheme="minorHAnsi" w:hAnsiTheme="minorHAnsi"/>
          <w:b w:val="0"/>
          <w:bCs w:val="0"/>
          <w:color w:val="000000" w:themeColor="text1"/>
          <w:sz w:val="22"/>
          <w:szCs w:val="22"/>
        </w:rPr>
        <w:t>Udfyld skemaet nedenfor. Opgaven er en hurtig måde at lave analyse af ‘Interrail’ på.</w:t>
      </w:r>
    </w:p>
    <w:p w14:paraId="06ECF4F1" w14:textId="4B7D8091" w:rsidR="003E6E8B" w:rsidRDefault="003E6E8B" w:rsidP="003E6E8B">
      <w:pPr>
        <w:pStyle w:val="Brdtekst"/>
        <w:rPr>
          <w:rFonts w:asciiTheme="minorHAnsi" w:hAnsiTheme="minorHAnsi"/>
          <w:b w:val="0"/>
          <w:bCs w:val="0"/>
          <w:color w:val="000000" w:themeColor="text1"/>
          <w:sz w:val="24"/>
          <w:szCs w:val="24"/>
        </w:rPr>
      </w:pPr>
    </w:p>
    <w:tbl>
      <w:tblPr>
        <w:tblStyle w:val="TableNormal"/>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5"/>
        <w:gridCol w:w="4956"/>
        <w:gridCol w:w="4227"/>
      </w:tblGrid>
      <w:tr w:rsidR="003E6E8B" w14:paraId="574B61F9" w14:textId="77777777" w:rsidTr="003E6E8B">
        <w:trPr>
          <w:trHeight w:val="429"/>
        </w:trPr>
        <w:tc>
          <w:tcPr>
            <w:tcW w:w="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BB2DA1" w14:textId="77777777" w:rsidR="003E6E8B" w:rsidRPr="003E6E8B" w:rsidRDefault="003E6E8B" w:rsidP="003E6E8B">
            <w:pPr>
              <w:jc w:val="right"/>
              <w:rPr>
                <w:rFonts w:asciiTheme="minorHAnsi" w:hAnsiTheme="minorHAnsi"/>
              </w:rPr>
            </w:pPr>
            <w:r w:rsidRPr="003E6E8B">
              <w:rPr>
                <w:rFonts w:asciiTheme="minorHAnsi" w:hAnsiTheme="minorHAnsi" w:cs="Arial Unicode MS"/>
                <w:color w:val="000000"/>
                <w:sz w:val="22"/>
                <w:szCs w:val="22"/>
                <w14:textOutline w14:w="0" w14:cap="flat" w14:cmpd="sng" w14:algn="ctr">
                  <w14:noFill/>
                  <w14:prstDash w14:val="solid"/>
                  <w14:bevel/>
                </w14:textOutline>
              </w:rPr>
              <w:t>1</w:t>
            </w:r>
          </w:p>
        </w:tc>
        <w:tc>
          <w:tcPr>
            <w:tcW w:w="49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AD23D4D" w14:textId="77777777" w:rsidR="003E6E8B" w:rsidRPr="003E6E8B" w:rsidRDefault="003E6E8B" w:rsidP="003E6E8B">
            <w:pPr>
              <w:pStyle w:val="Tabelformat2"/>
              <w:rPr>
                <w:rFonts w:asciiTheme="minorHAnsi" w:hAnsiTheme="minorHAnsi"/>
              </w:rPr>
            </w:pPr>
            <w:r w:rsidRPr="003E6E8B">
              <w:rPr>
                <w:rFonts w:asciiTheme="minorHAnsi" w:hAnsiTheme="minorHAnsi"/>
                <w:sz w:val="22"/>
                <w:szCs w:val="22"/>
              </w:rPr>
              <w:t>Tema, der beskriver bogen</w:t>
            </w:r>
          </w:p>
        </w:tc>
        <w:tc>
          <w:tcPr>
            <w:tcW w:w="42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867536" w14:textId="77777777" w:rsidR="003E6E8B" w:rsidRPr="003E6E8B" w:rsidRDefault="003E6E8B" w:rsidP="003E6E8B">
            <w:pPr>
              <w:rPr>
                <w:rFonts w:asciiTheme="minorHAnsi" w:hAnsiTheme="minorHAnsi"/>
              </w:rPr>
            </w:pPr>
          </w:p>
        </w:tc>
      </w:tr>
      <w:tr w:rsidR="003E6E8B" w:rsidRPr="000471AB" w14:paraId="0EE0D51F" w14:textId="77777777" w:rsidTr="003E6E8B">
        <w:trPr>
          <w:trHeight w:val="442"/>
        </w:trPr>
        <w:tc>
          <w:tcPr>
            <w:tcW w:w="455"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01FA60A2" w14:textId="77777777" w:rsidR="003E6E8B" w:rsidRPr="003E6E8B" w:rsidRDefault="003E6E8B" w:rsidP="003E6E8B">
            <w:pPr>
              <w:jc w:val="right"/>
              <w:rPr>
                <w:rFonts w:asciiTheme="minorHAnsi" w:hAnsiTheme="minorHAnsi"/>
              </w:rPr>
            </w:pPr>
            <w:r w:rsidRPr="003E6E8B">
              <w:rPr>
                <w:rFonts w:asciiTheme="minorHAnsi" w:hAnsiTheme="minorHAnsi" w:cs="Arial Unicode MS"/>
                <w:color w:val="000000"/>
                <w:sz w:val="22"/>
                <w:szCs w:val="22"/>
                <w14:textOutline w14:w="0" w14:cap="flat" w14:cmpd="sng" w14:algn="ctr">
                  <w14:noFill/>
                  <w14:prstDash w14:val="solid"/>
                  <w14:bevel/>
                </w14:textOutline>
              </w:rPr>
              <w:lastRenderedPageBreak/>
              <w:t>2</w:t>
            </w:r>
          </w:p>
        </w:tc>
        <w:tc>
          <w:tcPr>
            <w:tcW w:w="4956"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7D59CBCA" w14:textId="77777777" w:rsidR="003E6E8B" w:rsidRPr="003E6E8B" w:rsidRDefault="003E6E8B" w:rsidP="003E6E8B">
            <w:pPr>
              <w:pStyle w:val="Tabelformat2"/>
              <w:rPr>
                <w:rFonts w:asciiTheme="minorHAnsi" w:hAnsiTheme="minorHAnsi"/>
              </w:rPr>
            </w:pPr>
            <w:r w:rsidRPr="003E6E8B">
              <w:rPr>
                <w:rFonts w:asciiTheme="minorHAnsi" w:hAnsiTheme="minorHAnsi"/>
                <w:sz w:val="22"/>
                <w:szCs w:val="22"/>
              </w:rPr>
              <w:t>Personer, der har afgørende betydning</w:t>
            </w:r>
          </w:p>
        </w:tc>
        <w:tc>
          <w:tcPr>
            <w:tcW w:w="4227"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78EBF347" w14:textId="77777777" w:rsidR="003E6E8B" w:rsidRPr="003E6E8B" w:rsidRDefault="003E6E8B" w:rsidP="003E6E8B">
            <w:pPr>
              <w:rPr>
                <w:rFonts w:asciiTheme="minorHAnsi" w:hAnsiTheme="minorHAnsi"/>
                <w:lang w:val="da-DK"/>
              </w:rPr>
            </w:pPr>
          </w:p>
        </w:tc>
      </w:tr>
      <w:tr w:rsidR="003E6E8B" w:rsidRPr="000471AB" w14:paraId="7FB76A55" w14:textId="77777777" w:rsidTr="003E6E8B">
        <w:trPr>
          <w:trHeight w:val="595"/>
        </w:trPr>
        <w:tc>
          <w:tcPr>
            <w:tcW w:w="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25CB025" w14:textId="77777777" w:rsidR="003E6E8B" w:rsidRPr="003E6E8B" w:rsidRDefault="003E6E8B" w:rsidP="003E6E8B">
            <w:pPr>
              <w:jc w:val="right"/>
              <w:rPr>
                <w:rFonts w:asciiTheme="minorHAnsi" w:hAnsiTheme="minorHAnsi"/>
              </w:rPr>
            </w:pPr>
            <w:r w:rsidRPr="003E6E8B">
              <w:rPr>
                <w:rFonts w:asciiTheme="minorHAnsi" w:hAnsiTheme="minorHAnsi" w:cs="Arial Unicode MS"/>
                <w:color w:val="000000"/>
                <w:sz w:val="22"/>
                <w:szCs w:val="22"/>
                <w14:textOutline w14:w="0" w14:cap="flat" w14:cmpd="sng" w14:algn="ctr">
                  <w14:noFill/>
                  <w14:prstDash w14:val="solid"/>
                  <w14:bevel/>
                </w14:textOutline>
              </w:rPr>
              <w:t>3</w:t>
            </w:r>
          </w:p>
        </w:tc>
        <w:tc>
          <w:tcPr>
            <w:tcW w:w="49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8DE69E3" w14:textId="77777777" w:rsidR="003E6E8B" w:rsidRPr="003E6E8B" w:rsidRDefault="003E6E8B" w:rsidP="003E6E8B">
            <w:pPr>
              <w:pStyle w:val="Tabelformat2"/>
              <w:rPr>
                <w:rFonts w:asciiTheme="minorHAnsi" w:hAnsiTheme="minorHAnsi"/>
              </w:rPr>
            </w:pPr>
            <w:r w:rsidRPr="003E6E8B">
              <w:rPr>
                <w:rFonts w:asciiTheme="minorHAnsi" w:hAnsiTheme="minorHAnsi"/>
                <w:sz w:val="22"/>
                <w:szCs w:val="22"/>
              </w:rPr>
              <w:t>Steder i handlingen, der viser hvor eller hvornår historien foregår</w:t>
            </w:r>
          </w:p>
        </w:tc>
        <w:tc>
          <w:tcPr>
            <w:tcW w:w="42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790F944" w14:textId="77777777" w:rsidR="003E6E8B" w:rsidRPr="003E6E8B" w:rsidRDefault="003E6E8B" w:rsidP="003E6E8B">
            <w:pPr>
              <w:rPr>
                <w:rFonts w:asciiTheme="minorHAnsi" w:hAnsiTheme="minorHAnsi"/>
                <w:lang w:val="da-DK"/>
              </w:rPr>
            </w:pPr>
          </w:p>
        </w:tc>
      </w:tr>
      <w:tr w:rsidR="003E6E8B" w:rsidRPr="000471AB" w14:paraId="12CCB0A5" w14:textId="77777777" w:rsidTr="003E6E8B">
        <w:trPr>
          <w:trHeight w:val="401"/>
        </w:trPr>
        <w:tc>
          <w:tcPr>
            <w:tcW w:w="455"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3A774DC5" w14:textId="77777777" w:rsidR="003E6E8B" w:rsidRPr="003E6E8B" w:rsidRDefault="003E6E8B" w:rsidP="003E6E8B">
            <w:pPr>
              <w:jc w:val="right"/>
              <w:rPr>
                <w:rFonts w:asciiTheme="minorHAnsi" w:hAnsiTheme="minorHAnsi"/>
              </w:rPr>
            </w:pPr>
            <w:r w:rsidRPr="003E6E8B">
              <w:rPr>
                <w:rFonts w:asciiTheme="minorHAnsi" w:hAnsiTheme="minorHAnsi" w:cs="Arial Unicode MS"/>
                <w:color w:val="000000"/>
                <w:sz w:val="22"/>
                <w:szCs w:val="22"/>
                <w14:textOutline w14:w="0" w14:cap="flat" w14:cmpd="sng" w14:algn="ctr">
                  <w14:noFill/>
                  <w14:prstDash w14:val="solid"/>
                  <w14:bevel/>
                </w14:textOutline>
              </w:rPr>
              <w:t>4</w:t>
            </w:r>
          </w:p>
        </w:tc>
        <w:tc>
          <w:tcPr>
            <w:tcW w:w="4956"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0DEF4108" w14:textId="77777777" w:rsidR="003E6E8B" w:rsidRPr="003E6E8B" w:rsidRDefault="003E6E8B" w:rsidP="003E6E8B">
            <w:pPr>
              <w:pStyle w:val="Tabelformat2"/>
              <w:rPr>
                <w:rFonts w:asciiTheme="minorHAnsi" w:hAnsiTheme="minorHAnsi"/>
              </w:rPr>
            </w:pPr>
            <w:r w:rsidRPr="003E6E8B">
              <w:rPr>
                <w:rFonts w:asciiTheme="minorHAnsi" w:hAnsiTheme="minorHAnsi"/>
                <w:sz w:val="22"/>
                <w:szCs w:val="22"/>
              </w:rPr>
              <w:t>Sætninger, der viser hvordan sproget er</w:t>
            </w:r>
          </w:p>
        </w:tc>
        <w:tc>
          <w:tcPr>
            <w:tcW w:w="4227"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2E9E87CE" w14:textId="77777777" w:rsidR="003E6E8B" w:rsidRPr="003E6E8B" w:rsidRDefault="003E6E8B" w:rsidP="003E6E8B">
            <w:pPr>
              <w:rPr>
                <w:rFonts w:asciiTheme="minorHAnsi" w:hAnsiTheme="minorHAnsi"/>
                <w:lang w:val="da-DK"/>
              </w:rPr>
            </w:pPr>
          </w:p>
        </w:tc>
      </w:tr>
      <w:tr w:rsidR="003E6E8B" w:rsidRPr="000471AB" w14:paraId="4CC4FA36" w14:textId="77777777" w:rsidTr="003E6E8B">
        <w:trPr>
          <w:trHeight w:val="396"/>
        </w:trPr>
        <w:tc>
          <w:tcPr>
            <w:tcW w:w="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A1765E" w14:textId="77777777" w:rsidR="003E6E8B" w:rsidRPr="003E6E8B" w:rsidRDefault="003E6E8B" w:rsidP="003E6E8B">
            <w:pPr>
              <w:jc w:val="right"/>
              <w:rPr>
                <w:rFonts w:asciiTheme="minorHAnsi" w:hAnsiTheme="minorHAnsi"/>
              </w:rPr>
            </w:pPr>
            <w:r w:rsidRPr="003E6E8B">
              <w:rPr>
                <w:rFonts w:asciiTheme="minorHAnsi" w:hAnsiTheme="minorHAnsi" w:cs="Arial Unicode MS"/>
                <w:color w:val="000000"/>
                <w:sz w:val="22"/>
                <w:szCs w:val="22"/>
                <w14:textOutline w14:w="0" w14:cap="flat" w14:cmpd="sng" w14:algn="ctr">
                  <w14:noFill/>
                  <w14:prstDash w14:val="solid"/>
                  <w14:bevel/>
                </w14:textOutline>
              </w:rPr>
              <w:t>5</w:t>
            </w:r>
          </w:p>
        </w:tc>
        <w:tc>
          <w:tcPr>
            <w:tcW w:w="49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46D87A" w14:textId="77777777" w:rsidR="003E6E8B" w:rsidRPr="003E6E8B" w:rsidRDefault="003E6E8B" w:rsidP="003E6E8B">
            <w:pPr>
              <w:pStyle w:val="Tabelformat2"/>
              <w:rPr>
                <w:rFonts w:asciiTheme="minorHAnsi" w:hAnsiTheme="minorHAnsi"/>
              </w:rPr>
            </w:pPr>
            <w:r w:rsidRPr="003E6E8B">
              <w:rPr>
                <w:rFonts w:asciiTheme="minorHAnsi" w:hAnsiTheme="minorHAnsi"/>
                <w:sz w:val="22"/>
                <w:szCs w:val="22"/>
              </w:rPr>
              <w:t>Situationer i bogen, der er vigtige for handlingen</w:t>
            </w:r>
          </w:p>
        </w:tc>
        <w:tc>
          <w:tcPr>
            <w:tcW w:w="42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EBA27A" w14:textId="77777777" w:rsidR="003E6E8B" w:rsidRPr="003E6E8B" w:rsidRDefault="003E6E8B" w:rsidP="003E6E8B">
            <w:pPr>
              <w:rPr>
                <w:rFonts w:asciiTheme="minorHAnsi" w:hAnsiTheme="minorHAnsi"/>
                <w:lang w:val="da-DK"/>
              </w:rPr>
            </w:pPr>
          </w:p>
        </w:tc>
      </w:tr>
      <w:tr w:rsidR="003E6E8B" w14:paraId="53E4CB93" w14:textId="77777777" w:rsidTr="003E6E8B">
        <w:trPr>
          <w:trHeight w:val="390"/>
        </w:trPr>
        <w:tc>
          <w:tcPr>
            <w:tcW w:w="455"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3BBFC5EE" w14:textId="77777777" w:rsidR="003E6E8B" w:rsidRPr="003E6E8B" w:rsidRDefault="003E6E8B" w:rsidP="003E6E8B">
            <w:pPr>
              <w:jc w:val="right"/>
              <w:rPr>
                <w:rFonts w:asciiTheme="minorHAnsi" w:hAnsiTheme="minorHAnsi"/>
              </w:rPr>
            </w:pPr>
            <w:r w:rsidRPr="003E6E8B">
              <w:rPr>
                <w:rFonts w:asciiTheme="minorHAnsi" w:hAnsiTheme="minorHAnsi" w:cs="Arial Unicode MS"/>
                <w:color w:val="000000"/>
                <w:sz w:val="22"/>
                <w:szCs w:val="22"/>
                <w14:textOutline w14:w="0" w14:cap="flat" w14:cmpd="sng" w14:algn="ctr">
                  <w14:noFill/>
                  <w14:prstDash w14:val="solid"/>
                  <w14:bevel/>
                </w14:textOutline>
              </w:rPr>
              <w:t>6</w:t>
            </w:r>
          </w:p>
        </w:tc>
        <w:tc>
          <w:tcPr>
            <w:tcW w:w="4956"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47190CE8" w14:textId="77777777" w:rsidR="003E6E8B" w:rsidRPr="003E6E8B" w:rsidRDefault="003E6E8B" w:rsidP="003E6E8B">
            <w:pPr>
              <w:pStyle w:val="Tabelformat2"/>
              <w:rPr>
                <w:rFonts w:asciiTheme="minorHAnsi" w:hAnsiTheme="minorHAnsi"/>
              </w:rPr>
            </w:pPr>
            <w:r w:rsidRPr="003E6E8B">
              <w:rPr>
                <w:rFonts w:asciiTheme="minorHAnsi" w:hAnsiTheme="minorHAnsi"/>
                <w:sz w:val="22"/>
                <w:szCs w:val="22"/>
              </w:rPr>
              <w:t>Tillægsord, der beskriver hovedpersonen</w:t>
            </w:r>
          </w:p>
        </w:tc>
        <w:tc>
          <w:tcPr>
            <w:tcW w:w="4227"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27110B21" w14:textId="77777777" w:rsidR="003E6E8B" w:rsidRPr="003E6E8B" w:rsidRDefault="003E6E8B" w:rsidP="003E6E8B">
            <w:pPr>
              <w:rPr>
                <w:rFonts w:asciiTheme="minorHAnsi" w:hAnsiTheme="minorHAnsi"/>
              </w:rPr>
            </w:pPr>
          </w:p>
        </w:tc>
      </w:tr>
      <w:tr w:rsidR="003E6E8B" w:rsidRPr="000471AB" w14:paraId="12819B78" w14:textId="77777777" w:rsidTr="003E6E8B">
        <w:trPr>
          <w:trHeight w:val="383"/>
        </w:trPr>
        <w:tc>
          <w:tcPr>
            <w:tcW w:w="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B62B766" w14:textId="77777777" w:rsidR="003E6E8B" w:rsidRPr="003E6E8B" w:rsidRDefault="003E6E8B" w:rsidP="003E6E8B">
            <w:pPr>
              <w:jc w:val="right"/>
              <w:rPr>
                <w:rFonts w:asciiTheme="minorHAnsi" w:hAnsiTheme="minorHAnsi"/>
              </w:rPr>
            </w:pPr>
            <w:r w:rsidRPr="003E6E8B">
              <w:rPr>
                <w:rFonts w:asciiTheme="minorHAnsi" w:hAnsiTheme="minorHAnsi" w:cs="Arial Unicode MS"/>
                <w:color w:val="000000"/>
                <w:sz w:val="22"/>
                <w:szCs w:val="22"/>
                <w14:textOutline w14:w="0" w14:cap="flat" w14:cmpd="sng" w14:algn="ctr">
                  <w14:noFill/>
                  <w14:prstDash w14:val="solid"/>
                  <w14:bevel/>
                </w14:textOutline>
              </w:rPr>
              <w:t>7</w:t>
            </w:r>
          </w:p>
        </w:tc>
        <w:tc>
          <w:tcPr>
            <w:tcW w:w="49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22743B" w14:textId="77777777" w:rsidR="003E6E8B" w:rsidRPr="003E6E8B" w:rsidRDefault="003E6E8B" w:rsidP="003E6E8B">
            <w:pPr>
              <w:pStyle w:val="Tabelformat2"/>
              <w:rPr>
                <w:rFonts w:asciiTheme="minorHAnsi" w:hAnsiTheme="minorHAnsi"/>
              </w:rPr>
            </w:pPr>
            <w:r w:rsidRPr="003E6E8B">
              <w:rPr>
                <w:rFonts w:asciiTheme="minorHAnsi" w:hAnsiTheme="minorHAnsi"/>
                <w:sz w:val="22"/>
                <w:szCs w:val="22"/>
              </w:rPr>
              <w:t>Replikker, der fortæller noget om personerne</w:t>
            </w:r>
          </w:p>
        </w:tc>
        <w:tc>
          <w:tcPr>
            <w:tcW w:w="42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5D1F3C4" w14:textId="77777777" w:rsidR="003E6E8B" w:rsidRPr="003E6E8B" w:rsidRDefault="003E6E8B" w:rsidP="003E6E8B">
            <w:pPr>
              <w:rPr>
                <w:rFonts w:asciiTheme="minorHAnsi" w:hAnsiTheme="minorHAnsi"/>
                <w:lang w:val="da-DK"/>
              </w:rPr>
            </w:pPr>
          </w:p>
        </w:tc>
      </w:tr>
      <w:tr w:rsidR="003E6E8B" w:rsidRPr="000471AB" w14:paraId="62B27DEF" w14:textId="77777777" w:rsidTr="003E6E8B">
        <w:trPr>
          <w:trHeight w:val="392"/>
        </w:trPr>
        <w:tc>
          <w:tcPr>
            <w:tcW w:w="455"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1136086A" w14:textId="77777777" w:rsidR="003E6E8B" w:rsidRPr="003E6E8B" w:rsidRDefault="003E6E8B" w:rsidP="003E6E8B">
            <w:pPr>
              <w:jc w:val="right"/>
              <w:rPr>
                <w:rFonts w:asciiTheme="minorHAnsi" w:hAnsiTheme="minorHAnsi"/>
              </w:rPr>
            </w:pPr>
            <w:r w:rsidRPr="003E6E8B">
              <w:rPr>
                <w:rFonts w:asciiTheme="minorHAnsi" w:hAnsiTheme="minorHAnsi" w:cs="Arial Unicode MS"/>
                <w:color w:val="000000"/>
                <w:sz w:val="22"/>
                <w:szCs w:val="22"/>
                <w14:textOutline w14:w="0" w14:cap="flat" w14:cmpd="sng" w14:algn="ctr">
                  <w14:noFill/>
                  <w14:prstDash w14:val="solid"/>
                  <w14:bevel/>
                </w14:textOutline>
              </w:rPr>
              <w:t>8</w:t>
            </w:r>
          </w:p>
        </w:tc>
        <w:tc>
          <w:tcPr>
            <w:tcW w:w="4956"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60ED785D" w14:textId="77777777" w:rsidR="003E6E8B" w:rsidRPr="003E6E8B" w:rsidRDefault="003E6E8B" w:rsidP="003E6E8B">
            <w:pPr>
              <w:pStyle w:val="Tabelformat2"/>
              <w:rPr>
                <w:rFonts w:asciiTheme="minorHAnsi" w:hAnsiTheme="minorHAnsi"/>
              </w:rPr>
            </w:pPr>
            <w:r w:rsidRPr="003E6E8B">
              <w:rPr>
                <w:rFonts w:asciiTheme="minorHAnsi" w:hAnsiTheme="minorHAnsi"/>
                <w:sz w:val="22"/>
                <w:szCs w:val="22"/>
              </w:rPr>
              <w:t>Billeder, der ville passe til bogens forløb</w:t>
            </w:r>
          </w:p>
        </w:tc>
        <w:tc>
          <w:tcPr>
            <w:tcW w:w="4227"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112F67EC" w14:textId="77777777" w:rsidR="003E6E8B" w:rsidRPr="003E6E8B" w:rsidRDefault="003E6E8B" w:rsidP="003E6E8B">
            <w:pPr>
              <w:rPr>
                <w:rFonts w:asciiTheme="minorHAnsi" w:hAnsiTheme="minorHAnsi"/>
                <w:lang w:val="da-DK"/>
              </w:rPr>
            </w:pPr>
          </w:p>
        </w:tc>
      </w:tr>
      <w:tr w:rsidR="003E6E8B" w:rsidRPr="000471AB" w14:paraId="4E38CA45" w14:textId="77777777" w:rsidTr="003E6E8B">
        <w:trPr>
          <w:trHeight w:val="385"/>
        </w:trPr>
        <w:tc>
          <w:tcPr>
            <w:tcW w:w="4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961250" w14:textId="77777777" w:rsidR="003E6E8B" w:rsidRPr="003E6E8B" w:rsidRDefault="003E6E8B" w:rsidP="003E6E8B">
            <w:pPr>
              <w:jc w:val="right"/>
              <w:rPr>
                <w:rFonts w:asciiTheme="minorHAnsi" w:hAnsiTheme="minorHAnsi"/>
              </w:rPr>
            </w:pPr>
            <w:r w:rsidRPr="003E6E8B">
              <w:rPr>
                <w:rFonts w:asciiTheme="minorHAnsi" w:hAnsiTheme="minorHAnsi" w:cs="Arial Unicode MS"/>
                <w:color w:val="000000"/>
                <w:sz w:val="22"/>
                <w:szCs w:val="22"/>
                <w14:textOutline w14:w="0" w14:cap="flat" w14:cmpd="sng" w14:algn="ctr">
                  <w14:noFill/>
                  <w14:prstDash w14:val="solid"/>
                  <w14:bevel/>
                </w14:textOutline>
              </w:rPr>
              <w:t>9</w:t>
            </w:r>
          </w:p>
        </w:tc>
        <w:tc>
          <w:tcPr>
            <w:tcW w:w="49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C4974C2" w14:textId="77777777" w:rsidR="003E6E8B" w:rsidRPr="003E6E8B" w:rsidRDefault="003E6E8B" w:rsidP="003E6E8B">
            <w:pPr>
              <w:pStyle w:val="Tabelformat2"/>
              <w:rPr>
                <w:rFonts w:asciiTheme="minorHAnsi" w:hAnsiTheme="minorHAnsi"/>
              </w:rPr>
            </w:pPr>
            <w:r w:rsidRPr="003E6E8B">
              <w:rPr>
                <w:rFonts w:asciiTheme="minorHAnsi" w:hAnsiTheme="minorHAnsi"/>
                <w:sz w:val="22"/>
                <w:szCs w:val="22"/>
              </w:rPr>
              <w:t>Genstande, der optræder i historien</w:t>
            </w:r>
          </w:p>
        </w:tc>
        <w:tc>
          <w:tcPr>
            <w:tcW w:w="42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110D51" w14:textId="77777777" w:rsidR="003E6E8B" w:rsidRPr="003E6E8B" w:rsidRDefault="003E6E8B" w:rsidP="003E6E8B">
            <w:pPr>
              <w:rPr>
                <w:rFonts w:asciiTheme="minorHAnsi" w:hAnsiTheme="minorHAnsi"/>
                <w:lang w:val="da-DK"/>
              </w:rPr>
            </w:pPr>
          </w:p>
        </w:tc>
      </w:tr>
      <w:tr w:rsidR="003E6E8B" w:rsidRPr="000471AB" w14:paraId="023717D0" w14:textId="77777777" w:rsidTr="003E6E8B">
        <w:trPr>
          <w:trHeight w:val="379"/>
        </w:trPr>
        <w:tc>
          <w:tcPr>
            <w:tcW w:w="455"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73B49DD8" w14:textId="77777777" w:rsidR="003E6E8B" w:rsidRPr="003E6E8B" w:rsidRDefault="003E6E8B" w:rsidP="003E6E8B">
            <w:pPr>
              <w:jc w:val="right"/>
              <w:rPr>
                <w:rFonts w:asciiTheme="minorHAnsi" w:hAnsiTheme="minorHAnsi"/>
              </w:rPr>
            </w:pPr>
            <w:r w:rsidRPr="003E6E8B">
              <w:rPr>
                <w:rFonts w:asciiTheme="minorHAnsi" w:hAnsiTheme="minorHAnsi" w:cs="Arial Unicode MS"/>
                <w:color w:val="000000"/>
                <w:sz w:val="22"/>
                <w:szCs w:val="22"/>
                <w14:textOutline w14:w="0" w14:cap="flat" w14:cmpd="sng" w14:algn="ctr">
                  <w14:noFill/>
                  <w14:prstDash w14:val="solid"/>
                  <w14:bevel/>
                </w14:textOutline>
              </w:rPr>
              <w:t>10</w:t>
            </w:r>
          </w:p>
        </w:tc>
        <w:tc>
          <w:tcPr>
            <w:tcW w:w="4956"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73184D12" w14:textId="77777777" w:rsidR="003E6E8B" w:rsidRPr="003E6E8B" w:rsidRDefault="003E6E8B" w:rsidP="003E6E8B">
            <w:pPr>
              <w:pStyle w:val="Tabelformat2"/>
              <w:rPr>
                <w:rFonts w:asciiTheme="minorHAnsi" w:hAnsiTheme="minorHAnsi"/>
              </w:rPr>
            </w:pPr>
            <w:r w:rsidRPr="003E6E8B">
              <w:rPr>
                <w:rFonts w:asciiTheme="minorHAnsi" w:hAnsiTheme="minorHAnsi"/>
                <w:sz w:val="22"/>
                <w:szCs w:val="22"/>
              </w:rPr>
              <w:t>Ord, som beskriver hvad du synes om bogen</w:t>
            </w:r>
          </w:p>
        </w:tc>
        <w:tc>
          <w:tcPr>
            <w:tcW w:w="4227"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06519112" w14:textId="77777777" w:rsidR="003E6E8B" w:rsidRPr="003E6E8B" w:rsidRDefault="003E6E8B" w:rsidP="003E6E8B">
            <w:pPr>
              <w:rPr>
                <w:rFonts w:asciiTheme="minorHAnsi" w:hAnsiTheme="minorHAnsi"/>
                <w:lang w:val="da-DK"/>
              </w:rPr>
            </w:pPr>
          </w:p>
        </w:tc>
      </w:tr>
    </w:tbl>
    <w:p w14:paraId="28BA0B4D" w14:textId="77777777" w:rsidR="003E6E8B" w:rsidRPr="003E6E8B" w:rsidRDefault="003E6E8B" w:rsidP="003E6E8B">
      <w:pPr>
        <w:pStyle w:val="Brdtekst"/>
        <w:rPr>
          <w:rFonts w:asciiTheme="minorHAnsi" w:eastAsia="Palatino" w:hAnsiTheme="minorHAnsi" w:cs="Palatino"/>
          <w:b w:val="0"/>
          <w:bCs w:val="0"/>
          <w:color w:val="000000" w:themeColor="text1"/>
          <w:sz w:val="24"/>
          <w:szCs w:val="24"/>
        </w:rPr>
      </w:pPr>
    </w:p>
    <w:p w14:paraId="6FA0FBBC" w14:textId="46358DFA" w:rsidR="007D2DB8" w:rsidRPr="007D2DB8" w:rsidRDefault="003E6E8B" w:rsidP="007D2DB8">
      <w:pPr>
        <w:pStyle w:val="Standard"/>
        <w:rPr>
          <w:rFonts w:asciiTheme="minorHAnsi" w:eastAsia="Palatino" w:hAnsiTheme="minorHAnsi" w:cs="Palatino"/>
        </w:rPr>
      </w:pPr>
      <w:r>
        <w:rPr>
          <w:noProof/>
        </w:rPr>
        <w:drawing>
          <wp:anchor distT="152400" distB="152400" distL="152400" distR="152400" simplePos="0" relativeHeight="251659264" behindDoc="0" locked="0" layoutInCell="1" allowOverlap="1" wp14:anchorId="0FF9E45C" wp14:editId="47176CEC">
            <wp:simplePos x="0" y="0"/>
            <wp:positionH relativeFrom="page">
              <wp:posOffset>5113020</wp:posOffset>
            </wp:positionH>
            <wp:positionV relativeFrom="page">
              <wp:posOffset>5663565</wp:posOffset>
            </wp:positionV>
            <wp:extent cx="1762954" cy="3872204"/>
            <wp:effectExtent l="0" t="0" r="2540" b="1905"/>
            <wp:wrapThrough wrapText="bothSides" distL="152400" distR="152400">
              <wp:wrapPolygon edited="1">
                <wp:start x="0" y="0"/>
                <wp:lineTo x="21603" y="0"/>
                <wp:lineTo x="21603" y="21621"/>
                <wp:lineTo x="0" y="21621"/>
                <wp:lineTo x="0" y="0"/>
              </wp:wrapPolygon>
            </wp:wrapThrough>
            <wp:docPr id="1073741826" name="officeArt object" descr="Et billede, der indeholder tekst, kort&#10;&#10;Automatisk genereret beskrivelse"/>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7"/>
                    <a:stretch>
                      <a:fillRect/>
                    </a:stretch>
                  </pic:blipFill>
                  <pic:spPr>
                    <a:xfrm>
                      <a:off x="0" y="0"/>
                      <a:ext cx="1762954" cy="387220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D820722" w14:textId="553048E8" w:rsidR="00FD0403" w:rsidRPr="003E6E8B" w:rsidRDefault="00FD0403">
      <w:pPr>
        <w:pStyle w:val="Brdtekst"/>
        <w:jc w:val="both"/>
        <w:rPr>
          <w:rFonts w:asciiTheme="minorHAnsi" w:hAnsiTheme="minorHAnsi"/>
          <w:b w:val="0"/>
          <w:bCs w:val="0"/>
          <w:color w:val="000000"/>
          <w:sz w:val="20"/>
          <w:szCs w:val="20"/>
        </w:rPr>
      </w:pPr>
    </w:p>
    <w:p w14:paraId="2F204F09" w14:textId="75836F07" w:rsidR="003E6E8B" w:rsidRPr="003E6E8B" w:rsidRDefault="003E6E8B" w:rsidP="003E6E8B">
      <w:pPr>
        <w:pStyle w:val="Brdtekst"/>
        <w:rPr>
          <w:rFonts w:asciiTheme="minorHAnsi" w:eastAsia="Palatino" w:hAnsiTheme="minorHAnsi" w:cs="Palatino"/>
          <w:b w:val="0"/>
          <w:bCs w:val="0"/>
          <w:sz w:val="24"/>
          <w:szCs w:val="24"/>
        </w:rPr>
      </w:pPr>
      <w:r w:rsidRPr="003E6E8B">
        <w:rPr>
          <w:rFonts w:asciiTheme="minorHAnsi" w:hAnsiTheme="minorHAnsi"/>
          <w:sz w:val="24"/>
          <w:szCs w:val="24"/>
        </w:rPr>
        <w:t>Togtur vs Berettermodellen</w:t>
      </w:r>
    </w:p>
    <w:p w14:paraId="375DAAD1" w14:textId="77777777" w:rsidR="003E6E8B" w:rsidRDefault="003E6E8B" w:rsidP="003E6E8B">
      <w:pPr>
        <w:pStyle w:val="Brdtekst"/>
        <w:rPr>
          <w:rFonts w:asciiTheme="minorHAnsi" w:hAnsiTheme="minorHAnsi"/>
          <w:b w:val="0"/>
          <w:bCs w:val="0"/>
          <w:color w:val="000000" w:themeColor="text1"/>
          <w:sz w:val="22"/>
          <w:szCs w:val="22"/>
        </w:rPr>
      </w:pPr>
      <w:r>
        <w:rPr>
          <w:rFonts w:asciiTheme="minorHAnsi" w:hAnsiTheme="minorHAnsi"/>
          <w:b w:val="0"/>
          <w:bCs w:val="0"/>
          <w:color w:val="000000" w:themeColor="text1"/>
          <w:sz w:val="22"/>
          <w:szCs w:val="22"/>
        </w:rPr>
        <w:t>Til højre</w:t>
      </w:r>
      <w:r w:rsidRPr="003E6E8B">
        <w:rPr>
          <w:rFonts w:asciiTheme="minorHAnsi" w:hAnsiTheme="minorHAnsi"/>
          <w:b w:val="0"/>
          <w:bCs w:val="0"/>
          <w:color w:val="000000" w:themeColor="text1"/>
          <w:sz w:val="22"/>
          <w:szCs w:val="22"/>
        </w:rPr>
        <w:t xml:space="preserve"> </w:t>
      </w:r>
      <w:r>
        <w:rPr>
          <w:rFonts w:asciiTheme="minorHAnsi" w:hAnsiTheme="minorHAnsi"/>
          <w:b w:val="0"/>
          <w:bCs w:val="0"/>
          <w:color w:val="000000" w:themeColor="text1"/>
          <w:sz w:val="22"/>
          <w:szCs w:val="22"/>
        </w:rPr>
        <w:t>ser</w:t>
      </w:r>
      <w:r w:rsidRPr="003E6E8B">
        <w:rPr>
          <w:rFonts w:asciiTheme="minorHAnsi" w:hAnsiTheme="minorHAnsi"/>
          <w:b w:val="0"/>
          <w:bCs w:val="0"/>
          <w:color w:val="000000" w:themeColor="text1"/>
          <w:sz w:val="22"/>
          <w:szCs w:val="22"/>
        </w:rPr>
        <w:t xml:space="preserve"> du et kort over den togtur, som Junuz og Helena er på. Kig efter de forskellige byer, som de stopper ved. Dem finder du også i bogen. </w:t>
      </w:r>
    </w:p>
    <w:p w14:paraId="0584E54A" w14:textId="5976A325" w:rsidR="003E6E8B" w:rsidRPr="003E6E8B" w:rsidRDefault="003E6E8B" w:rsidP="003E6E8B">
      <w:pPr>
        <w:pStyle w:val="Brdtekst"/>
        <w:rPr>
          <w:rFonts w:asciiTheme="minorHAnsi" w:eastAsia="Palatino" w:hAnsiTheme="minorHAnsi" w:cs="Palatino"/>
          <w:b w:val="0"/>
          <w:bCs w:val="0"/>
          <w:color w:val="000000" w:themeColor="text1"/>
          <w:sz w:val="22"/>
          <w:szCs w:val="22"/>
        </w:rPr>
      </w:pPr>
      <w:r w:rsidRPr="003E6E8B">
        <w:rPr>
          <w:rFonts w:asciiTheme="minorHAnsi" w:hAnsiTheme="minorHAnsi"/>
          <w:b w:val="0"/>
          <w:bCs w:val="0"/>
          <w:color w:val="000000" w:themeColor="text1"/>
          <w:sz w:val="22"/>
          <w:szCs w:val="22"/>
        </w:rPr>
        <w:t xml:space="preserve">Brug kortet til at placere berettermodellens forskellige punkter i forhold til det handlingsforløb, som Junuz selvfortælling viser. </w:t>
      </w:r>
    </w:p>
    <w:p w14:paraId="2FCB8E56" w14:textId="0055F6E4" w:rsidR="003E6E8B" w:rsidRDefault="003E6E8B">
      <w:pPr>
        <w:pStyle w:val="Brdtekst"/>
        <w:jc w:val="both"/>
        <w:rPr>
          <w:rFonts w:asciiTheme="minorHAnsi" w:hAnsiTheme="minorHAnsi"/>
          <w:b w:val="0"/>
          <w:bCs w:val="0"/>
          <w:color w:val="000000"/>
          <w:sz w:val="20"/>
          <w:szCs w:val="20"/>
        </w:rPr>
      </w:pPr>
    </w:p>
    <w:p w14:paraId="76668751" w14:textId="68BA6D34" w:rsidR="003E6E8B" w:rsidRDefault="003E6E8B">
      <w:pPr>
        <w:pStyle w:val="Brdtekst"/>
        <w:jc w:val="both"/>
        <w:rPr>
          <w:rFonts w:asciiTheme="minorHAnsi" w:hAnsiTheme="minorHAnsi"/>
          <w:b w:val="0"/>
          <w:bCs w:val="0"/>
          <w:color w:val="000000"/>
          <w:sz w:val="20"/>
          <w:szCs w:val="20"/>
        </w:rPr>
      </w:pPr>
    </w:p>
    <w:p w14:paraId="52FC4B11" w14:textId="33D8A996" w:rsidR="00C679DD" w:rsidRDefault="00C679DD">
      <w:pPr>
        <w:pStyle w:val="Brdtekst"/>
        <w:jc w:val="both"/>
        <w:rPr>
          <w:rFonts w:asciiTheme="minorHAnsi" w:hAnsiTheme="minorHAnsi"/>
          <w:b w:val="0"/>
          <w:bCs w:val="0"/>
          <w:color w:val="000000"/>
          <w:sz w:val="20"/>
          <w:szCs w:val="20"/>
        </w:rPr>
      </w:pPr>
    </w:p>
    <w:p w14:paraId="19EEB43D" w14:textId="75854C58" w:rsidR="00C679DD" w:rsidRDefault="00C679DD">
      <w:pPr>
        <w:pStyle w:val="Brdtekst"/>
        <w:jc w:val="both"/>
        <w:rPr>
          <w:rFonts w:asciiTheme="minorHAnsi" w:hAnsiTheme="minorHAnsi"/>
          <w:b w:val="0"/>
          <w:bCs w:val="0"/>
          <w:color w:val="000000"/>
          <w:sz w:val="20"/>
          <w:szCs w:val="20"/>
        </w:rPr>
      </w:pPr>
    </w:p>
    <w:p w14:paraId="15CEB10D" w14:textId="356AF48C" w:rsidR="00C679DD" w:rsidRDefault="00C679DD">
      <w:pPr>
        <w:pStyle w:val="Brdtekst"/>
        <w:jc w:val="both"/>
        <w:rPr>
          <w:rFonts w:asciiTheme="minorHAnsi" w:hAnsiTheme="minorHAnsi"/>
          <w:b w:val="0"/>
          <w:bCs w:val="0"/>
          <w:color w:val="000000"/>
          <w:sz w:val="20"/>
          <w:szCs w:val="20"/>
        </w:rPr>
      </w:pPr>
    </w:p>
    <w:p w14:paraId="63347ADF" w14:textId="6F5A98F2" w:rsidR="00C679DD" w:rsidRDefault="00C679DD">
      <w:pPr>
        <w:pStyle w:val="Brdtekst"/>
        <w:jc w:val="both"/>
        <w:rPr>
          <w:rFonts w:asciiTheme="minorHAnsi" w:hAnsiTheme="minorHAnsi"/>
          <w:b w:val="0"/>
          <w:bCs w:val="0"/>
          <w:color w:val="000000"/>
          <w:sz w:val="20"/>
          <w:szCs w:val="20"/>
        </w:rPr>
      </w:pPr>
    </w:p>
    <w:p w14:paraId="01AA7740" w14:textId="03AD8521" w:rsidR="00C679DD" w:rsidRDefault="00C679DD">
      <w:pPr>
        <w:pStyle w:val="Brdtekst"/>
        <w:jc w:val="both"/>
        <w:rPr>
          <w:rFonts w:asciiTheme="minorHAnsi" w:hAnsiTheme="minorHAnsi"/>
          <w:b w:val="0"/>
          <w:bCs w:val="0"/>
          <w:color w:val="000000"/>
          <w:sz w:val="20"/>
          <w:szCs w:val="20"/>
        </w:rPr>
      </w:pPr>
    </w:p>
    <w:p w14:paraId="32D90348" w14:textId="4A5FA5C8" w:rsidR="00C679DD" w:rsidRDefault="00C679DD">
      <w:pPr>
        <w:pStyle w:val="Brdtekst"/>
        <w:jc w:val="both"/>
        <w:rPr>
          <w:rFonts w:asciiTheme="minorHAnsi" w:hAnsiTheme="minorHAnsi"/>
          <w:b w:val="0"/>
          <w:bCs w:val="0"/>
          <w:color w:val="000000"/>
          <w:sz w:val="20"/>
          <w:szCs w:val="20"/>
        </w:rPr>
      </w:pPr>
    </w:p>
    <w:p w14:paraId="5267C2EF" w14:textId="71AE21BD" w:rsidR="00C679DD" w:rsidRDefault="00C679DD">
      <w:pPr>
        <w:pStyle w:val="Brdtekst"/>
        <w:jc w:val="both"/>
        <w:rPr>
          <w:rFonts w:asciiTheme="minorHAnsi" w:hAnsiTheme="minorHAnsi"/>
          <w:b w:val="0"/>
          <w:bCs w:val="0"/>
          <w:color w:val="000000"/>
          <w:sz w:val="20"/>
          <w:szCs w:val="20"/>
        </w:rPr>
      </w:pPr>
    </w:p>
    <w:p w14:paraId="40514479" w14:textId="08BCB6B1" w:rsidR="00C679DD" w:rsidRDefault="00C679DD">
      <w:pPr>
        <w:pStyle w:val="Brdtekst"/>
        <w:jc w:val="both"/>
        <w:rPr>
          <w:rFonts w:asciiTheme="minorHAnsi" w:hAnsiTheme="minorHAnsi"/>
          <w:b w:val="0"/>
          <w:bCs w:val="0"/>
          <w:color w:val="000000"/>
          <w:sz w:val="20"/>
          <w:szCs w:val="20"/>
        </w:rPr>
      </w:pPr>
    </w:p>
    <w:p w14:paraId="4AB96AE2" w14:textId="46463DFD" w:rsidR="00C679DD" w:rsidRDefault="00C679DD">
      <w:pPr>
        <w:pStyle w:val="Brdtekst"/>
        <w:jc w:val="both"/>
        <w:rPr>
          <w:rFonts w:asciiTheme="minorHAnsi" w:hAnsiTheme="minorHAnsi"/>
          <w:b w:val="0"/>
          <w:bCs w:val="0"/>
          <w:color w:val="000000"/>
          <w:sz w:val="20"/>
          <w:szCs w:val="20"/>
        </w:rPr>
      </w:pPr>
    </w:p>
    <w:p w14:paraId="0FC4DD3E" w14:textId="0E684E32" w:rsidR="00C679DD" w:rsidRDefault="00C679DD">
      <w:pPr>
        <w:pStyle w:val="Brdtekst"/>
        <w:jc w:val="both"/>
        <w:rPr>
          <w:rFonts w:asciiTheme="minorHAnsi" w:hAnsiTheme="minorHAnsi"/>
          <w:b w:val="0"/>
          <w:bCs w:val="0"/>
          <w:color w:val="000000"/>
          <w:sz w:val="20"/>
          <w:szCs w:val="20"/>
        </w:rPr>
      </w:pPr>
    </w:p>
    <w:p w14:paraId="528C9041" w14:textId="75870160" w:rsidR="00C679DD" w:rsidRDefault="00C679DD">
      <w:pPr>
        <w:pStyle w:val="Brdtekst"/>
        <w:jc w:val="both"/>
        <w:rPr>
          <w:rFonts w:asciiTheme="minorHAnsi" w:hAnsiTheme="minorHAnsi"/>
          <w:b w:val="0"/>
          <w:bCs w:val="0"/>
          <w:color w:val="000000"/>
          <w:sz w:val="20"/>
          <w:szCs w:val="20"/>
        </w:rPr>
      </w:pPr>
    </w:p>
    <w:p w14:paraId="574CB211" w14:textId="3458091F" w:rsidR="00C679DD" w:rsidRDefault="00C679DD">
      <w:pPr>
        <w:pStyle w:val="Brdtekst"/>
        <w:jc w:val="both"/>
        <w:rPr>
          <w:rFonts w:asciiTheme="minorHAnsi" w:hAnsiTheme="minorHAnsi"/>
          <w:b w:val="0"/>
          <w:bCs w:val="0"/>
          <w:color w:val="000000"/>
          <w:sz w:val="20"/>
          <w:szCs w:val="20"/>
        </w:rPr>
      </w:pPr>
    </w:p>
    <w:p w14:paraId="3062C706" w14:textId="587A0613" w:rsidR="00C679DD" w:rsidRDefault="00C679DD">
      <w:pPr>
        <w:pStyle w:val="Brdtekst"/>
        <w:jc w:val="both"/>
        <w:rPr>
          <w:rFonts w:asciiTheme="minorHAnsi" w:hAnsiTheme="minorHAnsi"/>
          <w:b w:val="0"/>
          <w:bCs w:val="0"/>
          <w:color w:val="000000"/>
          <w:sz w:val="20"/>
          <w:szCs w:val="20"/>
        </w:rPr>
      </w:pPr>
    </w:p>
    <w:p w14:paraId="5C47D906" w14:textId="4B5D9804" w:rsidR="00C679DD" w:rsidRDefault="00C679DD">
      <w:pPr>
        <w:pStyle w:val="Brdtekst"/>
        <w:jc w:val="both"/>
        <w:rPr>
          <w:rFonts w:asciiTheme="minorHAnsi" w:hAnsiTheme="minorHAnsi"/>
          <w:b w:val="0"/>
          <w:bCs w:val="0"/>
          <w:color w:val="000000"/>
          <w:sz w:val="20"/>
          <w:szCs w:val="20"/>
        </w:rPr>
      </w:pPr>
    </w:p>
    <w:p w14:paraId="609DAD50" w14:textId="1C0ECA6E" w:rsidR="00C679DD" w:rsidRDefault="00C679DD">
      <w:pPr>
        <w:pStyle w:val="Brdtekst"/>
        <w:jc w:val="both"/>
        <w:rPr>
          <w:rFonts w:asciiTheme="minorHAnsi" w:hAnsiTheme="minorHAnsi"/>
          <w:b w:val="0"/>
          <w:bCs w:val="0"/>
          <w:color w:val="000000"/>
          <w:sz w:val="20"/>
          <w:szCs w:val="20"/>
        </w:rPr>
      </w:pPr>
    </w:p>
    <w:p w14:paraId="7E7894CE" w14:textId="72F1A189" w:rsidR="00C679DD" w:rsidRDefault="00C679DD">
      <w:pPr>
        <w:pStyle w:val="Brdtekst"/>
        <w:jc w:val="both"/>
        <w:rPr>
          <w:rFonts w:asciiTheme="minorHAnsi" w:hAnsiTheme="minorHAnsi"/>
          <w:b w:val="0"/>
          <w:bCs w:val="0"/>
          <w:color w:val="000000"/>
          <w:sz w:val="20"/>
          <w:szCs w:val="20"/>
        </w:rPr>
      </w:pPr>
    </w:p>
    <w:p w14:paraId="3ACF0AF7" w14:textId="33E48BDC" w:rsidR="00C679DD" w:rsidRDefault="00C679DD">
      <w:pPr>
        <w:pStyle w:val="Brdtekst"/>
        <w:jc w:val="both"/>
        <w:rPr>
          <w:rFonts w:asciiTheme="minorHAnsi" w:hAnsiTheme="minorHAnsi"/>
          <w:b w:val="0"/>
          <w:bCs w:val="0"/>
          <w:color w:val="000000"/>
          <w:sz w:val="20"/>
          <w:szCs w:val="20"/>
        </w:rPr>
      </w:pPr>
    </w:p>
    <w:p w14:paraId="61D64080" w14:textId="73755693" w:rsidR="00C679DD" w:rsidRDefault="00C679DD">
      <w:pPr>
        <w:pStyle w:val="Brdtekst"/>
        <w:jc w:val="both"/>
        <w:rPr>
          <w:rFonts w:asciiTheme="minorHAnsi" w:hAnsiTheme="minorHAnsi"/>
          <w:b w:val="0"/>
          <w:bCs w:val="0"/>
          <w:color w:val="000000"/>
          <w:sz w:val="20"/>
          <w:szCs w:val="20"/>
        </w:rPr>
      </w:pPr>
    </w:p>
    <w:p w14:paraId="4E5DE3A9" w14:textId="77777777" w:rsidR="00C679DD" w:rsidRPr="00C679DD" w:rsidRDefault="00C679DD" w:rsidP="00C679DD">
      <w:pPr>
        <w:pStyle w:val="Standard"/>
        <w:rPr>
          <w:rFonts w:asciiTheme="minorHAnsi" w:eastAsia="Palatino" w:hAnsiTheme="minorHAnsi" w:cs="Palatino"/>
          <w:color w:val="7030A0"/>
          <w:sz w:val="24"/>
          <w:szCs w:val="24"/>
          <w:shd w:val="clear" w:color="auto" w:fill="FFFFFF"/>
        </w:rPr>
      </w:pPr>
      <w:r w:rsidRPr="00C679DD">
        <w:rPr>
          <w:rFonts w:asciiTheme="minorHAnsi" w:hAnsiTheme="minorHAnsi"/>
          <w:b/>
          <w:bCs/>
          <w:color w:val="7030A0"/>
          <w:sz w:val="24"/>
          <w:szCs w:val="24"/>
          <w:shd w:val="clear" w:color="auto" w:fill="FFFFFF"/>
        </w:rPr>
        <w:t>Skriv til forfatteren</w:t>
      </w:r>
    </w:p>
    <w:p w14:paraId="02F3B64C" w14:textId="5979DEDC" w:rsidR="00C679DD" w:rsidRDefault="00C679DD" w:rsidP="00C679DD">
      <w:pPr>
        <w:pStyle w:val="Standard"/>
        <w:rPr>
          <w:rFonts w:asciiTheme="minorHAnsi" w:hAnsiTheme="minorHAnsi"/>
          <w:shd w:val="clear" w:color="auto" w:fill="FFFFFF"/>
        </w:rPr>
      </w:pPr>
      <w:r w:rsidRPr="00C679DD">
        <w:rPr>
          <w:rFonts w:asciiTheme="minorHAnsi" w:hAnsiTheme="minorHAnsi"/>
          <w:shd w:val="clear" w:color="auto" w:fill="FFFFFF"/>
        </w:rPr>
        <w:t xml:space="preserve">Læs Mette Klints tanker og baggrundsbeskrivelse for bogen </w:t>
      </w:r>
      <w:r>
        <w:rPr>
          <w:rFonts w:asciiTheme="minorHAnsi" w:hAnsiTheme="minorHAnsi"/>
          <w:shd w:val="clear" w:color="auto" w:fill="FFFFFF"/>
        </w:rPr>
        <w:t>neden</w:t>
      </w:r>
      <w:r w:rsidRPr="00C679DD">
        <w:rPr>
          <w:rFonts w:asciiTheme="minorHAnsi" w:hAnsiTheme="minorHAnsi"/>
          <w:shd w:val="clear" w:color="auto" w:fill="FFFFFF"/>
        </w:rPr>
        <w:t>for. Skriv herefter et svar</w:t>
      </w:r>
      <w:r>
        <w:rPr>
          <w:rFonts w:asciiTheme="minorHAnsi" w:hAnsiTheme="minorHAnsi"/>
          <w:shd w:val="clear" w:color="auto" w:fill="FFFFFF"/>
        </w:rPr>
        <w:t xml:space="preserve"> </w:t>
      </w:r>
      <w:r w:rsidRPr="00C679DD">
        <w:rPr>
          <w:rFonts w:asciiTheme="minorHAnsi" w:hAnsiTheme="minorHAnsi"/>
          <w:shd w:val="clear" w:color="auto" w:fill="FFFFFF"/>
        </w:rPr>
        <w:t>til hende, hvor du bl.a. fortæller om du er enig i hendes synspunkter og om du mener, at hun lykkes med de intentioner, som hun havde for bogen.</w:t>
      </w:r>
    </w:p>
    <w:p w14:paraId="336790A3" w14:textId="27249A94" w:rsidR="00C679DD" w:rsidRDefault="00C679DD" w:rsidP="00C679DD">
      <w:pPr>
        <w:pStyle w:val="Standard"/>
        <w:rPr>
          <w:rFonts w:asciiTheme="minorHAnsi" w:hAnsiTheme="minorHAnsi"/>
          <w:shd w:val="clear" w:color="auto" w:fill="FFFFFF"/>
        </w:rPr>
      </w:pPr>
    </w:p>
    <w:p w14:paraId="30BF459D" w14:textId="77777777" w:rsidR="00C679DD" w:rsidRDefault="00C679DD" w:rsidP="00C679DD">
      <w:pPr>
        <w:pStyle w:val="Standard"/>
        <w:rPr>
          <w:rFonts w:asciiTheme="minorHAnsi" w:hAnsiTheme="minorHAnsi"/>
          <w:b/>
          <w:bCs/>
          <w:color w:val="7030A0"/>
          <w:sz w:val="24"/>
          <w:szCs w:val="24"/>
        </w:rPr>
      </w:pPr>
    </w:p>
    <w:p w14:paraId="4531D933" w14:textId="40EF2084" w:rsidR="00C679DD" w:rsidRPr="00C679DD" w:rsidRDefault="00C679DD" w:rsidP="00C679DD">
      <w:pPr>
        <w:pStyle w:val="Standard"/>
        <w:rPr>
          <w:rFonts w:asciiTheme="minorHAnsi" w:eastAsia="Palatino" w:hAnsiTheme="minorHAnsi" w:cs="Palatino"/>
          <w:color w:val="7030A0"/>
          <w:sz w:val="24"/>
          <w:szCs w:val="24"/>
        </w:rPr>
      </w:pPr>
      <w:r w:rsidRPr="00C679DD">
        <w:rPr>
          <w:rFonts w:asciiTheme="minorHAnsi" w:hAnsiTheme="minorHAnsi"/>
          <w:b/>
          <w:bCs/>
          <w:color w:val="7030A0"/>
          <w:sz w:val="24"/>
          <w:szCs w:val="24"/>
        </w:rPr>
        <w:t>Forfatter Mette Klint fortæller om baggrunden for bogen</w:t>
      </w:r>
    </w:p>
    <w:p w14:paraId="2466614E" w14:textId="77777777" w:rsidR="00C679DD" w:rsidRPr="000C1C18" w:rsidRDefault="00C679DD" w:rsidP="00C679DD">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Fonts w:asciiTheme="minorHAnsi" w:eastAsia="Palatino" w:hAnsiTheme="minorHAnsi" w:cs="Palatino"/>
          <w:i/>
          <w:iCs/>
          <w:kern w:val="1"/>
          <w:u w:color="000000"/>
        </w:rPr>
      </w:pPr>
      <w:r w:rsidRPr="000C1C18">
        <w:rPr>
          <w:rFonts w:asciiTheme="minorHAnsi" w:hAnsiTheme="minorHAnsi"/>
          <w:i/>
          <w:iCs/>
          <w:kern w:val="1"/>
          <w:u w:color="000000"/>
        </w:rPr>
        <w:t xml:space="preserve">Det er på ingen måde autofiktion. Beklager. Men jeg har både rejst og blaffet en del, fra jeg var 16 år og haft enormt mange besynderlige og sjove møder med folk. Og jeg kan genkende mig selv i både Junuz og Helenas tilgang til livet. Det tror jeg, mange kan. </w:t>
      </w:r>
    </w:p>
    <w:p w14:paraId="06AFB6C5" w14:textId="77777777" w:rsidR="00C679DD" w:rsidRPr="000C1C18" w:rsidRDefault="00C679DD" w:rsidP="00C679DD">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Fonts w:asciiTheme="minorHAnsi" w:eastAsia="Palatino" w:hAnsiTheme="minorHAnsi" w:cs="Palatino"/>
          <w:i/>
          <w:iCs/>
          <w:kern w:val="1"/>
          <w:u w:color="000000"/>
        </w:rPr>
      </w:pPr>
    </w:p>
    <w:p w14:paraId="1E035758" w14:textId="77777777" w:rsidR="00C679DD" w:rsidRPr="000C1C18" w:rsidRDefault="00C679DD" w:rsidP="00C679DD">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Fonts w:asciiTheme="minorHAnsi" w:eastAsia="Palatino" w:hAnsiTheme="minorHAnsi" w:cs="Palatino"/>
          <w:i/>
          <w:iCs/>
          <w:kern w:val="1"/>
          <w:u w:color="000000"/>
        </w:rPr>
      </w:pPr>
      <w:r w:rsidRPr="000C1C18">
        <w:rPr>
          <w:rFonts w:asciiTheme="minorHAnsi" w:hAnsiTheme="minorHAnsi"/>
          <w:i/>
          <w:iCs/>
          <w:kern w:val="1"/>
          <w:u w:color="000000"/>
        </w:rPr>
        <w:t xml:space="preserve">Jeg ville gerne skrive en bog for begge køn, og jeg ville lade hovedpersonerne møde verden med deres ungdommelige fordommeog ryste dem lidt. Og så var jeg ret tidligt sikker på, at de skulle handle modsat af, hvad de hidtil havde gjort: Junuz skulle følge sin plan, selvom hans 'mavefornemelse' nok sagde noget andet. Og Helena skulle for en gangs skyld følge sin mavefornemmelse. Begge dele er nemlig vigtigt at kunne. </w:t>
      </w:r>
    </w:p>
    <w:p w14:paraId="013A9228" w14:textId="77777777" w:rsidR="00C679DD" w:rsidRPr="000C1C18" w:rsidRDefault="00C679DD" w:rsidP="00C679DD">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Fonts w:asciiTheme="minorHAnsi" w:eastAsia="Palatino" w:hAnsiTheme="minorHAnsi" w:cs="Palatino"/>
          <w:i/>
          <w:iCs/>
          <w:kern w:val="1"/>
          <w:u w:color="000000"/>
        </w:rPr>
      </w:pPr>
    </w:p>
    <w:p w14:paraId="3F05AB13" w14:textId="77777777" w:rsidR="00C679DD" w:rsidRPr="000C1C18" w:rsidRDefault="00C679DD" w:rsidP="00C679DD">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Fonts w:asciiTheme="minorHAnsi" w:eastAsia="Palatino" w:hAnsiTheme="minorHAnsi" w:cs="Palatino"/>
          <w:i/>
          <w:iCs/>
          <w:kern w:val="1"/>
          <w:u w:color="000000"/>
        </w:rPr>
      </w:pPr>
      <w:r w:rsidRPr="000C1C18">
        <w:rPr>
          <w:rFonts w:asciiTheme="minorHAnsi" w:hAnsiTheme="minorHAnsi"/>
          <w:i/>
          <w:iCs/>
          <w:kern w:val="1"/>
          <w:u w:color="000000"/>
        </w:rPr>
        <w:t>I lang tid inden bogen tog form, kredsede mine tanker om krigen i Jugoslavien. Et land, min veninde holdt ferie i, en klassekammerats mor kom fra. Jeg var teenager og husker med gru, de billeder af koncentrationslejrenes genkomst i Europa. Det ubegribelige sammenbrud. Hvordan kunne det gå så galt, så hurtigt? Jeg læste flere bøger om krigen og analyser og interviews. Men krigen var jo ikke min. Jeg kunne ikke skrive en roman om en krig, som ikke var min. Så jeg fandt på Junuz, som var barn af den krig og som møder en af de værste bødler. I form af et godt menneske, han knytter sig til. Det svigt, han oplever da sandheden går op for ham. Den ubegribelighed og håbløshed det fører med sig. At møde ondskab. Som en eller politimand har sagt: Du jagter et monster men fanger et menneske. Nazibødlerne var kærlige familiefædre. Sådan er ondskab. Og det ville jeg gerne belyse. Så det blev til rammen om Junuz' liv den korte periode vi følger ham. Det var egentligt afsættet til romanen.</w:t>
      </w:r>
    </w:p>
    <w:p w14:paraId="5780C7A0" w14:textId="77777777" w:rsidR="00C679DD" w:rsidRPr="000C1C18" w:rsidRDefault="00C679DD" w:rsidP="00C679DD">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Fonts w:asciiTheme="minorHAnsi" w:eastAsia="Palatino" w:hAnsiTheme="minorHAnsi" w:cs="Palatino"/>
          <w:i/>
          <w:iCs/>
          <w:kern w:val="1"/>
          <w:u w:color="000000"/>
        </w:rPr>
      </w:pPr>
    </w:p>
    <w:p w14:paraId="0277349F" w14:textId="77777777" w:rsidR="00C679DD" w:rsidRPr="000C1C18" w:rsidRDefault="00C679DD" w:rsidP="00C679DD">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Fonts w:asciiTheme="minorHAnsi" w:eastAsia="Palatino" w:hAnsiTheme="minorHAnsi" w:cs="Palatino"/>
          <w:i/>
          <w:iCs/>
          <w:kern w:val="1"/>
          <w:u w:color="000000"/>
        </w:rPr>
      </w:pPr>
      <w:r w:rsidRPr="000C1C18">
        <w:rPr>
          <w:rFonts w:asciiTheme="minorHAnsi" w:hAnsiTheme="minorHAnsi"/>
          <w:i/>
          <w:iCs/>
          <w:kern w:val="1"/>
          <w:u w:color="000000"/>
        </w:rPr>
        <w:t xml:space="preserve">Men jeg var ret sikker på, at jeg ville lade historien ende godt med smil på læben. Jeg synes ofte ungdomsromaner især i skolebrug, er så traurige. Der er næsten ikke noget håb, og karaktererne skal så grueligt meget igennem. Her ville jeg gerne have, at de unge var igennem det værste og ude på den anden side. Derfor fylder bl.a. cutting-historien heller ikke ret meget. Den er bare et vilkår, en parentes. Så romanen udspiller sig i det store håb. Jeg håber, at både pigerne og drengene sidder med den der følelse af: Jeg ku sgu godt tænke mig at være lidt som ham der Junuz. Eller jeg ville ønske, jeg turde det samme som Helena. De klarede den sgu. Og nu sidder de her. Og det skal sgu nok gå alt sammen. </w:t>
      </w:r>
    </w:p>
    <w:p w14:paraId="322A7607" w14:textId="77777777" w:rsidR="00C679DD" w:rsidRPr="000C1C18" w:rsidRDefault="00C679DD" w:rsidP="00C679DD">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Fonts w:asciiTheme="minorHAnsi" w:eastAsia="Palatino" w:hAnsiTheme="minorHAnsi" w:cs="Palatino"/>
          <w:i/>
          <w:iCs/>
          <w:kern w:val="1"/>
          <w:u w:color="000000"/>
        </w:rPr>
      </w:pPr>
    </w:p>
    <w:p w14:paraId="21FEC237" w14:textId="77777777" w:rsidR="00C679DD" w:rsidRPr="000C1C18" w:rsidRDefault="00C679DD" w:rsidP="00C679DD">
      <w:pPr>
        <w:pStyle w:val="Standard"/>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rPr>
          <w:rFonts w:asciiTheme="minorHAnsi" w:hAnsiTheme="minorHAnsi"/>
          <w:i/>
          <w:iCs/>
        </w:rPr>
      </w:pPr>
      <w:r w:rsidRPr="000C1C18">
        <w:rPr>
          <w:rFonts w:asciiTheme="minorHAnsi" w:hAnsiTheme="minorHAnsi"/>
          <w:i/>
          <w:iCs/>
          <w:kern w:val="1"/>
          <w:u w:color="000000"/>
        </w:rPr>
        <w:t xml:space="preserve">Den der 'Det skal sgu nok gå' -følelse håber, jeg læseren får med fra bogen. Jeg håber, de ikke tror alle </w:t>
      </w:r>
      <w:r w:rsidRPr="000C1C18">
        <w:rPr>
          <w:rFonts w:asciiTheme="minorHAnsi" w:hAnsiTheme="minorHAnsi"/>
          <w:i/>
          <w:iCs/>
          <w:kern w:val="1"/>
          <w:u w:color="000000"/>
        </w:rPr>
        <w:lastRenderedPageBreak/>
        <w:t xml:space="preserve">valg er definitive, men at man gerne må slingre lidt. At det er slingrekursen i livet, der ER livet. Som den tegnede streg på kortet også illustrerer. </w:t>
      </w:r>
    </w:p>
    <w:p w14:paraId="16AEBFE9" w14:textId="77777777" w:rsidR="00C679DD" w:rsidRPr="00C679DD" w:rsidRDefault="00C679DD">
      <w:pPr>
        <w:pStyle w:val="Brdtekst"/>
        <w:jc w:val="both"/>
        <w:rPr>
          <w:rFonts w:asciiTheme="minorHAnsi" w:hAnsiTheme="minorHAnsi"/>
          <w:b w:val="0"/>
          <w:bCs w:val="0"/>
          <w:color w:val="000000"/>
          <w:sz w:val="20"/>
          <w:szCs w:val="20"/>
        </w:rPr>
      </w:pPr>
    </w:p>
    <w:sectPr w:rsidR="00C679DD" w:rsidRPr="00C679DD">
      <w:headerReference w:type="default" r:id="rId8"/>
      <w:footerReference w:type="even" r:id="rId9"/>
      <w:footerReference w:type="default" r:id="rId10"/>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76C9D" w14:textId="77777777" w:rsidR="003538D4" w:rsidRDefault="003538D4">
      <w:r>
        <w:separator/>
      </w:r>
    </w:p>
  </w:endnote>
  <w:endnote w:type="continuationSeparator" w:id="0">
    <w:p w14:paraId="089AE496" w14:textId="77777777" w:rsidR="003538D4" w:rsidRDefault="0035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Helvetica Neue">
    <w:altName w:val="Times New Roman"/>
    <w:charset w:val="00"/>
    <w:family w:val="auto"/>
    <w:pitch w:val="variable"/>
    <w:sig w:usb0="E50002FF" w:usb1="500079DB" w:usb2="00000010" w:usb3="00000000" w:csb0="00000001" w:csb1="00000000"/>
  </w:font>
  <w:font w:name="Palatino">
    <w:altName w:val="Book Antiqua"/>
    <w:charset w:val="4D"/>
    <w:family w:val="auto"/>
    <w:pitch w:val="variable"/>
    <w:sig w:usb0="A00002FF" w:usb1="7800205A" w:usb2="14600000" w:usb3="00000000" w:csb0="00000193" w:csb1="00000000"/>
  </w:font>
  <w:font w:name="Times Roman">
    <w:charset w:val="00"/>
    <w:family w:val="auto"/>
    <w:pitch w:val="variable"/>
    <w:sig w:usb0="E00002FF" w:usb1="5000205A" w:usb2="00000000" w:usb3="00000000" w:csb0="0000019F" w:csb1="00000000"/>
  </w:font>
  <w:font w:name="Times">
    <w:panose1 w:val="02020603050405020304"/>
    <w:charset w:val="00"/>
    <w:family w:val="auto"/>
    <w:pitch w:val="variable"/>
    <w:sig w:usb0="E00002FF" w:usb1="5000205A" w:usb2="00000000" w:usb3="00000000" w:csb0="0000019F" w:csb1="00000000"/>
  </w:font>
  <w:font w:name="Geneva">
    <w:altName w:val="Arial"/>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1165208418"/>
      <w:docPartObj>
        <w:docPartGallery w:val="Page Numbers (Bottom of Page)"/>
        <w:docPartUnique/>
      </w:docPartObj>
    </w:sdtPr>
    <w:sdtEndPr>
      <w:rPr>
        <w:rStyle w:val="Sidetal"/>
      </w:rPr>
    </w:sdtEndPr>
    <w:sdtContent>
      <w:p w14:paraId="3D8ED554" w14:textId="77777777" w:rsidR="00ED0B02" w:rsidRDefault="00ED0B02" w:rsidP="00252353">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2B9ABD5A" w14:textId="77777777" w:rsidR="00ED0B02" w:rsidRDefault="00ED0B0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Fonts w:asciiTheme="minorHAnsi" w:hAnsiTheme="minorHAnsi"/>
        <w:sz w:val="16"/>
        <w:szCs w:val="16"/>
      </w:rPr>
      <w:id w:val="1118100083"/>
      <w:docPartObj>
        <w:docPartGallery w:val="Page Numbers (Bottom of Page)"/>
        <w:docPartUnique/>
      </w:docPartObj>
    </w:sdtPr>
    <w:sdtEndPr>
      <w:rPr>
        <w:rStyle w:val="Sidetal"/>
      </w:rPr>
    </w:sdtEndPr>
    <w:sdtContent>
      <w:p w14:paraId="5567AB84" w14:textId="52C2FFBD" w:rsidR="00ED0B02" w:rsidRPr="00A111E8" w:rsidRDefault="00ED0B02" w:rsidP="00252353">
        <w:pPr>
          <w:pStyle w:val="Sidefod"/>
          <w:framePr w:wrap="none" w:vAnchor="text" w:hAnchor="margin" w:xAlign="center" w:y="1"/>
          <w:rPr>
            <w:rStyle w:val="Sidetal"/>
            <w:rFonts w:asciiTheme="minorHAnsi" w:hAnsiTheme="minorHAnsi"/>
            <w:sz w:val="16"/>
            <w:szCs w:val="16"/>
            <w:lang w:val="da-DK"/>
          </w:rPr>
        </w:pPr>
        <w:r w:rsidRPr="00ED0B02">
          <w:rPr>
            <w:rStyle w:val="Sidetal"/>
            <w:rFonts w:asciiTheme="minorHAnsi" w:hAnsiTheme="minorHAnsi"/>
            <w:sz w:val="16"/>
            <w:szCs w:val="16"/>
          </w:rPr>
          <w:fldChar w:fldCharType="begin"/>
        </w:r>
        <w:r w:rsidRPr="00A111E8">
          <w:rPr>
            <w:rStyle w:val="Sidetal"/>
            <w:rFonts w:asciiTheme="minorHAnsi" w:hAnsiTheme="minorHAnsi"/>
            <w:sz w:val="16"/>
            <w:szCs w:val="16"/>
            <w:lang w:val="da-DK"/>
          </w:rPr>
          <w:instrText xml:space="preserve"> PAGE </w:instrText>
        </w:r>
        <w:r w:rsidRPr="00ED0B02">
          <w:rPr>
            <w:rStyle w:val="Sidetal"/>
            <w:rFonts w:asciiTheme="minorHAnsi" w:hAnsiTheme="minorHAnsi"/>
            <w:sz w:val="16"/>
            <w:szCs w:val="16"/>
          </w:rPr>
          <w:fldChar w:fldCharType="separate"/>
        </w:r>
        <w:r w:rsidR="003938AF">
          <w:rPr>
            <w:rStyle w:val="Sidetal"/>
            <w:rFonts w:asciiTheme="minorHAnsi" w:hAnsiTheme="minorHAnsi"/>
            <w:noProof/>
            <w:sz w:val="16"/>
            <w:szCs w:val="16"/>
            <w:lang w:val="da-DK"/>
          </w:rPr>
          <w:t>1</w:t>
        </w:r>
        <w:r w:rsidRPr="00ED0B02">
          <w:rPr>
            <w:rStyle w:val="Sidetal"/>
            <w:rFonts w:asciiTheme="minorHAnsi" w:hAnsiTheme="minorHAnsi"/>
            <w:sz w:val="16"/>
            <w:szCs w:val="16"/>
          </w:rPr>
          <w:fldChar w:fldCharType="end"/>
        </w:r>
      </w:p>
    </w:sdtContent>
  </w:sdt>
  <w:p w14:paraId="052BC43E" w14:textId="77777777" w:rsidR="00FD0403" w:rsidRDefault="00ED0B02">
    <w:pPr>
      <w:pStyle w:val="Sidehovedsidefod"/>
      <w:tabs>
        <w:tab w:val="clear" w:pos="9020"/>
        <w:tab w:val="center" w:pos="4819"/>
        <w:tab w:val="right" w:pos="9638"/>
      </w:tabs>
      <w:rPr>
        <w:rFonts w:ascii="Geneva" w:eastAsia="Geneva" w:hAnsi="Geneva" w:cs="Geneva"/>
        <w:sz w:val="18"/>
        <w:szCs w:val="18"/>
      </w:rPr>
    </w:pPr>
    <w:r w:rsidRPr="00ED0B02">
      <w:rPr>
        <w:rFonts w:eastAsia="Times New Roman"/>
        <w:noProof/>
        <w:bdr w:val="none" w:sz="0" w:space="0" w:color="auto"/>
      </w:rPr>
      <w:drawing>
        <wp:anchor distT="0" distB="0" distL="114300" distR="114300" simplePos="0" relativeHeight="251659264" behindDoc="0" locked="0" layoutInCell="1" allowOverlap="1" wp14:anchorId="32F78CE4" wp14:editId="5DE4D9B3">
          <wp:simplePos x="0" y="0"/>
          <wp:positionH relativeFrom="column">
            <wp:posOffset>5084080</wp:posOffset>
          </wp:positionH>
          <wp:positionV relativeFrom="page">
            <wp:posOffset>9623898</wp:posOffset>
          </wp:positionV>
          <wp:extent cx="1076487" cy="494030"/>
          <wp:effectExtent l="0" t="0" r="3175" b="0"/>
          <wp:wrapNone/>
          <wp:docPr id="1" name="Billede 1" descr="Prorektor til VIA University College - Altinget - Alt om poli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rektor til VIA University College - Altinget - Alt om polit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685" cy="499628"/>
                  </a:xfrm>
                  <a:prstGeom prst="rect">
                    <a:avLst/>
                  </a:prstGeom>
                  <a:noFill/>
                  <a:ln>
                    <a:noFill/>
                  </a:ln>
                </pic:spPr>
              </pic:pic>
            </a:graphicData>
          </a:graphic>
          <wp14:sizeRelH relativeFrom="page">
            <wp14:pctWidth>0</wp14:pctWidth>
          </wp14:sizeRelH>
          <wp14:sizeRelV relativeFrom="page">
            <wp14:pctHeight>0</wp14:pctHeight>
          </wp14:sizeRelV>
        </wp:anchor>
      </w:drawing>
    </w:r>
    <w:r w:rsidR="00C954B9">
      <w:rPr>
        <w:rFonts w:ascii="Geneva" w:hAnsi="Geneva"/>
        <w:sz w:val="18"/>
        <w:szCs w:val="18"/>
      </w:rPr>
      <w:t xml:space="preserve">Udarbejdet af pædagogisk konsulent </w:t>
    </w:r>
    <w:r w:rsidR="00C954B9">
      <w:rPr>
        <w:rFonts w:ascii="Geneva" w:eastAsia="Geneva" w:hAnsi="Geneva" w:cs="Geneva"/>
        <w:sz w:val="18"/>
        <w:szCs w:val="18"/>
      </w:rPr>
      <w:tab/>
    </w:r>
    <w:r w:rsidR="00C954B9">
      <w:rPr>
        <w:rFonts w:ascii="Geneva" w:eastAsia="Geneva" w:hAnsi="Geneva" w:cs="Geneva"/>
        <w:sz w:val="18"/>
        <w:szCs w:val="18"/>
      </w:rPr>
      <w:tab/>
    </w:r>
  </w:p>
  <w:p w14:paraId="7B143777" w14:textId="58B84E96" w:rsidR="00ED0B02" w:rsidRPr="00ED0B02" w:rsidRDefault="00C954B9" w:rsidP="00ED0B02">
    <w:pPr>
      <w:rPr>
        <w:rFonts w:eastAsia="Times New Roman"/>
        <w:bdr w:val="none" w:sz="0" w:space="0" w:color="auto"/>
        <w:lang w:val="da-DK" w:eastAsia="da-DK"/>
      </w:rPr>
    </w:pPr>
    <w:r w:rsidRPr="00ED0B02">
      <w:rPr>
        <w:rFonts w:ascii="Geneva" w:hAnsi="Geneva"/>
        <w:sz w:val="18"/>
        <w:szCs w:val="18"/>
        <w:lang w:val="da-DK"/>
      </w:rPr>
      <w:t xml:space="preserve">Jan Frydensbjerg VIA CFU, </w:t>
    </w:r>
    <w:r w:rsidR="00A111E8">
      <w:rPr>
        <w:rFonts w:ascii="Geneva" w:hAnsi="Geneva"/>
        <w:sz w:val="18"/>
        <w:szCs w:val="18"/>
        <w:lang w:val="da-DK"/>
      </w:rPr>
      <w:t>juni</w:t>
    </w:r>
    <w:r w:rsidRPr="00ED0B02">
      <w:rPr>
        <w:rFonts w:ascii="Geneva" w:hAnsi="Geneva"/>
        <w:sz w:val="18"/>
        <w:szCs w:val="18"/>
        <w:lang w:val="da-DK"/>
      </w:rPr>
      <w:t xml:space="preserve"> 2020</w:t>
    </w:r>
    <w:r w:rsidR="00ED0B02" w:rsidRPr="00ED0B02">
      <w:rPr>
        <w:lang w:val="da-DK"/>
      </w:rPr>
      <w:t xml:space="preserve"> </w:t>
    </w:r>
    <w:r w:rsidR="00ED0B02" w:rsidRPr="00ED0B02">
      <w:rPr>
        <w:rFonts w:eastAsia="Times New Roman"/>
        <w:bdr w:val="none" w:sz="0" w:space="0" w:color="auto"/>
        <w:lang w:val="da-DK" w:eastAsia="da-DK"/>
      </w:rPr>
      <w:fldChar w:fldCharType="begin"/>
    </w:r>
    <w:r w:rsidR="00ED0B02" w:rsidRPr="00ED0B02">
      <w:rPr>
        <w:rFonts w:eastAsia="Times New Roman"/>
        <w:bdr w:val="none" w:sz="0" w:space="0" w:color="auto"/>
        <w:lang w:val="da-DK" w:eastAsia="da-DK"/>
      </w:rPr>
      <w:instrText xml:space="preserve"> INCLUDEPICTURE "https://cache.nichehuset.dk/annoncer/jobannoncer/images/annoncoerer/logoer_socialmedia/312/1535.png" \* MERGEFORMATINET </w:instrText>
    </w:r>
    <w:r w:rsidR="00ED0B02" w:rsidRPr="00ED0B02">
      <w:rPr>
        <w:rFonts w:eastAsia="Times New Roman"/>
        <w:bdr w:val="none" w:sz="0" w:space="0" w:color="auto"/>
        <w:lang w:val="da-DK" w:eastAsia="da-DK"/>
      </w:rPr>
      <w:fldChar w:fldCharType="end"/>
    </w:r>
  </w:p>
  <w:p w14:paraId="51A0D23B" w14:textId="77777777" w:rsidR="00FD0403" w:rsidRDefault="00FD0403">
    <w:pPr>
      <w:pStyle w:val="Sidehovedsidefod"/>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9D3862" w14:textId="77777777" w:rsidR="003538D4" w:rsidRDefault="003538D4">
      <w:r>
        <w:separator/>
      </w:r>
    </w:p>
  </w:footnote>
  <w:footnote w:type="continuationSeparator" w:id="0">
    <w:p w14:paraId="1F79AF80" w14:textId="77777777" w:rsidR="003538D4" w:rsidRDefault="00353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85C15" w14:textId="77777777" w:rsidR="00FD0403" w:rsidRDefault="00C954B9">
    <w:pPr>
      <w:pStyle w:val="Sidehovedsidefod"/>
      <w:tabs>
        <w:tab w:val="clear" w:pos="9020"/>
        <w:tab w:val="center" w:pos="4819"/>
        <w:tab w:val="right" w:pos="9638"/>
      </w:tabs>
    </w:pPr>
    <w:r>
      <w:rPr>
        <w:noProof/>
      </w:rPr>
      <w:drawing>
        <wp:anchor distT="0" distB="0" distL="114300" distR="114300" simplePos="0" relativeHeight="251658240" behindDoc="1" locked="0" layoutInCell="1" allowOverlap="1" wp14:anchorId="4E12F486" wp14:editId="483BA361">
          <wp:simplePos x="0" y="0"/>
          <wp:positionH relativeFrom="column">
            <wp:posOffset>0</wp:posOffset>
          </wp:positionH>
          <wp:positionV relativeFrom="paragraph">
            <wp:posOffset>0</wp:posOffset>
          </wp:positionV>
          <wp:extent cx="2172197" cy="33590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72197" cy="335907"/>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tab/>
    </w:r>
    <w:r>
      <w:tab/>
    </w:r>
    <w:r>
      <w:rPr>
        <w:rFonts w:ascii="Geneva" w:hAnsi="Geneva"/>
        <w:sz w:val="18"/>
        <w:szCs w:val="18"/>
      </w:rPr>
      <w:t>Pædagogisk vejledning</w:t>
    </w:r>
  </w:p>
  <w:p w14:paraId="1E114B1A" w14:textId="1A8C3E29" w:rsidR="00FD0403" w:rsidRDefault="00C954B9">
    <w:pPr>
      <w:pStyle w:val="Sidehovedsidefod"/>
      <w:tabs>
        <w:tab w:val="clear" w:pos="9020"/>
        <w:tab w:val="center" w:pos="4819"/>
        <w:tab w:val="right" w:pos="9638"/>
      </w:tabs>
    </w:pPr>
    <w:r>
      <w:rPr>
        <w:rFonts w:ascii="Geneva" w:eastAsia="Geneva" w:hAnsi="Geneva" w:cs="Geneva"/>
        <w:sz w:val="18"/>
        <w:szCs w:val="18"/>
      </w:rPr>
      <w:tab/>
    </w:r>
    <w:r>
      <w:rPr>
        <w:rFonts w:ascii="Geneva" w:eastAsia="Geneva" w:hAnsi="Geneva" w:cs="Geneva"/>
        <w:sz w:val="18"/>
        <w:szCs w:val="18"/>
      </w:rPr>
      <w:tab/>
    </w:r>
    <w:r w:rsidR="00A111E8" w:rsidRPr="00A111E8">
      <w:rPr>
        <w:rFonts w:ascii="Geneva" w:hAnsi="Geneva"/>
        <w:sz w:val="18"/>
        <w:szCs w:val="18"/>
      </w:rPr>
      <w:t>http://via.mitcfu.dk/46552431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A38D8"/>
    <w:multiLevelType w:val="hybridMultilevel"/>
    <w:tmpl w:val="DCF6618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9B30B70"/>
    <w:multiLevelType w:val="hybridMultilevel"/>
    <w:tmpl w:val="B1A46A84"/>
    <w:numStyleLink w:val="Punkttegn"/>
  </w:abstractNum>
  <w:abstractNum w:abstractNumId="2" w15:restartNumberingAfterBreak="0">
    <w:nsid w:val="298B7EBC"/>
    <w:multiLevelType w:val="hybridMultilevel"/>
    <w:tmpl w:val="B1A46A84"/>
    <w:styleLink w:val="Punkttegn"/>
    <w:lvl w:ilvl="0" w:tplc="A81254E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662AC7A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C24A59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C13A628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FC74A8A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845AFF1A">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3A52E0C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E690BB2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A19EBB40">
      <w:start w:val="1"/>
      <w:numFmt w:val="bullet"/>
      <w:lvlText w:val="•"/>
      <w:lvlJc w:val="left"/>
      <w:pPr>
        <w:ind w:left="248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3" w15:restartNumberingAfterBreak="0">
    <w:nsid w:val="330206C1"/>
    <w:multiLevelType w:val="multilevel"/>
    <w:tmpl w:val="BA82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A03C26"/>
    <w:multiLevelType w:val="multilevel"/>
    <w:tmpl w:val="86028E0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5" w15:restartNumberingAfterBreak="0">
    <w:nsid w:val="7C466E3E"/>
    <w:multiLevelType w:val="hybridMultilevel"/>
    <w:tmpl w:val="B1A46A84"/>
    <w:numStyleLink w:val="Punkttegn"/>
  </w:abstractNum>
  <w:num w:numId="1">
    <w:abstractNumId w:val="2"/>
  </w:num>
  <w:num w:numId="2">
    <w:abstractNumId w:val="5"/>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59B"/>
    <w:rsid w:val="00086529"/>
    <w:rsid w:val="000C1C18"/>
    <w:rsid w:val="0023056F"/>
    <w:rsid w:val="00232A1F"/>
    <w:rsid w:val="00235E8A"/>
    <w:rsid w:val="00284906"/>
    <w:rsid w:val="002D4909"/>
    <w:rsid w:val="003538D4"/>
    <w:rsid w:val="003938AF"/>
    <w:rsid w:val="003C6B19"/>
    <w:rsid w:val="003E6E8B"/>
    <w:rsid w:val="0044759B"/>
    <w:rsid w:val="0053024E"/>
    <w:rsid w:val="005A61A9"/>
    <w:rsid w:val="00646D08"/>
    <w:rsid w:val="006D4F95"/>
    <w:rsid w:val="0072576A"/>
    <w:rsid w:val="00734217"/>
    <w:rsid w:val="007B0F1E"/>
    <w:rsid w:val="007D2DB8"/>
    <w:rsid w:val="00844A52"/>
    <w:rsid w:val="008C438B"/>
    <w:rsid w:val="009C633D"/>
    <w:rsid w:val="00A111E8"/>
    <w:rsid w:val="00A7371C"/>
    <w:rsid w:val="00AE66D3"/>
    <w:rsid w:val="00B35A3C"/>
    <w:rsid w:val="00C679DD"/>
    <w:rsid w:val="00C75423"/>
    <w:rsid w:val="00C954B9"/>
    <w:rsid w:val="00CE09E8"/>
    <w:rsid w:val="00CE48E2"/>
    <w:rsid w:val="00D419F5"/>
    <w:rsid w:val="00DD26EA"/>
    <w:rsid w:val="00DF3942"/>
    <w:rsid w:val="00EB7AB4"/>
    <w:rsid w:val="00ED0B02"/>
    <w:rsid w:val="00F27649"/>
    <w:rsid w:val="00F56620"/>
    <w:rsid w:val="00FD040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7BA4D"/>
  <w15:docId w15:val="{4F9EB146-C9C2-C747-AF39-117F15D1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ehovedsidefod">
    <w:name w:val="Sidehoved &amp; sidefod"/>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rdtekst">
    <w:name w:val="Body Text"/>
    <w:rPr>
      <w:rFonts w:ascii="Helvetica Neue" w:hAnsi="Helvetica Neue" w:cs="Arial Unicode MS"/>
      <w:b/>
      <w:bCs/>
      <w:color w:val="531B93"/>
      <w:sz w:val="28"/>
      <w:szCs w:val="28"/>
      <w14:textOutline w14:w="0" w14:cap="flat" w14:cmpd="sng" w14:algn="ctr">
        <w14:noFill/>
        <w14:prstDash w14:val="solid"/>
        <w14:bevel/>
      </w14:textOutline>
    </w:rPr>
  </w:style>
  <w:style w:type="paragraph" w:customStyle="1" w:styleId="Standard">
    <w:name w:val="Standard"/>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Punkttegn">
    <w:name w:val="Punkttegn"/>
    <w:pPr>
      <w:numPr>
        <w:numId w:val="1"/>
      </w:numPr>
    </w:pPr>
  </w:style>
  <w:style w:type="character" w:customStyle="1" w:styleId="Hyperlink0">
    <w:name w:val="Hyperlink.0"/>
    <w:basedOn w:val="Hyperlink"/>
    <w:rPr>
      <w:u w:val="single"/>
    </w:rPr>
  </w:style>
  <w:style w:type="paragraph" w:styleId="Sidehoved">
    <w:name w:val="header"/>
    <w:basedOn w:val="Normal"/>
    <w:link w:val="SidehovedTegn"/>
    <w:uiPriority w:val="99"/>
    <w:unhideWhenUsed/>
    <w:rsid w:val="00232A1F"/>
    <w:pPr>
      <w:tabs>
        <w:tab w:val="center" w:pos="4819"/>
        <w:tab w:val="right" w:pos="9638"/>
      </w:tabs>
    </w:pPr>
  </w:style>
  <w:style w:type="character" w:customStyle="1" w:styleId="SidehovedTegn">
    <w:name w:val="Sidehoved Tegn"/>
    <w:basedOn w:val="Standardskrifttypeiafsnit"/>
    <w:link w:val="Sidehoved"/>
    <w:uiPriority w:val="99"/>
    <w:rsid w:val="00232A1F"/>
    <w:rPr>
      <w:sz w:val="24"/>
      <w:szCs w:val="24"/>
      <w:lang w:val="en-US" w:eastAsia="en-US"/>
    </w:rPr>
  </w:style>
  <w:style w:type="paragraph" w:styleId="Sidefod">
    <w:name w:val="footer"/>
    <w:basedOn w:val="Normal"/>
    <w:link w:val="SidefodTegn"/>
    <w:uiPriority w:val="99"/>
    <w:unhideWhenUsed/>
    <w:rsid w:val="00232A1F"/>
    <w:pPr>
      <w:tabs>
        <w:tab w:val="center" w:pos="4819"/>
        <w:tab w:val="right" w:pos="9638"/>
      </w:tabs>
    </w:pPr>
  </w:style>
  <w:style w:type="character" w:customStyle="1" w:styleId="SidefodTegn">
    <w:name w:val="Sidefod Tegn"/>
    <w:basedOn w:val="Standardskrifttypeiafsnit"/>
    <w:link w:val="Sidefod"/>
    <w:uiPriority w:val="99"/>
    <w:rsid w:val="00232A1F"/>
    <w:rPr>
      <w:sz w:val="24"/>
      <w:szCs w:val="24"/>
      <w:lang w:val="en-US" w:eastAsia="en-US"/>
    </w:rPr>
  </w:style>
  <w:style w:type="paragraph" w:styleId="NormalWeb">
    <w:name w:val="Normal (Web)"/>
    <w:basedOn w:val="Normal"/>
    <w:uiPriority w:val="99"/>
    <w:semiHidden/>
    <w:unhideWhenUsed/>
    <w:rsid w:val="00232A1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a-DK" w:eastAsia="da-DK"/>
    </w:rPr>
  </w:style>
  <w:style w:type="character" w:styleId="Sidetal">
    <w:name w:val="page number"/>
    <w:basedOn w:val="Standardskrifttypeiafsnit"/>
    <w:uiPriority w:val="99"/>
    <w:semiHidden/>
    <w:unhideWhenUsed/>
    <w:rsid w:val="00ED0B02"/>
  </w:style>
  <w:style w:type="paragraph" w:styleId="Markeringsbobletekst">
    <w:name w:val="Balloon Text"/>
    <w:basedOn w:val="Normal"/>
    <w:link w:val="MarkeringsbobletekstTegn"/>
    <w:uiPriority w:val="99"/>
    <w:semiHidden/>
    <w:unhideWhenUsed/>
    <w:rsid w:val="00CE09E8"/>
    <w:rPr>
      <w:sz w:val="18"/>
      <w:szCs w:val="18"/>
    </w:rPr>
  </w:style>
  <w:style w:type="character" w:customStyle="1" w:styleId="MarkeringsbobletekstTegn">
    <w:name w:val="Markeringsbobletekst Tegn"/>
    <w:basedOn w:val="Standardskrifttypeiafsnit"/>
    <w:link w:val="Markeringsbobletekst"/>
    <w:uiPriority w:val="99"/>
    <w:semiHidden/>
    <w:rsid w:val="00CE09E8"/>
    <w:rPr>
      <w:sz w:val="18"/>
      <w:szCs w:val="18"/>
      <w:lang w:val="en-US" w:eastAsia="en-US"/>
    </w:rPr>
  </w:style>
  <w:style w:type="paragraph" w:customStyle="1" w:styleId="Tabelformat2">
    <w:name w:val="Tabelformat 2"/>
    <w:rsid w:val="003E6E8B"/>
    <w:rPr>
      <w:rFonts w:ascii="Helvetica Neue" w:eastAsia="Helvetica Neue" w:hAnsi="Helvetica Neue" w:cs="Helvetica Neue"/>
      <w:color w:val="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427435">
      <w:bodyDiv w:val="1"/>
      <w:marLeft w:val="0"/>
      <w:marRight w:val="0"/>
      <w:marTop w:val="0"/>
      <w:marBottom w:val="0"/>
      <w:divBdr>
        <w:top w:val="none" w:sz="0" w:space="0" w:color="auto"/>
        <w:left w:val="none" w:sz="0" w:space="0" w:color="auto"/>
        <w:bottom w:val="none" w:sz="0" w:space="0" w:color="auto"/>
        <w:right w:val="none" w:sz="0" w:space="0" w:color="auto"/>
      </w:divBdr>
    </w:div>
    <w:div w:id="1135023953">
      <w:bodyDiv w:val="1"/>
      <w:marLeft w:val="0"/>
      <w:marRight w:val="0"/>
      <w:marTop w:val="0"/>
      <w:marBottom w:val="0"/>
      <w:divBdr>
        <w:top w:val="none" w:sz="0" w:space="0" w:color="auto"/>
        <w:left w:val="none" w:sz="0" w:space="0" w:color="auto"/>
        <w:bottom w:val="none" w:sz="0" w:space="0" w:color="auto"/>
        <w:right w:val="none" w:sz="0" w:space="0" w:color="auto"/>
      </w:divBdr>
    </w:div>
    <w:div w:id="1263152103">
      <w:bodyDiv w:val="1"/>
      <w:marLeft w:val="0"/>
      <w:marRight w:val="0"/>
      <w:marTop w:val="0"/>
      <w:marBottom w:val="0"/>
      <w:divBdr>
        <w:top w:val="none" w:sz="0" w:space="0" w:color="auto"/>
        <w:left w:val="none" w:sz="0" w:space="0" w:color="auto"/>
        <w:bottom w:val="none" w:sz="0" w:space="0" w:color="auto"/>
        <w:right w:val="none" w:sz="0" w:space="0" w:color="auto"/>
      </w:divBdr>
    </w:div>
    <w:div w:id="1341854854">
      <w:bodyDiv w:val="1"/>
      <w:marLeft w:val="0"/>
      <w:marRight w:val="0"/>
      <w:marTop w:val="0"/>
      <w:marBottom w:val="0"/>
      <w:divBdr>
        <w:top w:val="none" w:sz="0" w:space="0" w:color="auto"/>
        <w:left w:val="none" w:sz="0" w:space="0" w:color="auto"/>
        <w:bottom w:val="none" w:sz="0" w:space="0" w:color="auto"/>
        <w:right w:val="none" w:sz="0" w:space="0" w:color="auto"/>
      </w:divBdr>
    </w:div>
    <w:div w:id="1785805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400" b="1" i="0" u="none" strike="noStrike" cap="none" spc="0" normalizeH="0" baseline="0">
            <a:ln>
              <a:noFill/>
            </a:ln>
            <a:solidFill>
              <a:srgbClr val="531B93"/>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2692</Words>
  <Characters>16425</Characters>
  <Application>Microsoft Office Word</Application>
  <DocSecurity>0</DocSecurity>
  <Lines>136</Lines>
  <Paragraphs>38</Paragraphs>
  <ScaleCrop>false</ScaleCrop>
  <HeadingPairs>
    <vt:vector size="2" baseType="variant">
      <vt:variant>
        <vt:lpstr>Titel</vt:lpstr>
      </vt:variant>
      <vt:variant>
        <vt:i4>1</vt:i4>
      </vt:variant>
    </vt:vector>
  </HeadingPairs>
  <TitlesOfParts>
    <vt:vector size="1" baseType="lpstr">
      <vt:lpstr/>
    </vt:vector>
  </TitlesOfParts>
  <Company>VIA.DK</Company>
  <LinksUpToDate>false</LinksUpToDate>
  <CharactersWithSpaces>19079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Karin Abrahamsen (KAAB) | VIA</cp:lastModifiedBy>
  <cp:revision>2</cp:revision>
  <cp:lastPrinted>2020-05-07T07:34:00Z</cp:lastPrinted>
  <dcterms:created xsi:type="dcterms:W3CDTF">2020-06-15T13:53:00Z</dcterms:created>
  <dcterms:modified xsi:type="dcterms:W3CDTF">2020-06-15T13:53:00Z</dcterms:modified>
</cp:coreProperties>
</file>