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F3C6" w14:textId="77777777" w:rsidR="00FE25BA" w:rsidRDefault="00481E58" w:rsidP="00FE25BA">
      <w:pPr>
        <w:pStyle w:val="Ingenafstand"/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1DF45E" wp14:editId="491DF45F">
                <wp:simplePos x="0" y="0"/>
                <wp:positionH relativeFrom="margin">
                  <wp:posOffset>5015230</wp:posOffset>
                </wp:positionH>
                <wp:positionV relativeFrom="paragraph">
                  <wp:posOffset>61595</wp:posOffset>
                </wp:positionV>
                <wp:extent cx="1057275" cy="962025"/>
                <wp:effectExtent l="0" t="0" r="9525" b="952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DF494" w14:textId="0DBA7B78" w:rsidR="002C7BFB" w:rsidRDefault="00CF285E" w:rsidP="002C7B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61F5FCB" wp14:editId="753F4C50">
                                  <wp:extent cx="868045" cy="930048"/>
                                  <wp:effectExtent l="0" t="0" r="8255" b="3810"/>
                                  <wp:docPr id="1" name="Billede 1" descr="QR K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 K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29" t="14286" r="25161" b="13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93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7BFB" w:rsidRPr="002C7BFB">
                              <w:rPr>
                                <w:b/>
                              </w:rPr>
                              <w:t>QR-kode</w:t>
                            </w:r>
                          </w:p>
                          <w:p w14:paraId="491DF495" w14:textId="77777777" w:rsidR="00EA6850" w:rsidRPr="002C7BFB" w:rsidRDefault="00EA6850" w:rsidP="002C7BF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91DF496" w14:textId="77777777" w:rsidR="002C7BFB" w:rsidRDefault="002C7BFB">
                            <w:r>
                              <w:t xml:space="preserve">Fører til posten i </w:t>
                            </w:r>
                            <w:r w:rsidR="00EA6850">
                              <w:t>mitCFU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DF45E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394.9pt;margin-top:4.85pt;width:83.25pt;height:75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" fillcolor="white [3201]" stroked="f" strokeweight=".5pt">
                <v:textbox>
                  <w:txbxContent>
                    <w:p w14:paraId="491DF494" w14:textId="0DBA7B78" w:rsidR="002C7BFB" w:rsidRDefault="00CF285E" w:rsidP="002C7BF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61F5FCB" wp14:editId="753F4C50">
                            <wp:extent cx="868045" cy="930048"/>
                            <wp:effectExtent l="0" t="0" r="8255" b="3810"/>
                            <wp:docPr id="1" name="Billede 1" descr="QR K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 K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29" t="14286" r="25161" b="13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8045" cy="930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7BFB" w:rsidRPr="002C7BFB">
                        <w:rPr>
                          <w:b/>
                        </w:rPr>
                        <w:t>QR-kode</w:t>
                      </w:r>
                    </w:p>
                    <w:p w14:paraId="491DF495" w14:textId="77777777" w:rsidR="00EA6850" w:rsidRPr="002C7BFB" w:rsidRDefault="00EA6850" w:rsidP="002C7BFB">
                      <w:pPr>
                        <w:spacing w:after="0"/>
                        <w:rPr>
                          <w:b/>
                        </w:rPr>
                      </w:pPr>
                    </w:p>
                    <w:p w14:paraId="491DF496" w14:textId="77777777" w:rsidR="002C7BFB" w:rsidRDefault="002C7BFB">
                      <w:r>
                        <w:t xml:space="preserve">Fører til posten i </w:t>
                      </w:r>
                      <w:r w:rsidR="00EA6850">
                        <w:t>mitCFU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DF460" wp14:editId="491DF46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123950" cy="10477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 w="158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D21E" id="Rektangel 4" o:spid="_x0000_s1026" style="position:absolute;margin-left:37.3pt;margin-top:1.1pt;width:88.5pt;height:82.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" filled="f" strokecolor="#243f60 [1604]" strokeweight="1.25pt">
                <v:stroke dashstyle="3 1"/>
                <w10:wrap anchorx="margin"/>
              </v:rect>
            </w:pict>
          </mc:Fallback>
        </mc:AlternateContent>
      </w:r>
    </w:p>
    <w:p w14:paraId="6A323B3D" w14:textId="07D1AA73" w:rsidR="00D52608" w:rsidRDefault="00AD18FA" w:rsidP="00361ECF">
      <w:pPr>
        <w:pStyle w:val="Overskrift1"/>
        <w:spacing w:before="0" w:after="120"/>
        <w:rPr>
          <w:rFonts w:asciiTheme="minorHAnsi" w:hAnsiTheme="minorHAnsi"/>
          <w:color w:val="1D266B"/>
          <w:sz w:val="32"/>
          <w:szCs w:val="32"/>
        </w:rPr>
      </w:pPr>
      <w:r>
        <w:rPr>
          <w:rFonts w:asciiTheme="minorHAnsi" w:hAnsiTheme="minorHAnsi"/>
          <w:color w:val="1D266B"/>
          <w:sz w:val="32"/>
          <w:szCs w:val="32"/>
        </w:rPr>
        <w:t>S</w:t>
      </w:r>
      <w:r w:rsidR="00D52608">
        <w:rPr>
          <w:rFonts w:asciiTheme="minorHAnsi" w:hAnsiTheme="minorHAnsi"/>
          <w:color w:val="1D266B"/>
          <w:sz w:val="32"/>
          <w:szCs w:val="32"/>
        </w:rPr>
        <w:t>TEDER, VEJE, BILER, BÅDE</w:t>
      </w:r>
      <w:r w:rsidR="009B694A">
        <w:rPr>
          <w:rFonts w:asciiTheme="minorHAnsi" w:hAnsiTheme="minorHAnsi"/>
          <w:color w:val="1D266B"/>
          <w:sz w:val="32"/>
          <w:szCs w:val="32"/>
        </w:rPr>
        <w:t xml:space="preserve"> af Kim Fupz Aakeson</w:t>
      </w:r>
    </w:p>
    <w:p w14:paraId="491DF3C8" w14:textId="77777777" w:rsidR="00A92783" w:rsidRPr="00A92783" w:rsidRDefault="00A92783" w:rsidP="002C7BFB">
      <w:pPr>
        <w:tabs>
          <w:tab w:val="left" w:pos="1304"/>
          <w:tab w:val="left" w:pos="8745"/>
        </w:tabs>
        <w:rPr>
          <w:sz w:val="6"/>
        </w:rPr>
      </w:pPr>
    </w:p>
    <w:p w14:paraId="1E45FCA1" w14:textId="77777777" w:rsidR="00D9623E" w:rsidRDefault="00230C2A" w:rsidP="002C7BFB">
      <w:pPr>
        <w:tabs>
          <w:tab w:val="left" w:pos="1304"/>
          <w:tab w:val="left" w:pos="8745"/>
        </w:tabs>
      </w:pPr>
      <w:r w:rsidRPr="00230C2A">
        <w:t xml:space="preserve">Tema: </w:t>
      </w:r>
      <w:r>
        <w:tab/>
      </w:r>
      <w:r w:rsidR="00585FBA">
        <w:t>Eksistens</w:t>
      </w:r>
      <w:r w:rsidR="00F4212B">
        <w:t>, f</w:t>
      </w:r>
      <w:r w:rsidR="00A520FC">
        <w:t>lugt og fremmedhed</w:t>
      </w:r>
      <w:r w:rsidR="00B87580">
        <w:tab/>
      </w:r>
      <w:r w:rsidR="00B87580">
        <w:tab/>
      </w:r>
      <w:r w:rsidR="00B87580">
        <w:tab/>
        <w:t>A</w:t>
      </w:r>
      <w:r w:rsidR="00A96465">
        <w:t xml:space="preserve">t leve med </w:t>
      </w:r>
      <w:r w:rsidR="00BC16B1">
        <w:t>utryghed</w:t>
      </w:r>
      <w:r w:rsidR="00A96465">
        <w:t xml:space="preserve"> og angst </w:t>
      </w:r>
      <w:r w:rsidR="00B87580">
        <w:tab/>
      </w:r>
      <w:r w:rsidR="00B87580">
        <w:tab/>
      </w:r>
      <w:r w:rsidR="00B87580">
        <w:tab/>
        <w:t>A</w:t>
      </w:r>
      <w:r w:rsidR="00A96465">
        <w:t xml:space="preserve">t </w:t>
      </w:r>
      <w:r w:rsidR="00B87580">
        <w:t xml:space="preserve">blive voksen på rekordtid     </w:t>
      </w:r>
    </w:p>
    <w:p w14:paraId="491DF3C9" w14:textId="16BAFB43" w:rsidR="00230C2A" w:rsidRPr="00230C2A" w:rsidRDefault="002C7BFB" w:rsidP="002C7BFB">
      <w:pPr>
        <w:tabs>
          <w:tab w:val="left" w:pos="1304"/>
          <w:tab w:val="left" w:pos="8745"/>
        </w:tabs>
      </w:pPr>
      <w:r>
        <w:t xml:space="preserve">Fag: </w:t>
      </w:r>
      <w:r>
        <w:tab/>
      </w:r>
      <w:r w:rsidR="00BC55E9">
        <w:t>Dansk</w:t>
      </w:r>
      <w:r>
        <w:br/>
        <w:t xml:space="preserve">Målgruppe: </w:t>
      </w:r>
      <w:r w:rsidR="00BC55E9">
        <w:tab/>
      </w:r>
      <w:r w:rsidR="004A738E">
        <w:t xml:space="preserve">Dansklærere på </w:t>
      </w:r>
      <w:r w:rsidR="00C2647A">
        <w:t>8</w:t>
      </w:r>
      <w:r w:rsidR="00BC55E9">
        <w:t>.-10. klassetrin</w:t>
      </w:r>
    </w:p>
    <w:p w14:paraId="491DF3CA" w14:textId="77777777" w:rsidR="00C2647A" w:rsidRDefault="00C2647A" w:rsidP="00C2647A">
      <w:pPr>
        <w:spacing w:after="0"/>
        <w:rPr>
          <w:i/>
        </w:rPr>
      </w:pPr>
    </w:p>
    <w:p w14:paraId="5196EE1D" w14:textId="77777777" w:rsidR="005822D4" w:rsidRDefault="00492A06" w:rsidP="005822D4">
      <w:pPr>
        <w:spacing w:after="0"/>
      </w:pPr>
      <w:r>
        <w:rPr>
          <w:i/>
        </w:rPr>
        <w:t>STEDER, VEJE, BÅDE, BILER</w:t>
      </w:r>
      <w:r w:rsidR="00CB3679">
        <w:rPr>
          <w:i/>
        </w:rPr>
        <w:t xml:space="preserve"> </w:t>
      </w:r>
      <w:r w:rsidR="00C2647A" w:rsidRPr="00B15D46">
        <w:t xml:space="preserve">af </w:t>
      </w:r>
      <w:r>
        <w:t>Kim Fupz Aakesom</w:t>
      </w:r>
      <w:r w:rsidR="00C2647A" w:rsidRPr="00B15D46">
        <w:t>, Gyldendal, 201</w:t>
      </w:r>
      <w:r w:rsidR="006C767C">
        <w:t>9</w:t>
      </w:r>
      <w:r w:rsidR="00367B62">
        <w:t xml:space="preserve"> </w:t>
      </w:r>
      <w:r w:rsidR="006C767C">
        <w:t>er en</w:t>
      </w:r>
      <w:r w:rsidR="00585FBA">
        <w:t xml:space="preserve"> tankevækkende</w:t>
      </w:r>
      <w:r w:rsidR="006C767C">
        <w:t xml:space="preserve"> roman</w:t>
      </w:r>
      <w:r w:rsidR="00367B62">
        <w:t xml:space="preserve">, der </w:t>
      </w:r>
      <w:r w:rsidR="002E5F1A">
        <w:t xml:space="preserve">pirker til </w:t>
      </w:r>
      <w:r w:rsidR="009C23FC">
        <w:t>vores trygge</w:t>
      </w:r>
      <w:r w:rsidR="00307ED6">
        <w:t xml:space="preserve"> og forudsigelige</w:t>
      </w:r>
      <w:r w:rsidR="009C23FC">
        <w:t xml:space="preserve"> tilværelse og tvinger læseren til at overveje</w:t>
      </w:r>
      <w:r w:rsidR="00307ED6">
        <w:t xml:space="preserve"> de</w:t>
      </w:r>
      <w:r w:rsidR="008A45B2">
        <w:t xml:space="preserve"> spørgsmål, vi helst vil undgå</w:t>
      </w:r>
      <w:r w:rsidR="009C23FC">
        <w:t xml:space="preserve">: </w:t>
      </w:r>
    </w:p>
    <w:p w14:paraId="46A4734E" w14:textId="17A28A0E" w:rsidR="005822D4" w:rsidRDefault="009C23FC" w:rsidP="005822D4">
      <w:pPr>
        <w:pStyle w:val="Opstilling-punkttegn"/>
      </w:pPr>
      <w:r>
        <w:t>Hvad hvis det var mig?</w:t>
      </w:r>
    </w:p>
    <w:p w14:paraId="03F23AB0" w14:textId="60D81919" w:rsidR="00585FBA" w:rsidRDefault="008A45B2" w:rsidP="005822D4">
      <w:pPr>
        <w:pStyle w:val="Opstilling-punkttegn"/>
      </w:pPr>
      <w:r>
        <w:t>Hvem er jeg, når jeg bliver mødt af lukkede grænser?</w:t>
      </w:r>
      <w:r w:rsidR="00D9623E">
        <w:t xml:space="preserve"> </w:t>
      </w:r>
      <w:r>
        <w:t>Hvor langt vil jeg</w:t>
      </w:r>
      <w:r w:rsidR="00D9623E">
        <w:t xml:space="preserve"> fx</w:t>
      </w:r>
      <w:r>
        <w:t xml:space="preserve"> gå for at tækkes menneskesmuglere?</w:t>
      </w:r>
    </w:p>
    <w:p w14:paraId="7FEB731A" w14:textId="77777777" w:rsidR="009C23FC" w:rsidRDefault="009C23FC" w:rsidP="00C2647A">
      <w:pPr>
        <w:spacing w:after="0"/>
      </w:pPr>
    </w:p>
    <w:p w14:paraId="491DF3CF" w14:textId="4B11F831" w:rsidR="00AB297B" w:rsidRDefault="008A45B2" w:rsidP="00AB297B">
      <w:pPr>
        <w:spacing w:after="0"/>
      </w:pPr>
      <w:r>
        <w:t>D</w:t>
      </w:r>
      <w:r w:rsidR="00AB297B">
        <w:t xml:space="preserve">enne pædagogiske vejledning præsenterer en mulig tilgang til </w:t>
      </w:r>
      <w:r>
        <w:rPr>
          <w:i/>
        </w:rPr>
        <w:t>STEDER, VEJE, BÅDE, BILE</w:t>
      </w:r>
      <w:r w:rsidR="00430C3D">
        <w:rPr>
          <w:i/>
        </w:rPr>
        <w:t>R</w:t>
      </w:r>
      <w:r w:rsidR="00AB297B">
        <w:t xml:space="preserve">. </w:t>
      </w:r>
    </w:p>
    <w:p w14:paraId="491DF3D0" w14:textId="2588D078" w:rsidR="00C2647A" w:rsidRPr="00AB297B" w:rsidRDefault="00AB297B" w:rsidP="00AB297B">
      <w:pPr>
        <w:spacing w:after="0"/>
      </w:pPr>
      <w:r>
        <w:t xml:space="preserve">Den indeholder desuden forslag til elevopgaver, </w:t>
      </w:r>
      <w:r w:rsidR="00430C3D">
        <w:t>der giver</w:t>
      </w:r>
      <w:r>
        <w:t xml:space="preserve"> eleverne mulighed for a</w:t>
      </w:r>
      <w:r w:rsidR="00D9623E">
        <w:t xml:space="preserve">t bruge deres første </w:t>
      </w:r>
      <w:r w:rsidR="00201F24">
        <w:t>indtryk</w:t>
      </w:r>
      <w:r w:rsidR="003E5E7A">
        <w:t xml:space="preserve"> </w:t>
      </w:r>
      <w:r w:rsidR="00430C3D">
        <w:t>i det videre analysearbejde.</w:t>
      </w:r>
    </w:p>
    <w:p w14:paraId="491DF3D1" w14:textId="77777777" w:rsidR="00AB297B" w:rsidRPr="00AB297B" w:rsidRDefault="00AB297B" w:rsidP="00AB297B">
      <w:pPr>
        <w:spacing w:after="0"/>
        <w:rPr>
          <w:b/>
          <w:color w:val="1D266B"/>
        </w:rPr>
      </w:pPr>
    </w:p>
    <w:p w14:paraId="491DF3D2" w14:textId="77777777" w:rsidR="00AB297B" w:rsidRPr="00AB297B" w:rsidRDefault="00AB297B" w:rsidP="00C2647A">
      <w:pPr>
        <w:spacing w:after="0"/>
        <w:rPr>
          <w:b/>
          <w:color w:val="1D266B"/>
        </w:rPr>
      </w:pPr>
    </w:p>
    <w:p w14:paraId="491DF3D3" w14:textId="1CEEA956" w:rsidR="00C2647A" w:rsidRPr="00C2647A" w:rsidRDefault="00C2647A" w:rsidP="00C2647A">
      <w:pPr>
        <w:spacing w:after="0"/>
        <w:rPr>
          <w:b/>
          <w:color w:val="1D266B"/>
          <w:sz w:val="32"/>
          <w:szCs w:val="32"/>
        </w:rPr>
      </w:pPr>
      <w:r w:rsidRPr="00C2647A">
        <w:rPr>
          <w:b/>
          <w:color w:val="1D266B"/>
          <w:sz w:val="32"/>
          <w:szCs w:val="32"/>
        </w:rPr>
        <w:t>Faglig relevans/kompetenceområder</w:t>
      </w:r>
    </w:p>
    <w:p w14:paraId="491DF3D4" w14:textId="77777777" w:rsidR="00AB297B" w:rsidRDefault="00F310C4" w:rsidP="00AB297B">
      <w:pPr>
        <w:spacing w:after="0"/>
      </w:pPr>
      <w:r>
        <w:t>Vejledningen</w:t>
      </w:r>
      <w:r w:rsidR="00AB297B">
        <w:t xml:space="preserve"> </w:t>
      </w:r>
      <w:r w:rsidR="00B15D46">
        <w:t>sætter fokus på</w:t>
      </w:r>
      <w:r w:rsidR="00AB297B">
        <w:t xml:space="preserve"> kompetenceområdet </w:t>
      </w:r>
      <w:r w:rsidR="00AB297B">
        <w:rPr>
          <w:b/>
        </w:rPr>
        <w:t>Fortolkning</w:t>
      </w:r>
      <w:r w:rsidR="00AB297B">
        <w:t xml:space="preserve">, hvor målparrene under områderne  </w:t>
      </w:r>
      <w:r w:rsidR="00AB297B">
        <w:rPr>
          <w:b/>
        </w:rPr>
        <w:t>Oplevelse og indlevelse</w:t>
      </w:r>
      <w:r w:rsidR="00AB297B" w:rsidRPr="00AB297B">
        <w:t>,</w:t>
      </w:r>
      <w:r w:rsidR="00AB297B">
        <w:rPr>
          <w:b/>
        </w:rPr>
        <w:t xml:space="preserve"> Undersøgelse </w:t>
      </w:r>
      <w:r w:rsidR="00AB297B" w:rsidRPr="00364E5D">
        <w:t>og</w:t>
      </w:r>
      <w:r w:rsidR="00AB297B">
        <w:rPr>
          <w:b/>
        </w:rPr>
        <w:t xml:space="preserve"> Fortolkning</w:t>
      </w:r>
      <w:r w:rsidR="00AB297B">
        <w:t xml:space="preserve"> vægtes. </w:t>
      </w:r>
    </w:p>
    <w:p w14:paraId="491DF3D5" w14:textId="75160034" w:rsidR="00AB297B" w:rsidRDefault="00291170" w:rsidP="00AB297B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658242" behindDoc="1" locked="0" layoutInCell="1" allowOverlap="1" wp14:anchorId="491DF468" wp14:editId="50A35839">
            <wp:simplePos x="0" y="0"/>
            <wp:positionH relativeFrom="column">
              <wp:posOffset>3810</wp:posOffset>
            </wp:positionH>
            <wp:positionV relativeFrom="paragraph">
              <wp:posOffset>372110</wp:posOffset>
            </wp:positionV>
            <wp:extent cx="6111240" cy="1654175"/>
            <wp:effectExtent l="0" t="0" r="3810" b="3175"/>
            <wp:wrapThrough wrapText="bothSides">
              <wp:wrapPolygon edited="0">
                <wp:start x="0" y="0"/>
                <wp:lineTo x="0" y="21393"/>
                <wp:lineTo x="21546" y="21393"/>
                <wp:lineTo x="21546" y="0"/>
                <wp:lineTo x="0" y="0"/>
              </wp:wrapPolygon>
            </wp:wrapThrough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7B">
        <w:t xml:space="preserve">Eleverne skal bl.a. </w:t>
      </w:r>
      <w:r w:rsidR="00364E5D">
        <w:t xml:space="preserve">formulere egne oplevelser og </w:t>
      </w:r>
      <w:r w:rsidR="00B15D46">
        <w:t>sansn</w:t>
      </w:r>
      <w:r w:rsidR="00364E5D">
        <w:t>inger</w:t>
      </w:r>
      <w:r w:rsidR="00AB297B">
        <w:t xml:space="preserve"> for herigennem at kunne </w:t>
      </w:r>
      <w:r w:rsidR="00364E5D">
        <w:rPr>
          <w:i/>
        </w:rPr>
        <w:t>fortolke</w:t>
      </w:r>
      <w:r w:rsidR="00AB297B">
        <w:t xml:space="preserve"> og ikke mindst </w:t>
      </w:r>
      <w:r w:rsidR="00AB297B" w:rsidRPr="00547E2B">
        <w:rPr>
          <w:i/>
        </w:rPr>
        <w:t>diskutere</w:t>
      </w:r>
      <w:r w:rsidR="00AB297B">
        <w:t xml:space="preserve">. </w:t>
      </w:r>
    </w:p>
    <w:p w14:paraId="3FA997C2" w14:textId="77777777" w:rsidR="00291170" w:rsidRPr="00852C35" w:rsidRDefault="00291170" w:rsidP="00B15D46">
      <w:pPr>
        <w:spacing w:after="0"/>
        <w:ind w:right="-710"/>
        <w:jc w:val="right"/>
        <w:rPr>
          <w:sz w:val="6"/>
          <w:szCs w:val="12"/>
        </w:rPr>
      </w:pPr>
    </w:p>
    <w:p w14:paraId="491DF3D6" w14:textId="1820DC21" w:rsidR="00AB297B" w:rsidRPr="00B15D46" w:rsidRDefault="00B15D46" w:rsidP="00291170">
      <w:pPr>
        <w:spacing w:after="0"/>
        <w:ind w:right="-1"/>
        <w:jc w:val="right"/>
        <w:rPr>
          <w:sz w:val="16"/>
        </w:rPr>
      </w:pPr>
      <w:r w:rsidRPr="00B15D46">
        <w:rPr>
          <w:sz w:val="16"/>
        </w:rPr>
        <w:t>Fælles Mål, dansk</w:t>
      </w:r>
    </w:p>
    <w:p w14:paraId="491DF3D7" w14:textId="77777777" w:rsidR="00B15D46" w:rsidRDefault="00B15D46" w:rsidP="00AB297B">
      <w:pPr>
        <w:spacing w:after="0"/>
      </w:pPr>
    </w:p>
    <w:p w14:paraId="491DF3D8" w14:textId="622EF835" w:rsidR="00F310C4" w:rsidRDefault="00F310C4" w:rsidP="00AB297B">
      <w:pPr>
        <w:spacing w:after="0"/>
      </w:pPr>
      <w:r>
        <w:t xml:space="preserve">Også kompetenceområdet </w:t>
      </w:r>
      <w:r w:rsidRPr="00F310C4">
        <w:rPr>
          <w:b/>
        </w:rPr>
        <w:t>Læsning</w:t>
      </w:r>
      <w:r>
        <w:t xml:space="preserve"> er i spil. Her sættes der fokus på færdigheds- og vidensmålene under </w:t>
      </w:r>
      <w:r w:rsidRPr="00F310C4">
        <w:rPr>
          <w:b/>
        </w:rPr>
        <w:t>Tekstforståelse</w:t>
      </w:r>
      <w:r>
        <w:t xml:space="preserve"> og </w:t>
      </w:r>
      <w:r w:rsidRPr="00F310C4">
        <w:rPr>
          <w:b/>
        </w:rPr>
        <w:t>Sammenhæng</w:t>
      </w:r>
      <w:r>
        <w:t>.</w:t>
      </w:r>
    </w:p>
    <w:p w14:paraId="491DF3D9" w14:textId="77777777" w:rsidR="00F310C4" w:rsidRDefault="00F310C4" w:rsidP="00AB297B">
      <w:pPr>
        <w:spacing w:after="0"/>
      </w:pPr>
    </w:p>
    <w:p w14:paraId="491DF3DA" w14:textId="77777777" w:rsidR="00AB297B" w:rsidRDefault="00AB297B" w:rsidP="00AB297B">
      <w:pPr>
        <w:spacing w:after="0"/>
      </w:pPr>
      <w:r>
        <w:t xml:space="preserve">Desuden </w:t>
      </w:r>
      <w:r w:rsidR="00F310C4">
        <w:t xml:space="preserve">inddrages </w:t>
      </w:r>
      <w:r>
        <w:t>kompetenceområdet</w:t>
      </w:r>
      <w:r w:rsidR="00B15D46">
        <w:t xml:space="preserve"> </w:t>
      </w:r>
      <w:r w:rsidRPr="00846F67">
        <w:rPr>
          <w:b/>
        </w:rPr>
        <w:t>Fremstilling</w:t>
      </w:r>
      <w:r>
        <w:rPr>
          <w:b/>
        </w:rPr>
        <w:t xml:space="preserve"> </w:t>
      </w:r>
      <w:r w:rsidRPr="00547E2B">
        <w:t xml:space="preserve">med afsæt </w:t>
      </w:r>
      <w:r>
        <w:t xml:space="preserve">i det dertilhørende kompetencemål – eleven skal kunne udtrykke sig forståeligt, klart og varieret i skrift såvel som </w:t>
      </w:r>
      <w:r w:rsidR="00364E5D">
        <w:t>lyd og billede.</w:t>
      </w:r>
    </w:p>
    <w:p w14:paraId="491DF3DB" w14:textId="77777777" w:rsidR="00364E5D" w:rsidRDefault="00364E5D" w:rsidP="00AB297B">
      <w:pPr>
        <w:pStyle w:val="Ingenafstand"/>
      </w:pPr>
    </w:p>
    <w:p w14:paraId="491DF3DC" w14:textId="77777777" w:rsidR="00364E5D" w:rsidRDefault="00364E5D" w:rsidP="00AB297B">
      <w:pPr>
        <w:pStyle w:val="Ingenafstand"/>
      </w:pPr>
    </w:p>
    <w:p w14:paraId="491DF3DD" w14:textId="77777777" w:rsidR="00531CA5" w:rsidRDefault="00531CA5" w:rsidP="00AB297B">
      <w:pPr>
        <w:spacing w:after="0"/>
        <w:rPr>
          <w:b/>
          <w:color w:val="1D266B"/>
          <w:sz w:val="32"/>
          <w:szCs w:val="32"/>
        </w:rPr>
      </w:pPr>
    </w:p>
    <w:p w14:paraId="491DF3DE" w14:textId="77777777" w:rsidR="00531CA5" w:rsidRDefault="00531CA5" w:rsidP="00AB297B">
      <w:pPr>
        <w:spacing w:after="0"/>
        <w:rPr>
          <w:b/>
          <w:color w:val="1D266B"/>
          <w:sz w:val="32"/>
          <w:szCs w:val="32"/>
        </w:rPr>
      </w:pPr>
    </w:p>
    <w:p w14:paraId="491DF3DF" w14:textId="77777777" w:rsidR="00531CA5" w:rsidRPr="005C6B80" w:rsidRDefault="00531CA5" w:rsidP="00AB297B">
      <w:pPr>
        <w:spacing w:after="0"/>
        <w:rPr>
          <w:b/>
          <w:color w:val="1D266B"/>
          <w:sz w:val="24"/>
          <w:szCs w:val="32"/>
        </w:rPr>
      </w:pPr>
    </w:p>
    <w:p w14:paraId="78D8A7CD" w14:textId="77777777" w:rsidR="00291170" w:rsidRPr="00291170" w:rsidRDefault="00291170" w:rsidP="00AB297B">
      <w:pPr>
        <w:spacing w:after="0"/>
        <w:rPr>
          <w:b/>
          <w:color w:val="1D266B"/>
          <w:sz w:val="18"/>
          <w:szCs w:val="18"/>
        </w:rPr>
      </w:pPr>
    </w:p>
    <w:p w14:paraId="491DF3E0" w14:textId="177183C4" w:rsidR="00AB297B" w:rsidRDefault="00AB297B" w:rsidP="00AB297B">
      <w:pPr>
        <w:spacing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t>Forslag til læringsmål til eleverne</w:t>
      </w:r>
    </w:p>
    <w:p w14:paraId="491DF3E1" w14:textId="77777777" w:rsidR="00AB297B" w:rsidRDefault="00AB297B" w:rsidP="00AB297B">
      <w:pPr>
        <w:pStyle w:val="Ingenafstand"/>
      </w:pPr>
      <w:r>
        <w:t>Ovenstående udmøntes i disse læringsmål, der tænkes anvendt på</w:t>
      </w:r>
      <w:r w:rsidR="00367B62">
        <w:t xml:space="preserve"> 8.,</w:t>
      </w:r>
      <w:r w:rsidR="00377A51">
        <w:t xml:space="preserve"> </w:t>
      </w:r>
      <w:r>
        <w:t xml:space="preserve">9. </w:t>
      </w:r>
      <w:r w:rsidR="00007BD1">
        <w:t>eller</w:t>
      </w:r>
      <w:r>
        <w:t xml:space="preserve"> 10. klassetrin:</w:t>
      </w:r>
    </w:p>
    <w:p w14:paraId="2A9E5228" w14:textId="52AFFF09" w:rsidR="000C0763" w:rsidRDefault="00AB297B" w:rsidP="00AB297B">
      <w:pPr>
        <w:pStyle w:val="Ingenafstand"/>
        <w:numPr>
          <w:ilvl w:val="0"/>
          <w:numId w:val="9"/>
        </w:numPr>
      </w:pPr>
      <w:r>
        <w:t>Du</w:t>
      </w:r>
      <w:r w:rsidR="000C0763">
        <w:t xml:space="preserve"> kan bruge din første læseoplevelse i det videre analysearbejde</w:t>
      </w:r>
    </w:p>
    <w:p w14:paraId="44D7E578" w14:textId="3AB934B0" w:rsidR="00852C35" w:rsidRDefault="00852C35" w:rsidP="00AB297B">
      <w:pPr>
        <w:pStyle w:val="Ingenafstand"/>
        <w:numPr>
          <w:ilvl w:val="0"/>
          <w:numId w:val="9"/>
        </w:numPr>
      </w:pPr>
      <w:r>
        <w:t xml:space="preserve">Du </w:t>
      </w:r>
      <w:r w:rsidR="002B00B3">
        <w:t xml:space="preserve">kan karakterisere Kim Fupz Aakesons sprog med </w:t>
      </w:r>
      <w:r w:rsidR="00F3047C">
        <w:t xml:space="preserve">afsæt i </w:t>
      </w:r>
      <w:r w:rsidR="002B00B3">
        <w:t>ordvalg, billedsprog og sætningsstruktur</w:t>
      </w:r>
    </w:p>
    <w:p w14:paraId="491DF3E2" w14:textId="3625F4BC" w:rsidR="00AB297B" w:rsidRDefault="000C0763" w:rsidP="00AB297B">
      <w:pPr>
        <w:pStyle w:val="Ingenafstand"/>
        <w:numPr>
          <w:ilvl w:val="0"/>
          <w:numId w:val="9"/>
        </w:numPr>
      </w:pPr>
      <w:r>
        <w:t>Du</w:t>
      </w:r>
      <w:r w:rsidR="00AB297B">
        <w:t xml:space="preserve"> </w:t>
      </w:r>
      <w:r w:rsidR="00271149">
        <w:t>ved</w:t>
      </w:r>
      <w:r>
        <w:t>,</w:t>
      </w:r>
      <w:r w:rsidR="00271149">
        <w:t xml:space="preserve"> hvad </w:t>
      </w:r>
      <w:r w:rsidR="008B252E">
        <w:t xml:space="preserve">der kendetegner bogens </w:t>
      </w:r>
      <w:r w:rsidR="00271149">
        <w:t>komposition</w:t>
      </w:r>
      <w:r w:rsidR="008B252E">
        <w:t xml:space="preserve"> og kan forklare, hvad </w:t>
      </w:r>
      <w:r w:rsidR="00962ED2">
        <w:t>kompositionen</w:t>
      </w:r>
      <w:r w:rsidR="00271149">
        <w:t xml:space="preserve"> betyder for </w:t>
      </w:r>
      <w:r w:rsidR="00962ED2">
        <w:t xml:space="preserve">din </w:t>
      </w:r>
      <w:r w:rsidR="008B252E">
        <w:t>læsning</w:t>
      </w:r>
      <w:r w:rsidR="00086296">
        <w:t xml:space="preserve"> og din forståelse af </w:t>
      </w:r>
      <w:r w:rsidR="00931A63">
        <w:t>jegfortælleren</w:t>
      </w:r>
      <w:r w:rsidR="00086296">
        <w:t xml:space="preserve"> Rosa</w:t>
      </w:r>
    </w:p>
    <w:p w14:paraId="491DF3E5" w14:textId="77777777" w:rsidR="00377A51" w:rsidRPr="00377A51" w:rsidRDefault="00377A51" w:rsidP="00377A51">
      <w:pPr>
        <w:pStyle w:val="Ingenafstand"/>
        <w:rPr>
          <w:sz w:val="12"/>
        </w:rPr>
      </w:pPr>
    </w:p>
    <w:p w14:paraId="491DF3E6" w14:textId="77777777" w:rsidR="00C2647A" w:rsidRPr="00C2647A" w:rsidRDefault="00C2647A" w:rsidP="00C2647A">
      <w:pPr>
        <w:spacing w:before="480" w:after="0"/>
        <w:rPr>
          <w:rFonts w:asciiTheme="majorHAnsi" w:eastAsiaTheme="majorEastAsia" w:hAnsiTheme="majorHAnsi" w:cstheme="majorBidi"/>
          <w:b/>
          <w:bCs/>
          <w:color w:val="1D266B"/>
          <w:sz w:val="32"/>
          <w:szCs w:val="32"/>
        </w:rPr>
      </w:pPr>
      <w:r w:rsidRPr="00C2647A">
        <w:rPr>
          <w:rFonts w:asciiTheme="majorHAnsi" w:eastAsiaTheme="majorEastAsia" w:hAnsiTheme="majorHAnsi" w:cstheme="majorBidi"/>
          <w:b/>
          <w:bCs/>
          <w:color w:val="1D266B"/>
          <w:sz w:val="32"/>
          <w:szCs w:val="32"/>
        </w:rPr>
        <w:t>Ideer til undervisningen</w:t>
      </w:r>
    </w:p>
    <w:p w14:paraId="3D0EFBCB" w14:textId="79912B68" w:rsidR="008D13D7" w:rsidRPr="00434888" w:rsidRDefault="008D13D7" w:rsidP="00377A51">
      <w:pPr>
        <w:spacing w:after="0"/>
        <w:rPr>
          <w:b/>
          <w:bCs/>
        </w:rPr>
      </w:pPr>
      <w:r w:rsidRPr="00434888">
        <w:rPr>
          <w:b/>
          <w:bCs/>
        </w:rPr>
        <w:t>Førlæsning</w:t>
      </w:r>
    </w:p>
    <w:p w14:paraId="77D66AFB" w14:textId="77777777" w:rsidR="00987D32" w:rsidRDefault="00377A51" w:rsidP="00377A51">
      <w:pPr>
        <w:spacing w:after="0"/>
      </w:pPr>
      <w:r>
        <w:t xml:space="preserve">Indledningsvis vækkes elevernes opmærksomhed ved </w:t>
      </w:r>
      <w:r w:rsidR="00166BB5">
        <w:t>at lade dem bladre i bogen</w:t>
      </w:r>
      <w:r w:rsidR="002206D5">
        <w:t>,</w:t>
      </w:r>
      <w:r w:rsidR="00166BB5">
        <w:t xml:space="preserve"> som ikke umiddelbart er introduceret</w:t>
      </w:r>
      <w:r w:rsidR="002206D5">
        <w:t xml:space="preserve">. </w:t>
      </w:r>
      <w:r w:rsidR="003710C6">
        <w:t>De kan også med fordel læse bagsideteksten og google sig frem til evt. anmeldelser.</w:t>
      </w:r>
      <w:r w:rsidR="00987D32">
        <w:t xml:space="preserve"> </w:t>
      </w:r>
    </w:p>
    <w:p w14:paraId="3D01E2B6" w14:textId="1C8CEDB2" w:rsidR="00182DBD" w:rsidRDefault="00845B4E" w:rsidP="00CB75ED">
      <w:pPr>
        <w:pStyle w:val="Opstilling-punkttegn"/>
      </w:pPr>
      <w:r>
        <w:t xml:space="preserve">Hvad tror de, bogen handler om? </w:t>
      </w:r>
    </w:p>
    <w:p w14:paraId="0C7B875B" w14:textId="6C64CA59" w:rsidR="00845B4E" w:rsidRDefault="00182DBD" w:rsidP="00CB75ED">
      <w:pPr>
        <w:pStyle w:val="Opstilling-punkttegn"/>
      </w:pPr>
      <w:r>
        <w:t>Hvilken stemning iscenesættes?</w:t>
      </w:r>
    </w:p>
    <w:p w14:paraId="6522CBFA" w14:textId="1D318FC9" w:rsidR="00987D32" w:rsidRDefault="00182DBD" w:rsidP="00CB75ED">
      <w:pPr>
        <w:pStyle w:val="Opstilling-punkttegn"/>
      </w:pPr>
      <w:r>
        <w:t>Hvad fortæller overskrifterne til de enkelte kapitler</w:t>
      </w:r>
      <w:r w:rsidR="00E01139">
        <w:t xml:space="preserve">? </w:t>
      </w:r>
      <w:r w:rsidR="00987D32">
        <w:t>Og hv</w:t>
      </w:r>
      <w:r w:rsidR="003921B9">
        <w:t>a</w:t>
      </w:r>
      <w:r w:rsidR="00987D32">
        <w:t>d med titlen</w:t>
      </w:r>
      <w:r w:rsidR="00CB75ED">
        <w:t xml:space="preserve"> og forside</w:t>
      </w:r>
      <w:r w:rsidR="009C5523">
        <w:t>billedet</w:t>
      </w:r>
      <w:r w:rsidR="00987D32">
        <w:t>?</w:t>
      </w:r>
    </w:p>
    <w:p w14:paraId="35CAB4F8" w14:textId="2D00FA17" w:rsidR="00182DBD" w:rsidRDefault="00182DBD" w:rsidP="00CB75ED">
      <w:pPr>
        <w:pStyle w:val="Opstilling-punkttegn"/>
      </w:pPr>
      <w:r>
        <w:t xml:space="preserve">Hvorfor er </w:t>
      </w:r>
      <w:r w:rsidR="00987D32">
        <w:t>enkelte sider</w:t>
      </w:r>
      <w:r>
        <w:t xml:space="preserve"> </w:t>
      </w:r>
      <w:r w:rsidR="00932100">
        <w:t xml:space="preserve">markeret med </w:t>
      </w:r>
      <w:r w:rsidR="00932100" w:rsidRPr="00932100">
        <w:rPr>
          <w:b/>
          <w:bCs/>
        </w:rPr>
        <w:t>fed</w:t>
      </w:r>
      <w:r w:rsidR="00932100">
        <w:t xml:space="preserve"> og </w:t>
      </w:r>
      <w:r>
        <w:t xml:space="preserve">skrevet med </w:t>
      </w:r>
      <w:r w:rsidR="00932100" w:rsidRPr="00932100">
        <w:rPr>
          <w:i/>
          <w:iCs/>
        </w:rPr>
        <w:t>kursiv</w:t>
      </w:r>
      <w:r w:rsidR="00932100">
        <w:t>?</w:t>
      </w:r>
    </w:p>
    <w:p w14:paraId="6B8A7F9F" w14:textId="5FA2064E" w:rsidR="0063018F" w:rsidRDefault="0063018F" w:rsidP="00CB75ED">
      <w:pPr>
        <w:pStyle w:val="Opstilling-punkttegn"/>
      </w:pPr>
      <w:r>
        <w:t xml:space="preserve">Minder bogen om noget fra </w:t>
      </w:r>
      <w:r w:rsidR="00FE48A2">
        <w:t>elevernes</w:t>
      </w:r>
      <w:r>
        <w:t xml:space="preserve"> </w:t>
      </w:r>
      <w:r w:rsidR="009F2A45">
        <w:t xml:space="preserve">eget liv/deres </w:t>
      </w:r>
      <w:r>
        <w:t>hverdag?</w:t>
      </w:r>
    </w:p>
    <w:p w14:paraId="19871C79" w14:textId="3B26B904" w:rsidR="001952BF" w:rsidRPr="00932100" w:rsidRDefault="001952BF" w:rsidP="00CB75ED">
      <w:pPr>
        <w:pStyle w:val="Opstilling-punkttegn"/>
      </w:pPr>
      <w:r>
        <w:t>Kan de i grupper eller par finde et stykke musik</w:t>
      </w:r>
      <w:r w:rsidR="0063018F">
        <w:t xml:space="preserve"> eller </w:t>
      </w:r>
      <w:r w:rsidR="00FE48A2">
        <w:t xml:space="preserve">et </w:t>
      </w:r>
      <w:r w:rsidR="0063018F">
        <w:t>digt</w:t>
      </w:r>
      <w:r>
        <w:t>, der indfanger bogens umiddelbare stemning?</w:t>
      </w:r>
    </w:p>
    <w:p w14:paraId="57C3F494" w14:textId="77777777" w:rsidR="00FE48A2" w:rsidRDefault="00E01139" w:rsidP="00377A51">
      <w:pPr>
        <w:spacing w:after="0"/>
      </w:pPr>
      <w:r w:rsidRPr="00CB75ED">
        <w:t xml:space="preserve">Bagerst i dette dokument </w:t>
      </w:r>
      <w:r w:rsidR="00BE3C58" w:rsidRPr="00CB75ED">
        <w:t xml:space="preserve">findes </w:t>
      </w:r>
      <w:r w:rsidRPr="00CB75ED">
        <w:t xml:space="preserve">en oversigt over bogens kapitler. </w:t>
      </w:r>
    </w:p>
    <w:p w14:paraId="59BC0065" w14:textId="690AA0B3" w:rsidR="00E01139" w:rsidRPr="00CB75ED" w:rsidRDefault="00E01139" w:rsidP="00377A51">
      <w:pPr>
        <w:spacing w:after="0"/>
      </w:pPr>
      <w:r w:rsidRPr="00CB75ED">
        <w:t>Den kan udleveres til eleverne</w:t>
      </w:r>
      <w:r w:rsidR="00CB75ED" w:rsidRPr="00CB75ED">
        <w:t xml:space="preserve">, </w:t>
      </w:r>
      <w:r w:rsidR="00930F53" w:rsidRPr="00CB75ED">
        <w:t>eller de kan lave deres egen</w:t>
      </w:r>
      <w:r w:rsidR="00FC58CE">
        <w:t>,</w:t>
      </w:r>
      <w:r w:rsidR="00CB75ED" w:rsidRPr="00CB75ED">
        <w:t xml:space="preserve"> inden de læse</w:t>
      </w:r>
      <w:r w:rsidR="00FC58CE">
        <w:t>r</w:t>
      </w:r>
      <w:r w:rsidR="00CB75ED" w:rsidRPr="00CB75ED">
        <w:t xml:space="preserve"> bogen</w:t>
      </w:r>
      <w:r w:rsidR="00930F53" w:rsidRPr="00CB75ED">
        <w:t>.</w:t>
      </w:r>
    </w:p>
    <w:p w14:paraId="2E57C8A9" w14:textId="6C4D11DD" w:rsidR="00E01139" w:rsidRDefault="00E01139" w:rsidP="00377A51">
      <w:pPr>
        <w:spacing w:after="0"/>
      </w:pPr>
    </w:p>
    <w:p w14:paraId="63B32FB0" w14:textId="77777777" w:rsidR="00D66430" w:rsidRDefault="00D66430" w:rsidP="00377A51">
      <w:pPr>
        <w:spacing w:after="0"/>
      </w:pPr>
    </w:p>
    <w:p w14:paraId="491DF3EA" w14:textId="02D244EF" w:rsidR="00531CA5" w:rsidRPr="00434888" w:rsidRDefault="008D13D7" w:rsidP="00377A51">
      <w:pPr>
        <w:spacing w:after="0"/>
        <w:rPr>
          <w:b/>
          <w:bCs/>
        </w:rPr>
      </w:pPr>
      <w:r w:rsidRPr="00434888">
        <w:rPr>
          <w:b/>
          <w:bCs/>
        </w:rPr>
        <w:t>Under læsning</w:t>
      </w:r>
    </w:p>
    <w:p w14:paraId="0D998CC4" w14:textId="2D7AB3A0" w:rsidR="008D13D7" w:rsidRDefault="00566F07" w:rsidP="00377A51">
      <w:pPr>
        <w:spacing w:after="0"/>
      </w:pPr>
      <w:r>
        <w:t>Bogen læses uden afbrydelser.</w:t>
      </w:r>
    </w:p>
    <w:p w14:paraId="6257002E" w14:textId="77777777" w:rsidR="0055083C" w:rsidRDefault="00566F07" w:rsidP="00377A51">
      <w:pPr>
        <w:spacing w:after="0"/>
      </w:pPr>
      <w:r>
        <w:t>Eleverne bliver dog bedt om at lægge særligt mærke til</w:t>
      </w:r>
      <w:r w:rsidR="0055083C">
        <w:t>:</w:t>
      </w:r>
    </w:p>
    <w:p w14:paraId="13879372" w14:textId="01C5DEF1" w:rsidR="009859D6" w:rsidRDefault="009859D6" w:rsidP="0055083C">
      <w:pPr>
        <w:pStyle w:val="Opstilling-talellerbogst"/>
      </w:pPr>
      <w:r>
        <w:t>Rosa</w:t>
      </w:r>
    </w:p>
    <w:p w14:paraId="192F9BC2" w14:textId="03D7CF77" w:rsidR="0055083C" w:rsidRDefault="002E39A9" w:rsidP="0055083C">
      <w:pPr>
        <w:pStyle w:val="Opstilling-talellerbogst"/>
      </w:pPr>
      <w:r>
        <w:t>de mange flashbacks</w:t>
      </w:r>
    </w:p>
    <w:p w14:paraId="0F4540B0" w14:textId="620AB0C6" w:rsidR="0055083C" w:rsidRDefault="003A4784" w:rsidP="0055083C">
      <w:pPr>
        <w:pStyle w:val="Opstilling-talellerbogst"/>
      </w:pPr>
      <w:r>
        <w:t>personbeskrivelsen af Rosas far på s.</w:t>
      </w:r>
      <w:r w:rsidR="00BE6E6E">
        <w:t xml:space="preserve"> </w:t>
      </w:r>
      <w:r>
        <w:t>24</w:t>
      </w:r>
      <w:r w:rsidR="0055083C">
        <w:t xml:space="preserve"> og </w:t>
      </w:r>
      <w:r w:rsidR="00BE6E6E">
        <w:t>25</w:t>
      </w:r>
    </w:p>
    <w:p w14:paraId="5749D724" w14:textId="04997909" w:rsidR="00566F07" w:rsidRDefault="00900C28" w:rsidP="0055083C">
      <w:pPr>
        <w:pStyle w:val="Opstilling-talellerbogst"/>
      </w:pPr>
      <w:r>
        <w:t>Ni</w:t>
      </w:r>
      <w:r w:rsidR="0075410B">
        <w:t xml:space="preserve">klas’ </w:t>
      </w:r>
      <w:r w:rsidR="006E2B48">
        <w:t xml:space="preserve">udvikling og hans </w:t>
      </w:r>
      <w:r w:rsidR="0075410B">
        <w:t>ord</w:t>
      </w:r>
      <w:r w:rsidR="006E2B48">
        <w:t>forråd</w:t>
      </w:r>
      <w:r w:rsidR="0075410B">
        <w:t xml:space="preserve"> på s. 41 (checkpoint, hamstre, mortér, milits, krak, nødlov)</w:t>
      </w:r>
    </w:p>
    <w:p w14:paraId="0A1C81E7" w14:textId="54454D9E" w:rsidR="00407D38" w:rsidRDefault="0064401C" w:rsidP="00D66430">
      <w:pPr>
        <w:pStyle w:val="Opstilling-talellerbogst"/>
      </w:pPr>
      <w:r>
        <w:t xml:space="preserve">ordvekslingen mellem Niklas og </w:t>
      </w:r>
      <w:r w:rsidR="00D66430">
        <w:t xml:space="preserve">Rosas </w:t>
      </w:r>
      <w:r>
        <w:t>mor på s. 61</w:t>
      </w:r>
      <w:r w:rsidR="008F0221">
        <w:t xml:space="preserve"> og 62</w:t>
      </w:r>
      <w:r>
        <w:t>: ”Men hvorfor er folk onde?”</w:t>
      </w:r>
      <w:r w:rsidR="008F0221">
        <w:t xml:space="preserve"> </w:t>
      </w:r>
    </w:p>
    <w:p w14:paraId="52A721C5" w14:textId="77777777" w:rsidR="00D66430" w:rsidRDefault="00D66430" w:rsidP="00377A51">
      <w:pPr>
        <w:spacing w:after="0"/>
        <w:rPr>
          <w:b/>
          <w:bCs/>
        </w:rPr>
      </w:pPr>
    </w:p>
    <w:p w14:paraId="7B7CB471" w14:textId="71B1F23E" w:rsidR="008D13D7" w:rsidRPr="00434888" w:rsidRDefault="008D13D7" w:rsidP="00377A51">
      <w:pPr>
        <w:spacing w:after="0"/>
        <w:rPr>
          <w:b/>
          <w:bCs/>
        </w:rPr>
      </w:pPr>
      <w:r w:rsidRPr="00434888">
        <w:rPr>
          <w:b/>
          <w:bCs/>
        </w:rPr>
        <w:t>Efter læsning</w:t>
      </w:r>
    </w:p>
    <w:p w14:paraId="491DF3F6" w14:textId="405BB8E7" w:rsidR="00CB3679" w:rsidRDefault="001B3C32" w:rsidP="00C2647A">
      <w:pPr>
        <w:spacing w:after="0"/>
        <w:rPr>
          <w:bCs/>
        </w:rPr>
      </w:pPr>
      <w:r>
        <w:rPr>
          <w:bCs/>
        </w:rPr>
        <w:t xml:space="preserve">Når eleverne </w:t>
      </w:r>
      <w:r w:rsidR="00652256">
        <w:rPr>
          <w:bCs/>
        </w:rPr>
        <w:t>har læst bogen</w:t>
      </w:r>
      <w:r>
        <w:rPr>
          <w:bCs/>
        </w:rPr>
        <w:t xml:space="preserve">, skal de </w:t>
      </w:r>
      <w:r w:rsidR="004161BF">
        <w:rPr>
          <w:bCs/>
        </w:rPr>
        <w:t xml:space="preserve">arbejde med </w:t>
      </w:r>
      <w:r w:rsidR="00FA4A5E">
        <w:rPr>
          <w:bCs/>
        </w:rPr>
        <w:t>flg. områder:</w:t>
      </w:r>
    </w:p>
    <w:p w14:paraId="19D13BFB" w14:textId="77777777" w:rsidR="00074BAD" w:rsidRDefault="00074BAD" w:rsidP="00C2647A">
      <w:pPr>
        <w:spacing w:after="0"/>
        <w:rPr>
          <w:bCs/>
        </w:rPr>
      </w:pPr>
    </w:p>
    <w:p w14:paraId="747EBB11" w14:textId="42F636AB" w:rsidR="00FA4A5E" w:rsidRPr="00074BAD" w:rsidRDefault="00FA4A5E" w:rsidP="00074BAD">
      <w:pPr>
        <w:spacing w:after="0"/>
        <w:jc w:val="center"/>
        <w:rPr>
          <w:rFonts w:ascii="Agency FB" w:hAnsi="Agency FB"/>
          <w:bCs/>
          <w:sz w:val="36"/>
          <w:szCs w:val="36"/>
        </w:rPr>
      </w:pPr>
      <w:r w:rsidRPr="00074BAD">
        <w:rPr>
          <w:rFonts w:ascii="Agency FB" w:hAnsi="Agency FB"/>
          <w:bCs/>
          <w:sz w:val="36"/>
          <w:szCs w:val="36"/>
        </w:rPr>
        <w:t>Kim Fupz Aakesons sprog</w:t>
      </w:r>
    </w:p>
    <w:p w14:paraId="7A9C22AC" w14:textId="1EF440E5" w:rsidR="00FA4A5E" w:rsidRPr="00074BAD" w:rsidRDefault="003F5930" w:rsidP="00074BAD">
      <w:pPr>
        <w:spacing w:after="0"/>
        <w:jc w:val="center"/>
        <w:rPr>
          <w:rFonts w:ascii="Agency FB" w:hAnsi="Agency FB"/>
          <w:bCs/>
          <w:sz w:val="36"/>
          <w:szCs w:val="36"/>
        </w:rPr>
      </w:pPr>
      <w:r w:rsidRPr="00074BAD">
        <w:rPr>
          <w:rFonts w:ascii="Agency FB" w:hAnsi="Agency FB"/>
          <w:bCs/>
          <w:sz w:val="36"/>
          <w:szCs w:val="36"/>
        </w:rPr>
        <w:t>Rosas tilværelse</w:t>
      </w:r>
      <w:r w:rsidR="00652256" w:rsidRPr="00074BAD">
        <w:rPr>
          <w:rFonts w:ascii="Agency FB" w:hAnsi="Agency FB"/>
          <w:bCs/>
          <w:sz w:val="36"/>
          <w:szCs w:val="36"/>
        </w:rPr>
        <w:t xml:space="preserve"> f</w:t>
      </w:r>
      <w:r w:rsidR="00FA4A5E" w:rsidRPr="00074BAD">
        <w:rPr>
          <w:rFonts w:ascii="Agency FB" w:hAnsi="Agency FB"/>
          <w:bCs/>
          <w:sz w:val="36"/>
          <w:szCs w:val="36"/>
        </w:rPr>
        <w:t>ør og efter</w:t>
      </w:r>
    </w:p>
    <w:p w14:paraId="502660FD" w14:textId="458ACABF" w:rsidR="00652256" w:rsidRPr="00074BAD" w:rsidRDefault="003F5930" w:rsidP="00074BAD">
      <w:pPr>
        <w:spacing w:after="0"/>
        <w:jc w:val="center"/>
        <w:rPr>
          <w:rFonts w:ascii="Agency FB" w:hAnsi="Agency FB"/>
          <w:bCs/>
          <w:sz w:val="36"/>
          <w:szCs w:val="36"/>
        </w:rPr>
      </w:pPr>
      <w:r w:rsidRPr="00074BAD">
        <w:rPr>
          <w:rFonts w:ascii="Agency FB" w:hAnsi="Agency FB"/>
          <w:bCs/>
          <w:sz w:val="36"/>
          <w:szCs w:val="36"/>
        </w:rPr>
        <w:t>Rejsen</w:t>
      </w:r>
    </w:p>
    <w:p w14:paraId="564D45A9" w14:textId="4D3D3352" w:rsidR="003F5930" w:rsidRDefault="003F5930" w:rsidP="00C2647A">
      <w:pPr>
        <w:spacing w:after="0"/>
        <w:rPr>
          <w:bCs/>
        </w:rPr>
      </w:pPr>
    </w:p>
    <w:p w14:paraId="3FE6C12F" w14:textId="77777777" w:rsidR="00D66430" w:rsidRDefault="00D66430" w:rsidP="00C2647A">
      <w:pPr>
        <w:spacing w:after="0"/>
        <w:rPr>
          <w:bCs/>
        </w:rPr>
      </w:pPr>
    </w:p>
    <w:p w14:paraId="622BF5DC" w14:textId="77777777" w:rsidR="008E784F" w:rsidRDefault="00074BAD" w:rsidP="00C2647A">
      <w:pPr>
        <w:spacing w:after="0"/>
        <w:rPr>
          <w:bCs/>
        </w:rPr>
      </w:pPr>
      <w:r>
        <w:rPr>
          <w:bCs/>
        </w:rPr>
        <w:t xml:space="preserve">Bilag </w:t>
      </w:r>
      <w:r w:rsidR="008E784F">
        <w:rPr>
          <w:bCs/>
        </w:rPr>
        <w:t xml:space="preserve">B viser, hvordan eleverne kan gribe de tre områder an. </w:t>
      </w:r>
    </w:p>
    <w:p w14:paraId="09DA875E" w14:textId="7828A272" w:rsidR="008E784F" w:rsidRDefault="008E784F" w:rsidP="00C2647A">
      <w:pPr>
        <w:spacing w:after="0"/>
        <w:rPr>
          <w:bCs/>
        </w:rPr>
      </w:pPr>
      <w:r>
        <w:rPr>
          <w:bCs/>
        </w:rPr>
        <w:t>De kan dog også arbejde mere frit</w:t>
      </w:r>
      <w:r w:rsidR="00A6217D">
        <w:rPr>
          <w:bCs/>
        </w:rPr>
        <w:t xml:space="preserve">, </w:t>
      </w:r>
      <w:r>
        <w:rPr>
          <w:bCs/>
        </w:rPr>
        <w:t xml:space="preserve">og som forberedelse til Prøveform B </w:t>
      </w:r>
      <w:r w:rsidRPr="008E784F">
        <w:rPr>
          <w:bCs/>
          <w:i/>
          <w:iCs/>
        </w:rPr>
        <w:t>selv</w:t>
      </w:r>
      <w:r>
        <w:rPr>
          <w:bCs/>
        </w:rPr>
        <w:t xml:space="preserve"> vælge, hvad de dykke</w:t>
      </w:r>
      <w:r w:rsidR="00A6217D">
        <w:rPr>
          <w:bCs/>
        </w:rPr>
        <w:t>r</w:t>
      </w:r>
      <w:r>
        <w:rPr>
          <w:bCs/>
        </w:rPr>
        <w:t xml:space="preserve"> ned i</w:t>
      </w:r>
      <w:r w:rsidR="00D66430">
        <w:rPr>
          <w:bCs/>
        </w:rPr>
        <w:t>, s</w:t>
      </w:r>
      <w:r w:rsidR="00050A7B">
        <w:rPr>
          <w:bCs/>
        </w:rPr>
        <w:t>å længe de holder sig indenfor de tre områder</w:t>
      </w:r>
      <w:r w:rsidR="00D66430">
        <w:rPr>
          <w:bCs/>
        </w:rPr>
        <w:t>.</w:t>
      </w:r>
    </w:p>
    <w:p w14:paraId="58F3233A" w14:textId="30B01E1A" w:rsidR="00FA4A5E" w:rsidRDefault="00FA4A5E" w:rsidP="00C2647A">
      <w:pPr>
        <w:spacing w:after="0"/>
        <w:rPr>
          <w:bCs/>
        </w:rPr>
      </w:pPr>
      <w:r>
        <w:rPr>
          <w:bCs/>
        </w:rPr>
        <w:lastRenderedPageBreak/>
        <w:t>Alle kan løse samtlige opgaver. Alternativt kan eleverne i grupper vælge sig ind på det område, de finder vigtigst.</w:t>
      </w:r>
    </w:p>
    <w:p w14:paraId="695C7A6C" w14:textId="77777777" w:rsidR="00A6217D" w:rsidRDefault="00A6217D" w:rsidP="00C2647A">
      <w:pPr>
        <w:spacing w:after="0"/>
        <w:rPr>
          <w:bCs/>
        </w:rPr>
      </w:pPr>
    </w:p>
    <w:p w14:paraId="1A107DDD" w14:textId="77777777" w:rsidR="00AD4BF4" w:rsidRDefault="00AD4BF4" w:rsidP="00C2647A">
      <w:pPr>
        <w:spacing w:after="0"/>
        <w:rPr>
          <w:bCs/>
        </w:rPr>
      </w:pPr>
    </w:p>
    <w:p w14:paraId="491DF416" w14:textId="7EF1B743" w:rsidR="0069021B" w:rsidRPr="00E72DDA" w:rsidRDefault="00652256" w:rsidP="00C2647A">
      <w:pPr>
        <w:spacing w:after="0"/>
      </w:pPr>
      <w:r>
        <w:rPr>
          <w:bCs/>
        </w:rPr>
        <w:t xml:space="preserve">Forløbet afrundes med en fælles </w:t>
      </w:r>
      <w:r w:rsidR="00E72DDA" w:rsidRPr="00E72DDA">
        <w:t>l</w:t>
      </w:r>
      <w:r w:rsidR="0088689C" w:rsidRPr="00E72DDA">
        <w:t>itteratursamtale på klassen</w:t>
      </w:r>
      <w:r w:rsidR="00D66430">
        <w:t>:</w:t>
      </w:r>
    </w:p>
    <w:p w14:paraId="491DF41A" w14:textId="0AD4EAA9" w:rsidR="0088689C" w:rsidRDefault="0088689C" w:rsidP="0088689C">
      <w:pPr>
        <w:pStyle w:val="Listeafsnit"/>
        <w:numPr>
          <w:ilvl w:val="0"/>
          <w:numId w:val="14"/>
        </w:numPr>
        <w:spacing w:after="0"/>
      </w:pPr>
      <w:r w:rsidRPr="00E72DDA">
        <w:t xml:space="preserve">Hvad </w:t>
      </w:r>
      <w:r w:rsidR="0034270E">
        <w:t>drejer</w:t>
      </w:r>
      <w:r w:rsidRPr="00E72DDA">
        <w:t xml:space="preserve"> </w:t>
      </w:r>
      <w:r w:rsidR="00652256" w:rsidRPr="0034270E">
        <w:rPr>
          <w:i/>
        </w:rPr>
        <w:t>STEDER, VEJE, BILER, BÅDE</w:t>
      </w:r>
      <w:r w:rsidRPr="00E72DDA">
        <w:t xml:space="preserve"> </w:t>
      </w:r>
      <w:r w:rsidR="0034270E">
        <w:t xml:space="preserve">sig </w:t>
      </w:r>
      <w:r w:rsidRPr="00E72DDA">
        <w:t>om? Temaer og evt. budskab?</w:t>
      </w:r>
      <w:r w:rsidR="00E72DDA">
        <w:t xml:space="preserve"> </w:t>
      </w:r>
      <w:r w:rsidRPr="00E72DDA">
        <w:t>Vurdering</w:t>
      </w:r>
      <w:r w:rsidR="00A6217D">
        <w:t xml:space="preserve"> og perspektivering?</w:t>
      </w:r>
    </w:p>
    <w:p w14:paraId="4EB51EE3" w14:textId="77777777" w:rsidR="00291170" w:rsidRDefault="00D66430" w:rsidP="00291170">
      <w:pPr>
        <w:pStyle w:val="Listeafsnit"/>
        <w:numPr>
          <w:ilvl w:val="0"/>
          <w:numId w:val="14"/>
        </w:numPr>
        <w:spacing w:after="0"/>
      </w:pPr>
      <w:r>
        <w:t>Passer den valgte musik/det valgte digt stadig til læseoplevelsen?</w:t>
      </w:r>
    </w:p>
    <w:p w14:paraId="73003D88" w14:textId="77777777" w:rsidR="00291170" w:rsidRDefault="00291170" w:rsidP="00291170">
      <w:pPr>
        <w:pStyle w:val="Listeafsnit"/>
        <w:numPr>
          <w:ilvl w:val="0"/>
          <w:numId w:val="14"/>
        </w:numPr>
        <w:spacing w:after="0"/>
      </w:pPr>
      <w:r>
        <w:t>Hvad hvis det var os?</w:t>
      </w:r>
    </w:p>
    <w:p w14:paraId="7CBF2E6F" w14:textId="77777777" w:rsidR="00291170" w:rsidRDefault="00291170" w:rsidP="00291170">
      <w:pPr>
        <w:pStyle w:val="Listeafsnit"/>
        <w:numPr>
          <w:ilvl w:val="0"/>
          <w:numId w:val="14"/>
        </w:numPr>
        <w:spacing w:after="0"/>
      </w:pPr>
      <w:r>
        <w:t xml:space="preserve">Hvem er vi, når vi bliver mødt af lukkede grænser? </w:t>
      </w:r>
    </w:p>
    <w:p w14:paraId="4C2AC744" w14:textId="17C539FE" w:rsidR="00291170" w:rsidRPr="00E72DDA" w:rsidRDefault="00291170" w:rsidP="00291170">
      <w:pPr>
        <w:pStyle w:val="Listeafsnit"/>
        <w:numPr>
          <w:ilvl w:val="0"/>
          <w:numId w:val="14"/>
        </w:numPr>
        <w:spacing w:after="0"/>
      </w:pPr>
      <w:r>
        <w:t>Hvor langt vil vi fx gå for at tækkes menneskesmuglere?</w:t>
      </w:r>
    </w:p>
    <w:p w14:paraId="491DF41D" w14:textId="77777777" w:rsidR="00D76E7B" w:rsidRPr="00E72DDA" w:rsidRDefault="00D76E7B" w:rsidP="00C2647A">
      <w:pPr>
        <w:spacing w:after="0"/>
      </w:pPr>
    </w:p>
    <w:p w14:paraId="491DF425" w14:textId="77777777" w:rsidR="00D8674A" w:rsidRDefault="00D8674A" w:rsidP="0069021B">
      <w:pPr>
        <w:spacing w:after="0"/>
      </w:pPr>
    </w:p>
    <w:p w14:paraId="491DF447" w14:textId="7BC6AE12" w:rsidR="005C6B80" w:rsidRDefault="005C6B80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Supplerende materiale</w:t>
      </w:r>
    </w:p>
    <w:p w14:paraId="0388D20E" w14:textId="6F550F73" w:rsidR="00181E5B" w:rsidRDefault="00181E5B" w:rsidP="00652256">
      <w:pPr>
        <w:pStyle w:val="Ingenafstand"/>
      </w:pPr>
      <w:r w:rsidRPr="00AC64C7">
        <w:rPr>
          <w:i/>
          <w:iCs/>
        </w:rPr>
        <w:t>Når kaniner bliver bange</w:t>
      </w:r>
      <w:r>
        <w:t xml:space="preserve"> af Arne Svingen, </w:t>
      </w:r>
      <w:hyperlink r:id="rId9" w:history="1">
        <w:r w:rsidRPr="00D1524A">
          <w:rPr>
            <w:rStyle w:val="Hyperlink"/>
          </w:rPr>
          <w:t>http://ucn.mitcfu.dk/46125061</w:t>
        </w:r>
      </w:hyperlink>
    </w:p>
    <w:p w14:paraId="3EB1DC18" w14:textId="5A27D5F5" w:rsidR="00652256" w:rsidRDefault="00652256" w:rsidP="00652256">
      <w:pPr>
        <w:pStyle w:val="Ingenafstand"/>
      </w:pPr>
      <w:r w:rsidRPr="00AC64C7">
        <w:rPr>
          <w:i/>
          <w:iCs/>
        </w:rPr>
        <w:t>Den sorte bog om helte</w:t>
      </w:r>
      <w:r w:rsidR="00181E5B">
        <w:t xml:space="preserve"> af </w:t>
      </w:r>
      <w:r w:rsidR="003864A1">
        <w:t xml:space="preserve">Lise Bidstrup, </w:t>
      </w:r>
      <w:hyperlink r:id="rId10" w:history="1">
        <w:r w:rsidR="003864A1" w:rsidRPr="00D1524A">
          <w:rPr>
            <w:rStyle w:val="Hyperlink"/>
          </w:rPr>
          <w:t>http://ucn.mitcfu.dk/46125061</w:t>
        </w:r>
      </w:hyperlink>
      <w:r w:rsidR="003864A1">
        <w:t xml:space="preserve"> </w:t>
      </w:r>
    </w:p>
    <w:p w14:paraId="47751D99" w14:textId="05B0AE17" w:rsidR="00A9471F" w:rsidRDefault="009406C4" w:rsidP="00652256">
      <w:pPr>
        <w:pStyle w:val="Ingenafstand"/>
      </w:pPr>
      <w:r>
        <w:t>Børn alene på flugt</w:t>
      </w:r>
      <w:r w:rsidR="00A9471F">
        <w:t>, DR2, 2016</w:t>
      </w:r>
      <w:r w:rsidR="008557D8">
        <w:t xml:space="preserve">, </w:t>
      </w:r>
      <w:r w:rsidR="008557D8" w:rsidRPr="00AC64C7">
        <w:rPr>
          <w:i/>
          <w:iCs/>
        </w:rPr>
        <w:t>13 år og helt alene</w:t>
      </w:r>
      <w:r w:rsidR="008557D8">
        <w:t xml:space="preserve">, </w:t>
      </w:r>
      <w:hyperlink r:id="rId11" w:history="1">
        <w:r w:rsidR="008557D8" w:rsidRPr="00D1524A">
          <w:rPr>
            <w:rStyle w:val="Hyperlink"/>
          </w:rPr>
          <w:t>http://ucn.mitcfu.dk/TV0000101569</w:t>
        </w:r>
      </w:hyperlink>
    </w:p>
    <w:p w14:paraId="6613590F" w14:textId="3DBF2E86" w:rsidR="008557D8" w:rsidRDefault="008557D8" w:rsidP="00652256">
      <w:pPr>
        <w:pStyle w:val="Ingenafstand"/>
      </w:pPr>
      <w:r>
        <w:t xml:space="preserve">Børn alene på flugt, DR2, 2016, </w:t>
      </w:r>
      <w:r w:rsidR="00CB5B35" w:rsidRPr="00AC64C7">
        <w:rPr>
          <w:i/>
          <w:iCs/>
        </w:rPr>
        <w:t>Udvist til døden</w:t>
      </w:r>
      <w:r w:rsidR="00CB5B35">
        <w:t xml:space="preserve">, </w:t>
      </w:r>
      <w:hyperlink r:id="rId12" w:history="1">
        <w:r w:rsidR="00CB5B35" w:rsidRPr="00D1524A">
          <w:rPr>
            <w:rStyle w:val="Hyperlink"/>
          </w:rPr>
          <w:t>http://ucn.mitcfu.dk/TV0000101481</w:t>
        </w:r>
      </w:hyperlink>
    </w:p>
    <w:p w14:paraId="5C89D275" w14:textId="466814D9" w:rsidR="008557D8" w:rsidRDefault="008557D8" w:rsidP="00652256">
      <w:pPr>
        <w:pStyle w:val="Ingenafstand"/>
      </w:pPr>
      <w:r>
        <w:t xml:space="preserve">Børn alene på flugt, DR2, </w:t>
      </w:r>
      <w:r w:rsidRPr="00AC64C7">
        <w:t>2016,</w:t>
      </w:r>
      <w:r w:rsidRPr="00AC64C7">
        <w:rPr>
          <w:i/>
          <w:iCs/>
        </w:rPr>
        <w:t xml:space="preserve"> </w:t>
      </w:r>
      <w:r w:rsidR="00CB5B35" w:rsidRPr="00AC64C7">
        <w:rPr>
          <w:i/>
          <w:iCs/>
        </w:rPr>
        <w:t>Venter på mor</w:t>
      </w:r>
      <w:r w:rsidR="00CB5B35">
        <w:t xml:space="preserve">, </w:t>
      </w:r>
      <w:hyperlink r:id="rId13" w:history="1">
        <w:r w:rsidR="00CB5B35" w:rsidRPr="00D1524A">
          <w:rPr>
            <w:rStyle w:val="Hyperlink"/>
          </w:rPr>
          <w:t>http://ucn.mitcfu.dk/TV0000101364</w:t>
        </w:r>
      </w:hyperlink>
      <w:r w:rsidR="00CB5B35">
        <w:t xml:space="preserve"> </w:t>
      </w:r>
    </w:p>
    <w:p w14:paraId="1010F1E3" w14:textId="02B917F3" w:rsidR="00930F53" w:rsidRDefault="00652256" w:rsidP="00652256">
      <w:pPr>
        <w:pStyle w:val="Ingenafstand"/>
      </w:pPr>
      <w:r w:rsidRPr="00AC64C7">
        <w:rPr>
          <w:i/>
          <w:iCs/>
        </w:rPr>
        <w:t>Bawke</w:t>
      </w:r>
      <w:r w:rsidR="00594B81">
        <w:t>, norsk novellefilm, 2005, 15 min</w:t>
      </w:r>
      <w:r w:rsidR="00AC64C7">
        <w:t xml:space="preserve"> (findes på Filmcentralen)</w:t>
      </w:r>
      <w:r w:rsidR="00930F53">
        <w:br w:type="page"/>
      </w:r>
    </w:p>
    <w:p w14:paraId="180E9F69" w14:textId="77777777" w:rsidR="006329B0" w:rsidRDefault="006329B0" w:rsidP="00E3069C">
      <w:pPr>
        <w:keepNext/>
        <w:keepLines/>
        <w:spacing w:after="120"/>
        <w:jc w:val="right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</w:p>
    <w:p w14:paraId="13420FBE" w14:textId="412EC515" w:rsidR="0046116B" w:rsidRDefault="006329B0" w:rsidP="00E3069C">
      <w:pPr>
        <w:keepNext/>
        <w:keepLines/>
        <w:spacing w:after="120"/>
        <w:jc w:val="right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 xml:space="preserve">BILAG A: </w:t>
      </w:r>
      <w:r w:rsidR="00E3069C">
        <w:rPr>
          <w:rFonts w:eastAsiaTheme="majorEastAsia" w:cstheme="majorBidi"/>
          <w:b/>
          <w:bCs/>
          <w:color w:val="1D266B"/>
          <w:sz w:val="32"/>
          <w:szCs w:val="32"/>
        </w:rPr>
        <w:t xml:space="preserve">Oversigt over </w:t>
      </w:r>
      <w:r w:rsidR="00B34D52">
        <w:rPr>
          <w:rFonts w:eastAsiaTheme="majorEastAsia" w:cstheme="majorBidi"/>
          <w:b/>
          <w:bCs/>
          <w:color w:val="1D266B"/>
          <w:sz w:val="32"/>
          <w:szCs w:val="32"/>
        </w:rPr>
        <w:t xml:space="preserve">bogens </w:t>
      </w:r>
      <w:r w:rsidR="00E3069C">
        <w:rPr>
          <w:rFonts w:eastAsiaTheme="majorEastAsia" w:cstheme="majorBidi"/>
          <w:b/>
          <w:bCs/>
          <w:color w:val="1D266B"/>
          <w:sz w:val="32"/>
          <w:szCs w:val="32"/>
        </w:rPr>
        <w:t>kapitler</w:t>
      </w:r>
      <w:r w:rsidR="00930F53">
        <w:rPr>
          <w:rFonts w:eastAsiaTheme="majorEastAsia" w:cstheme="majorBidi"/>
          <w:b/>
          <w:bCs/>
          <w:color w:val="1D266B"/>
          <w:sz w:val="32"/>
          <w:szCs w:val="32"/>
        </w:rPr>
        <w:t xml:space="preserve"> </w:t>
      </w:r>
    </w:p>
    <w:p w14:paraId="49F2854B" w14:textId="77777777" w:rsidR="00E3069C" w:rsidRDefault="00E3069C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</w:p>
    <w:p w14:paraId="7466937F" w14:textId="0A005611" w:rsidR="00930F53" w:rsidRDefault="00930F53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STED PÅ SJÆLLAND</w:t>
      </w:r>
    </w:p>
    <w:p w14:paraId="2100DB95" w14:textId="5886D704" w:rsidR="00930F53" w:rsidRDefault="00CA1D01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ANDET STED PÅ SJÆLLAND</w:t>
      </w:r>
    </w:p>
    <w:p w14:paraId="47F38D78" w14:textId="3DF9B14D" w:rsidR="00CA1D01" w:rsidRDefault="00CA1D01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SPORTSHAL*</w:t>
      </w:r>
    </w:p>
    <w:p w14:paraId="2F13A3C7" w14:textId="2F61C22A" w:rsidR="00CA1D01" w:rsidRDefault="00EE29FA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ORANGE KASSEVOGN*</w:t>
      </w:r>
    </w:p>
    <w:p w14:paraId="5462A10B" w14:textId="18AFE0E4" w:rsidR="00EE29FA" w:rsidRDefault="00EE29FA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STED PÅ LOLLAND</w:t>
      </w:r>
    </w:p>
    <w:p w14:paraId="2E53536F" w14:textId="6C29A406" w:rsidR="00EE29FA" w:rsidRDefault="00EE29FA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STRAND*</w:t>
      </w:r>
    </w:p>
    <w:p w14:paraId="148664E1" w14:textId="76B442A8" w:rsidR="00EE29FA" w:rsidRDefault="00D41B86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BÅD</w:t>
      </w:r>
    </w:p>
    <w:p w14:paraId="7C6E261B" w14:textId="3553ED45" w:rsidR="00D41B86" w:rsidRDefault="00D41B86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 xml:space="preserve">EN LASTBIL* </w:t>
      </w:r>
    </w:p>
    <w:p w14:paraId="6FC23EAA" w14:textId="709BDE69" w:rsidR="00D41B86" w:rsidRDefault="00D41B86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RASTEPLADS</w:t>
      </w:r>
    </w:p>
    <w:p w14:paraId="26B064F9" w14:textId="74D82E39" w:rsidR="00D41B86" w:rsidRDefault="004A69FD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STADION*</w:t>
      </w:r>
    </w:p>
    <w:p w14:paraId="4F4AC99B" w14:textId="77777777" w:rsidR="004A69FD" w:rsidRDefault="004A69FD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LASTBILEN IGEN</w:t>
      </w:r>
    </w:p>
    <w:p w14:paraId="24722C75" w14:textId="5BE730DF" w:rsidR="004A69FD" w:rsidRDefault="004A69FD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MUR</w:t>
      </w:r>
    </w:p>
    <w:p w14:paraId="39D0CDA0" w14:textId="444CD75C" w:rsidR="004A69FD" w:rsidRDefault="004A69FD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KÆLDER</w:t>
      </w:r>
      <w:r w:rsidR="00A23A88">
        <w:rPr>
          <w:rFonts w:eastAsiaTheme="majorEastAsia" w:cstheme="majorBidi"/>
          <w:b/>
          <w:bCs/>
          <w:color w:val="1D266B"/>
          <w:sz w:val="32"/>
          <w:szCs w:val="32"/>
        </w:rPr>
        <w:t>*</w:t>
      </w:r>
    </w:p>
    <w:p w14:paraId="33D21E5F" w14:textId="1D0B37AC" w:rsidR="004A69FD" w:rsidRDefault="00A23A88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KÆLDER, KÆLDER, KÆLDER*</w:t>
      </w:r>
    </w:p>
    <w:p w14:paraId="5855DEFF" w14:textId="34FA6DC4" w:rsidR="00A23A88" w:rsidRDefault="00A23A88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BJERG</w:t>
      </w:r>
    </w:p>
    <w:p w14:paraId="0651C562" w14:textId="42D65BBC" w:rsidR="00A23A88" w:rsidRDefault="005F2E80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MOTORVEJ*</w:t>
      </w:r>
    </w:p>
    <w:p w14:paraId="348A0D0B" w14:textId="3C251B69" w:rsidR="005F2E80" w:rsidRDefault="005F2E80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TOGSKINNER</w:t>
      </w:r>
    </w:p>
    <w:p w14:paraId="76995F70" w14:textId="37FD710B" w:rsidR="005F2E80" w:rsidRDefault="005F2E80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MARK</w:t>
      </w:r>
    </w:p>
    <w:p w14:paraId="10E6839F" w14:textId="6BF551FC" w:rsidR="005F2E80" w:rsidRDefault="005F2E80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KØKKENHAVE</w:t>
      </w:r>
    </w:p>
    <w:p w14:paraId="3D572F67" w14:textId="155F4554" w:rsidR="005F2E80" w:rsidRDefault="005F2E80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HUS</w:t>
      </w:r>
      <w:r w:rsidR="00E11929">
        <w:rPr>
          <w:rFonts w:eastAsiaTheme="majorEastAsia" w:cstheme="majorBidi"/>
          <w:b/>
          <w:bCs/>
          <w:color w:val="1D266B"/>
          <w:sz w:val="32"/>
          <w:szCs w:val="32"/>
        </w:rPr>
        <w:t>*</w:t>
      </w:r>
    </w:p>
    <w:p w14:paraId="02F35680" w14:textId="20E2E555" w:rsidR="00E11929" w:rsidRDefault="00E11929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EN STRAND</w:t>
      </w:r>
    </w:p>
    <w:p w14:paraId="3B84B7E9" w14:textId="3FCD2D39" w:rsidR="00E11929" w:rsidRDefault="00E11929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ET HAV</w:t>
      </w:r>
    </w:p>
    <w:p w14:paraId="3D4CAD36" w14:textId="564D47E7" w:rsidR="00E11929" w:rsidRDefault="00E11929" w:rsidP="005C6B8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>LIBYEN</w:t>
      </w:r>
    </w:p>
    <w:p w14:paraId="0284DC3E" w14:textId="2C4D71A2" w:rsidR="00EE29FA" w:rsidRDefault="00B34D52" w:rsidP="00B34D52">
      <w:pPr>
        <w:pStyle w:val="Ingenafstand"/>
        <w:jc w:val="right"/>
      </w:pPr>
      <w:r>
        <w:t>* indeholder flashback</w:t>
      </w:r>
    </w:p>
    <w:p w14:paraId="1CE47323" w14:textId="77777777" w:rsidR="006329B0" w:rsidRDefault="006329B0" w:rsidP="006329B0">
      <w:pPr>
        <w:keepNext/>
        <w:keepLines/>
        <w:spacing w:after="120"/>
        <w:jc w:val="right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</w:p>
    <w:p w14:paraId="023DBB93" w14:textId="3FD9AD91" w:rsidR="006329B0" w:rsidRDefault="006329B0" w:rsidP="006329B0">
      <w:pPr>
        <w:keepNext/>
        <w:keepLines/>
        <w:spacing w:after="120"/>
        <w:jc w:val="right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  <w:r>
        <w:rPr>
          <w:rFonts w:eastAsiaTheme="majorEastAsia" w:cstheme="majorBidi"/>
          <w:b/>
          <w:bCs/>
          <w:color w:val="1D266B"/>
          <w:sz w:val="32"/>
          <w:szCs w:val="32"/>
        </w:rPr>
        <w:t xml:space="preserve">BILAG B: Oversigt over bogens kapitler </w:t>
      </w:r>
    </w:p>
    <w:p w14:paraId="1551B44C" w14:textId="14BFFCD9" w:rsidR="006329B0" w:rsidRDefault="006329B0" w:rsidP="006329B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</w:p>
    <w:p w14:paraId="2453D8B1" w14:textId="4AE064AD" w:rsidR="00CB5DD7" w:rsidRDefault="00CB5DD7" w:rsidP="006329B0">
      <w:pPr>
        <w:keepNext/>
        <w:keepLines/>
        <w:spacing w:after="120"/>
        <w:outlineLvl w:val="0"/>
        <w:rPr>
          <w:rFonts w:eastAsiaTheme="majorEastAsia" w:cstheme="majorBidi"/>
          <w:b/>
          <w:bCs/>
          <w:color w:val="1D266B"/>
          <w:sz w:val="32"/>
          <w:szCs w:val="32"/>
        </w:rPr>
      </w:pPr>
    </w:p>
    <w:p w14:paraId="597DC6C5" w14:textId="5081A9FC" w:rsidR="00D66430" w:rsidRPr="00CB5DD7" w:rsidRDefault="00D66430" w:rsidP="00D66430">
      <w:pPr>
        <w:spacing w:after="0"/>
        <w:rPr>
          <w:rFonts w:ascii="Agency FB" w:hAnsi="Agency FB"/>
          <w:b/>
          <w:sz w:val="36"/>
          <w:szCs w:val="36"/>
        </w:rPr>
      </w:pPr>
      <w:r w:rsidRPr="00CB5DD7">
        <w:rPr>
          <w:rFonts w:ascii="Agency FB" w:hAnsi="Agency FB"/>
          <w:b/>
          <w:sz w:val="36"/>
          <w:szCs w:val="36"/>
        </w:rPr>
        <w:t>Kim Fupz Aakesons sprog</w:t>
      </w:r>
    </w:p>
    <w:p w14:paraId="19631C2A" w14:textId="3460694B" w:rsidR="00D66430" w:rsidRDefault="00D66430" w:rsidP="00D66430">
      <w:pPr>
        <w:spacing w:after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 xml:space="preserve">Lav en sproglig næranalyse af </w:t>
      </w:r>
      <w:r w:rsidR="00E96123">
        <w:rPr>
          <w:rFonts w:ascii="Agency FB" w:hAnsi="Agency FB"/>
          <w:bCs/>
          <w:sz w:val="36"/>
          <w:szCs w:val="36"/>
        </w:rPr>
        <w:t>det kapitel, der gjorde størst indtryk på dig.</w:t>
      </w:r>
    </w:p>
    <w:p w14:paraId="2D4C70F3" w14:textId="77777777" w:rsidR="002356D5" w:rsidRDefault="00CB5DD7" w:rsidP="00D66430">
      <w:pPr>
        <w:spacing w:after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 xml:space="preserve">Hvad kendetegner fx ordvalget – sætningerne </w:t>
      </w:r>
      <w:r w:rsidR="002356D5">
        <w:rPr>
          <w:rFonts w:ascii="Agency FB" w:hAnsi="Agency FB"/>
          <w:bCs/>
          <w:sz w:val="36"/>
          <w:szCs w:val="36"/>
        </w:rPr>
        <w:t>–</w:t>
      </w:r>
      <w:r>
        <w:rPr>
          <w:rFonts w:ascii="Agency FB" w:hAnsi="Agency FB"/>
          <w:bCs/>
          <w:sz w:val="36"/>
          <w:szCs w:val="36"/>
        </w:rPr>
        <w:t xml:space="preserve"> </w:t>
      </w:r>
      <w:r w:rsidR="002356D5">
        <w:rPr>
          <w:rFonts w:ascii="Agency FB" w:hAnsi="Agency FB"/>
          <w:bCs/>
          <w:sz w:val="36"/>
          <w:szCs w:val="36"/>
        </w:rPr>
        <w:t>billedsproget?</w:t>
      </w:r>
    </w:p>
    <w:p w14:paraId="71B42574" w14:textId="632C15C7" w:rsidR="00CB5DD7" w:rsidRDefault="00CB5DD7" w:rsidP="00D66430">
      <w:pPr>
        <w:spacing w:after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>Frem med den sproglige lup og gå sproget efter i sømmene!</w:t>
      </w:r>
    </w:p>
    <w:p w14:paraId="73135625" w14:textId="77777777" w:rsidR="00E96123" w:rsidRDefault="00E96123" w:rsidP="00D66430">
      <w:pPr>
        <w:spacing w:after="0"/>
        <w:rPr>
          <w:rFonts w:ascii="Agency FB" w:hAnsi="Agency FB"/>
          <w:bCs/>
          <w:sz w:val="36"/>
          <w:szCs w:val="36"/>
        </w:rPr>
      </w:pPr>
    </w:p>
    <w:p w14:paraId="0FFFCE04" w14:textId="6F73CFFE" w:rsidR="00D66430" w:rsidRDefault="00D66430" w:rsidP="00D66430">
      <w:pPr>
        <w:spacing w:after="0"/>
        <w:rPr>
          <w:rFonts w:ascii="Agency FB" w:hAnsi="Agency FB"/>
          <w:bCs/>
          <w:sz w:val="36"/>
          <w:szCs w:val="36"/>
        </w:rPr>
      </w:pPr>
    </w:p>
    <w:p w14:paraId="48FF35FD" w14:textId="77777777" w:rsidR="00CB5DD7" w:rsidRPr="00074BAD" w:rsidRDefault="00CB5DD7" w:rsidP="00D66430">
      <w:pPr>
        <w:spacing w:after="0"/>
        <w:rPr>
          <w:rFonts w:ascii="Agency FB" w:hAnsi="Agency FB"/>
          <w:bCs/>
          <w:sz w:val="36"/>
          <w:szCs w:val="36"/>
        </w:rPr>
      </w:pPr>
    </w:p>
    <w:p w14:paraId="493F642F" w14:textId="362D2F4B" w:rsidR="00D66430" w:rsidRPr="00CB5DD7" w:rsidRDefault="00D66430" w:rsidP="00D66430">
      <w:pPr>
        <w:spacing w:after="0"/>
        <w:rPr>
          <w:rFonts w:ascii="Agency FB" w:hAnsi="Agency FB"/>
          <w:b/>
          <w:sz w:val="36"/>
          <w:szCs w:val="36"/>
        </w:rPr>
      </w:pPr>
      <w:r w:rsidRPr="00CB5DD7">
        <w:rPr>
          <w:rFonts w:ascii="Agency FB" w:hAnsi="Agency FB"/>
          <w:b/>
          <w:sz w:val="36"/>
          <w:szCs w:val="36"/>
        </w:rPr>
        <w:t>Rosas tilværelse før</w:t>
      </w:r>
      <w:r w:rsidR="00E96123" w:rsidRPr="00CB5DD7">
        <w:rPr>
          <w:rFonts w:ascii="Agency FB" w:hAnsi="Agency FB"/>
          <w:b/>
          <w:sz w:val="36"/>
          <w:szCs w:val="36"/>
        </w:rPr>
        <w:t xml:space="preserve"> –</w:t>
      </w:r>
      <w:r w:rsidRPr="00CB5DD7">
        <w:rPr>
          <w:rFonts w:ascii="Agency FB" w:hAnsi="Agency FB"/>
          <w:b/>
          <w:sz w:val="36"/>
          <w:szCs w:val="36"/>
        </w:rPr>
        <w:t xml:space="preserve"> og</w:t>
      </w:r>
      <w:r w:rsidR="00E96123" w:rsidRPr="00CB5DD7">
        <w:rPr>
          <w:rFonts w:ascii="Agency FB" w:hAnsi="Agency FB"/>
          <w:b/>
          <w:sz w:val="36"/>
          <w:szCs w:val="36"/>
        </w:rPr>
        <w:t xml:space="preserve"> </w:t>
      </w:r>
      <w:r w:rsidRPr="00CB5DD7">
        <w:rPr>
          <w:rFonts w:ascii="Agency FB" w:hAnsi="Agency FB"/>
          <w:b/>
          <w:sz w:val="36"/>
          <w:szCs w:val="36"/>
        </w:rPr>
        <w:t>efter</w:t>
      </w:r>
    </w:p>
    <w:p w14:paraId="159369FF" w14:textId="5B5FE90F" w:rsidR="00E96123" w:rsidRDefault="00E96123" w:rsidP="00D66430">
      <w:pPr>
        <w:spacing w:after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>Lav en illustrativ oversigt over Rosas liv før – og efter.</w:t>
      </w:r>
    </w:p>
    <w:p w14:paraId="2D4E3A73" w14:textId="77777777" w:rsidR="002356D5" w:rsidRDefault="00E96123" w:rsidP="00D66430">
      <w:pPr>
        <w:spacing w:after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 xml:space="preserve">Du kan bruge et </w:t>
      </w:r>
      <w:r w:rsidR="0088290F">
        <w:rPr>
          <w:rFonts w:ascii="Agency FB" w:hAnsi="Agency FB"/>
          <w:bCs/>
          <w:sz w:val="36"/>
          <w:szCs w:val="36"/>
        </w:rPr>
        <w:t>traditionel</w:t>
      </w:r>
      <w:r w:rsidR="002356D5">
        <w:rPr>
          <w:rFonts w:ascii="Agency FB" w:hAnsi="Agency FB"/>
          <w:bCs/>
          <w:sz w:val="36"/>
          <w:szCs w:val="36"/>
        </w:rPr>
        <w:t>t</w:t>
      </w:r>
      <w:r w:rsidR="0088290F">
        <w:rPr>
          <w:rFonts w:ascii="Agency FB" w:hAnsi="Agency FB"/>
          <w:bCs/>
          <w:sz w:val="36"/>
          <w:szCs w:val="36"/>
        </w:rPr>
        <w:t xml:space="preserve"> </w:t>
      </w:r>
      <w:r>
        <w:rPr>
          <w:rFonts w:ascii="Agency FB" w:hAnsi="Agency FB"/>
          <w:bCs/>
          <w:sz w:val="36"/>
          <w:szCs w:val="36"/>
        </w:rPr>
        <w:t xml:space="preserve">skema, men også tænke kreativt. </w:t>
      </w:r>
    </w:p>
    <w:p w14:paraId="097CC5DC" w14:textId="6245A033" w:rsidR="00E96123" w:rsidRDefault="00E96123" w:rsidP="00D66430">
      <w:pPr>
        <w:spacing w:after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 xml:space="preserve">Kan du </w:t>
      </w:r>
      <w:r w:rsidR="00291170">
        <w:rPr>
          <w:rFonts w:ascii="Agency FB" w:hAnsi="Agency FB"/>
          <w:bCs/>
          <w:sz w:val="36"/>
          <w:szCs w:val="36"/>
        </w:rPr>
        <w:t xml:space="preserve">fx </w:t>
      </w:r>
      <w:r>
        <w:rPr>
          <w:rFonts w:ascii="Agency FB" w:hAnsi="Agency FB"/>
          <w:bCs/>
          <w:sz w:val="36"/>
          <w:szCs w:val="36"/>
        </w:rPr>
        <w:t xml:space="preserve">skabe Rosas </w:t>
      </w:r>
      <w:r w:rsidR="0088290F">
        <w:rPr>
          <w:rFonts w:ascii="Agency FB" w:hAnsi="Agency FB"/>
          <w:bCs/>
          <w:sz w:val="36"/>
          <w:szCs w:val="36"/>
        </w:rPr>
        <w:t xml:space="preserve">to verdener ved hjælp af </w:t>
      </w:r>
      <w:r w:rsidR="002356D5">
        <w:rPr>
          <w:rFonts w:ascii="Agency FB" w:hAnsi="Agency FB"/>
          <w:bCs/>
          <w:sz w:val="36"/>
          <w:szCs w:val="36"/>
        </w:rPr>
        <w:t xml:space="preserve">maling, </w:t>
      </w:r>
      <w:r w:rsidR="0088290F">
        <w:rPr>
          <w:rFonts w:ascii="Agency FB" w:hAnsi="Agency FB"/>
          <w:bCs/>
          <w:sz w:val="36"/>
          <w:szCs w:val="36"/>
        </w:rPr>
        <w:t>papir og papmache?</w:t>
      </w:r>
    </w:p>
    <w:p w14:paraId="37BFC90B" w14:textId="06A0F0B8" w:rsidR="00E96123" w:rsidRDefault="00E96123" w:rsidP="00D66430">
      <w:pPr>
        <w:spacing w:after="0"/>
        <w:rPr>
          <w:rFonts w:ascii="Agency FB" w:hAnsi="Agency FB"/>
          <w:bCs/>
          <w:sz w:val="36"/>
          <w:szCs w:val="36"/>
        </w:rPr>
      </w:pPr>
    </w:p>
    <w:p w14:paraId="673F76C4" w14:textId="77777777" w:rsidR="00CB5DD7" w:rsidRDefault="00CB5DD7" w:rsidP="00D66430">
      <w:pPr>
        <w:spacing w:after="0"/>
        <w:rPr>
          <w:rFonts w:ascii="Agency FB" w:hAnsi="Agency FB"/>
          <w:bCs/>
          <w:sz w:val="36"/>
          <w:szCs w:val="36"/>
        </w:rPr>
      </w:pPr>
    </w:p>
    <w:p w14:paraId="164C924F" w14:textId="77777777" w:rsidR="00E96123" w:rsidRDefault="00E96123" w:rsidP="00D66430">
      <w:pPr>
        <w:spacing w:after="0"/>
        <w:rPr>
          <w:rFonts w:ascii="Agency FB" w:hAnsi="Agency FB"/>
          <w:bCs/>
          <w:sz w:val="36"/>
          <w:szCs w:val="36"/>
        </w:rPr>
      </w:pPr>
    </w:p>
    <w:p w14:paraId="2DF00E08" w14:textId="5414FD41" w:rsidR="00CA1D01" w:rsidRPr="00CB5DD7" w:rsidRDefault="00D66430" w:rsidP="00D66430">
      <w:pPr>
        <w:keepNext/>
        <w:keepLines/>
        <w:spacing w:after="120"/>
        <w:outlineLvl w:val="0"/>
        <w:rPr>
          <w:rFonts w:ascii="Agency FB" w:hAnsi="Agency FB"/>
          <w:b/>
          <w:sz w:val="36"/>
          <w:szCs w:val="36"/>
        </w:rPr>
      </w:pPr>
      <w:r w:rsidRPr="00CB5DD7">
        <w:rPr>
          <w:rFonts w:ascii="Agency FB" w:hAnsi="Agency FB"/>
          <w:b/>
          <w:sz w:val="36"/>
          <w:szCs w:val="36"/>
        </w:rPr>
        <w:t>Rejsen</w:t>
      </w:r>
    </w:p>
    <w:p w14:paraId="403B5A7F" w14:textId="71E6358F" w:rsidR="00A56E7F" w:rsidRPr="00A56E7F" w:rsidRDefault="00FB5E09" w:rsidP="00D66430">
      <w:pPr>
        <w:keepNext/>
        <w:keepLines/>
        <w:spacing w:after="120"/>
        <w:outlineLvl w:val="0"/>
        <w:rPr>
          <w:rFonts w:ascii="Agency FB" w:hAnsi="Agency FB"/>
          <w:bCs/>
          <w:sz w:val="36"/>
          <w:szCs w:val="36"/>
        </w:rPr>
      </w:pPr>
      <w:r>
        <w:rPr>
          <w:rFonts w:ascii="Agency FB" w:hAnsi="Agency FB"/>
          <w:bCs/>
          <w:sz w:val="36"/>
          <w:szCs w:val="36"/>
        </w:rPr>
        <w:t xml:space="preserve">Indtegn rejsen på et verdenskort. </w:t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  <w:t xml:space="preserve">  </w:t>
      </w:r>
      <w:r w:rsidR="00A56E7F">
        <w:rPr>
          <w:rFonts w:ascii="Agency FB" w:hAnsi="Agency FB"/>
          <w:bCs/>
          <w:sz w:val="36"/>
          <w:szCs w:val="36"/>
        </w:rPr>
        <w:t>Sæt ring om</w:t>
      </w:r>
      <w:r>
        <w:rPr>
          <w:rFonts w:ascii="Agency FB" w:hAnsi="Agency FB"/>
          <w:bCs/>
          <w:sz w:val="36"/>
          <w:szCs w:val="36"/>
        </w:rPr>
        <w:t xml:space="preserve"> ”højdepunkterne”</w:t>
      </w:r>
      <w:r w:rsidR="00A56E7F">
        <w:rPr>
          <w:rFonts w:ascii="Agency FB" w:hAnsi="Agency FB"/>
          <w:bCs/>
          <w:sz w:val="36"/>
          <w:szCs w:val="36"/>
        </w:rPr>
        <w:t xml:space="preserve">. </w:t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</w:r>
      <w:r w:rsidR="007B3F78">
        <w:rPr>
          <w:rFonts w:ascii="Agency FB" w:hAnsi="Agency FB"/>
          <w:bCs/>
          <w:sz w:val="36"/>
          <w:szCs w:val="36"/>
        </w:rPr>
        <w:tab/>
        <w:t xml:space="preserve"> </w:t>
      </w:r>
      <w:r w:rsidR="00A56E7F">
        <w:rPr>
          <w:rFonts w:ascii="Agency FB" w:hAnsi="Agency FB"/>
          <w:bCs/>
          <w:sz w:val="36"/>
          <w:szCs w:val="36"/>
        </w:rPr>
        <w:t xml:space="preserve">Find udvalgte citater i bogen, som vidner om </w:t>
      </w:r>
      <w:r w:rsidR="00CB5DD7">
        <w:rPr>
          <w:rFonts w:ascii="Agency FB" w:hAnsi="Agency FB"/>
          <w:bCs/>
          <w:sz w:val="36"/>
          <w:szCs w:val="36"/>
        </w:rPr>
        <w:t>Rosas rejse.</w:t>
      </w:r>
      <w:r w:rsidR="00291170">
        <w:rPr>
          <w:rFonts w:ascii="Agency FB" w:hAnsi="Agency FB"/>
          <w:bCs/>
          <w:sz w:val="36"/>
          <w:szCs w:val="36"/>
        </w:rPr>
        <w:t xml:space="preserve">                                     </w:t>
      </w:r>
      <w:r w:rsidR="00CB5DD7">
        <w:rPr>
          <w:rFonts w:ascii="Agency FB" w:hAnsi="Agency FB"/>
          <w:bCs/>
          <w:sz w:val="36"/>
          <w:szCs w:val="36"/>
        </w:rPr>
        <w:t xml:space="preserve"> Skriv </w:t>
      </w:r>
      <w:r w:rsidR="00291170">
        <w:rPr>
          <w:rFonts w:ascii="Agency FB" w:hAnsi="Agency FB"/>
          <w:bCs/>
          <w:sz w:val="36"/>
          <w:szCs w:val="36"/>
        </w:rPr>
        <w:t>de udvalgte citater</w:t>
      </w:r>
      <w:r w:rsidR="00CB5DD7">
        <w:rPr>
          <w:rFonts w:ascii="Agency FB" w:hAnsi="Agency FB"/>
          <w:bCs/>
          <w:sz w:val="36"/>
          <w:szCs w:val="36"/>
        </w:rPr>
        <w:t xml:space="preserve"> på verdenskortet.</w:t>
      </w:r>
    </w:p>
    <w:sectPr w:rsidR="00A56E7F" w:rsidRPr="00A56E7F" w:rsidSect="00230C2A">
      <w:headerReference w:type="default" r:id="rId14"/>
      <w:footerReference w:type="default" r:id="rId15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A0E9" w14:textId="77777777" w:rsidR="006818B3" w:rsidRDefault="006818B3" w:rsidP="00187667">
      <w:pPr>
        <w:spacing w:after="0"/>
      </w:pPr>
      <w:r>
        <w:separator/>
      </w:r>
    </w:p>
  </w:endnote>
  <w:endnote w:type="continuationSeparator" w:id="0">
    <w:p w14:paraId="628DA5B1" w14:textId="77777777" w:rsidR="006818B3" w:rsidRDefault="006818B3" w:rsidP="00187667">
      <w:pPr>
        <w:spacing w:after="0"/>
      </w:pPr>
      <w:r>
        <w:continuationSeparator/>
      </w:r>
    </w:p>
  </w:endnote>
  <w:endnote w:type="continuationNotice" w:id="1">
    <w:p w14:paraId="6408BCC6" w14:textId="77777777" w:rsidR="006818B3" w:rsidRDefault="006818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F48A" w14:textId="77777777"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1DF491" wp14:editId="491DF492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F4CC" w14:textId="0E420099"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02654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02654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1DF491" id="Gruppe 3" o:spid="_x0000_s1027" style="position:absolute;margin-left:439.55pt;margin-top:12.65pt;width:45.95pt;height:21.3pt;z-index:25165824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14:paraId="491DF4CC" w14:textId="0E420099"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265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2654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6818B3">
      <w:pict w14:anchorId="491DF493">
        <v:rect id="_x0000_i1026" style="width:481.9pt;height:1.5pt;mso-position-horizontal:absolute;mso-position-vertical:absolute" o:hralign="center" o:hrstd="t" o:hrnoshade="t" o:hr="t" fillcolor="#006" stroked="f"/>
      </w:pict>
    </w:r>
  </w:p>
  <w:p w14:paraId="491DF48B" w14:textId="23FD0799"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1E3FDC">
      <w:rPr>
        <w:sz w:val="20"/>
        <w:szCs w:val="20"/>
      </w:rPr>
      <w:t xml:space="preserve">Marianne Hundebøl, </w:t>
    </w:r>
    <w:r w:rsidR="004F6A2C">
      <w:rPr>
        <w:sz w:val="20"/>
        <w:szCs w:val="20"/>
      </w:rPr>
      <w:t xml:space="preserve">pædagogisk konsulent i dansk, </w:t>
    </w:r>
    <w:r w:rsidR="001E3FDC">
      <w:rPr>
        <w:sz w:val="20"/>
        <w:szCs w:val="20"/>
      </w:rPr>
      <w:t>CFU Nordjylland</w:t>
    </w:r>
    <w:r w:rsidRPr="007A6D3E">
      <w:rPr>
        <w:sz w:val="20"/>
        <w:szCs w:val="20"/>
      </w:rPr>
      <w:t xml:space="preserve">, </w:t>
    </w:r>
    <w:r w:rsidR="00663D5A">
      <w:rPr>
        <w:sz w:val="20"/>
        <w:szCs w:val="20"/>
      </w:rPr>
      <w:t>august</w:t>
    </w:r>
    <w:r w:rsidR="001E3FDC">
      <w:rPr>
        <w:sz w:val="20"/>
        <w:szCs w:val="20"/>
      </w:rPr>
      <w:t xml:space="preserve"> 20</w:t>
    </w:r>
    <w:r w:rsidR="00663D5A">
      <w:rPr>
        <w:sz w:val="20"/>
        <w:szCs w:val="20"/>
      </w:rPr>
      <w:t>20</w:t>
    </w:r>
    <w:r w:rsidRPr="007A6D3E">
      <w:rPr>
        <w:sz w:val="20"/>
        <w:szCs w:val="20"/>
      </w:rPr>
      <w:tab/>
    </w:r>
  </w:p>
  <w:p w14:paraId="491DF48D" w14:textId="206891E9" w:rsidR="00187667" w:rsidRDefault="00663D5A">
    <w:pPr>
      <w:pStyle w:val="Sidefod"/>
    </w:pPr>
    <w:r>
      <w:rPr>
        <w:sz w:val="20"/>
        <w:szCs w:val="20"/>
      </w:rPr>
      <w:t>STEDER, VEJE, BILER, BÅDE af Kim Fupz Aakesom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A01F" w14:textId="77777777" w:rsidR="006818B3" w:rsidRDefault="006818B3" w:rsidP="00187667">
      <w:pPr>
        <w:spacing w:after="0"/>
      </w:pPr>
      <w:r>
        <w:separator/>
      </w:r>
    </w:p>
  </w:footnote>
  <w:footnote w:type="continuationSeparator" w:id="0">
    <w:p w14:paraId="7F789F6A" w14:textId="77777777" w:rsidR="006818B3" w:rsidRDefault="006818B3" w:rsidP="00187667">
      <w:pPr>
        <w:spacing w:after="0"/>
      </w:pPr>
      <w:r>
        <w:continuationSeparator/>
      </w:r>
    </w:p>
  </w:footnote>
  <w:footnote w:type="continuationNotice" w:id="1">
    <w:p w14:paraId="048BCECC" w14:textId="77777777" w:rsidR="006818B3" w:rsidRDefault="006818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F486" w14:textId="77777777"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491DF48E" wp14:editId="491DF48F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14:paraId="491DF487" w14:textId="77777777"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14:paraId="491DF488" w14:textId="0CCF9A06" w:rsidR="004424C4" w:rsidRDefault="00816791" w:rsidP="00187667">
    <w:pPr>
      <w:pStyle w:val="Sidehoved"/>
      <w:tabs>
        <w:tab w:val="clear" w:pos="4819"/>
        <w:tab w:val="center" w:pos="0"/>
        <w:tab w:val="left" w:pos="4253"/>
      </w:tabs>
    </w:pPr>
    <w:r>
      <w:tab/>
    </w:r>
    <w:r w:rsidR="002E56EC">
      <w:tab/>
    </w:r>
    <w:hyperlink r:id="rId2" w:history="1">
      <w:r w:rsidR="00CF285E" w:rsidRPr="00F25648">
        <w:rPr>
          <w:rStyle w:val="Hyperlink"/>
        </w:rPr>
        <w:t>http://mitcfu.dk/46835425</w:t>
      </w:r>
    </w:hyperlink>
  </w:p>
  <w:p w14:paraId="1FF0C9B8" w14:textId="17F14DEA" w:rsidR="00CF285E" w:rsidRPr="00E16B04" w:rsidRDefault="00CF285E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</w:p>
  <w:p w14:paraId="491DF489" w14:textId="6EDE62B1" w:rsidR="00187667" w:rsidRDefault="006818B3" w:rsidP="00187667">
    <w:pPr>
      <w:pStyle w:val="Sidehoved"/>
      <w:jc w:val="right"/>
    </w:pPr>
    <w:r>
      <w:pict w14:anchorId="491DF490"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049E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51FCA900"/>
    <w:lvl w:ilvl="0" w:tplc="2AB028A4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C8AFCE">
      <w:numFmt w:val="decimal"/>
      <w:lvlText w:val=""/>
      <w:lvlJc w:val="left"/>
    </w:lvl>
    <w:lvl w:ilvl="2" w:tplc="087A7298">
      <w:numFmt w:val="decimal"/>
      <w:lvlText w:val=""/>
      <w:lvlJc w:val="left"/>
    </w:lvl>
    <w:lvl w:ilvl="3" w:tplc="8AFC4884">
      <w:numFmt w:val="decimal"/>
      <w:lvlText w:val=""/>
      <w:lvlJc w:val="left"/>
    </w:lvl>
    <w:lvl w:ilvl="4" w:tplc="476A37B6">
      <w:numFmt w:val="decimal"/>
      <w:lvlText w:val=""/>
      <w:lvlJc w:val="left"/>
    </w:lvl>
    <w:lvl w:ilvl="5" w:tplc="9B58F52A">
      <w:numFmt w:val="decimal"/>
      <w:lvlText w:val=""/>
      <w:lvlJc w:val="left"/>
    </w:lvl>
    <w:lvl w:ilvl="6" w:tplc="025E430E">
      <w:numFmt w:val="decimal"/>
      <w:lvlText w:val=""/>
      <w:lvlJc w:val="left"/>
    </w:lvl>
    <w:lvl w:ilvl="7" w:tplc="F7A8732C">
      <w:numFmt w:val="decimal"/>
      <w:lvlText w:val=""/>
      <w:lvlJc w:val="left"/>
    </w:lvl>
    <w:lvl w:ilvl="8" w:tplc="039A85EA">
      <w:numFmt w:val="decimal"/>
      <w:lvlText w:val=""/>
      <w:lvlJc w:val="left"/>
    </w:lvl>
  </w:abstractNum>
  <w:abstractNum w:abstractNumId="2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1AF8"/>
    <w:multiLevelType w:val="hybridMultilevel"/>
    <w:tmpl w:val="5A4A44D6"/>
    <w:lvl w:ilvl="0" w:tplc="398E89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45D"/>
    <w:multiLevelType w:val="hybridMultilevel"/>
    <w:tmpl w:val="28C42E70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3E5B63"/>
    <w:multiLevelType w:val="hybridMultilevel"/>
    <w:tmpl w:val="48507268"/>
    <w:lvl w:ilvl="0" w:tplc="398E89C8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A6644"/>
    <w:multiLevelType w:val="hybridMultilevel"/>
    <w:tmpl w:val="96E6A158"/>
    <w:lvl w:ilvl="0" w:tplc="9E222A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0720A"/>
    <w:multiLevelType w:val="hybridMultilevel"/>
    <w:tmpl w:val="78CE0F06"/>
    <w:lvl w:ilvl="0" w:tplc="D7AE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5C8F"/>
    <w:multiLevelType w:val="hybridMultilevel"/>
    <w:tmpl w:val="531A9B3A"/>
    <w:lvl w:ilvl="0" w:tplc="1E6EB5CE">
      <w:start w:val="2"/>
      <w:numFmt w:val="decimal"/>
      <w:lvlText w:val="%1."/>
      <w:lvlJc w:val="left"/>
      <w:pPr>
        <w:ind w:left="720" w:hanging="360"/>
      </w:pPr>
    </w:lvl>
    <w:lvl w:ilvl="1" w:tplc="4740EE3C">
      <w:start w:val="1"/>
      <w:numFmt w:val="lowerLetter"/>
      <w:lvlText w:val="%2."/>
      <w:lvlJc w:val="left"/>
      <w:pPr>
        <w:ind w:left="1440" w:hanging="360"/>
      </w:pPr>
    </w:lvl>
    <w:lvl w:ilvl="2" w:tplc="02B09314">
      <w:start w:val="1"/>
      <w:numFmt w:val="lowerRoman"/>
      <w:lvlText w:val="%3."/>
      <w:lvlJc w:val="right"/>
      <w:pPr>
        <w:ind w:left="2160" w:hanging="180"/>
      </w:pPr>
    </w:lvl>
    <w:lvl w:ilvl="3" w:tplc="092C1E8C">
      <w:start w:val="1"/>
      <w:numFmt w:val="decimal"/>
      <w:lvlText w:val="%4."/>
      <w:lvlJc w:val="left"/>
      <w:pPr>
        <w:ind w:left="2880" w:hanging="360"/>
      </w:pPr>
    </w:lvl>
    <w:lvl w:ilvl="4" w:tplc="57408F34">
      <w:start w:val="1"/>
      <w:numFmt w:val="lowerLetter"/>
      <w:lvlText w:val="%5."/>
      <w:lvlJc w:val="left"/>
      <w:pPr>
        <w:ind w:left="3600" w:hanging="360"/>
      </w:pPr>
    </w:lvl>
    <w:lvl w:ilvl="5" w:tplc="42808C66">
      <w:start w:val="1"/>
      <w:numFmt w:val="lowerRoman"/>
      <w:lvlText w:val="%6."/>
      <w:lvlJc w:val="right"/>
      <w:pPr>
        <w:ind w:left="4320" w:hanging="180"/>
      </w:pPr>
    </w:lvl>
    <w:lvl w:ilvl="6" w:tplc="BF50056A">
      <w:start w:val="1"/>
      <w:numFmt w:val="decimal"/>
      <w:lvlText w:val="%7."/>
      <w:lvlJc w:val="left"/>
      <w:pPr>
        <w:ind w:left="5040" w:hanging="360"/>
      </w:pPr>
    </w:lvl>
    <w:lvl w:ilvl="7" w:tplc="2AD6B7A8">
      <w:start w:val="1"/>
      <w:numFmt w:val="lowerLetter"/>
      <w:lvlText w:val="%8."/>
      <w:lvlJc w:val="left"/>
      <w:pPr>
        <w:ind w:left="5760" w:hanging="360"/>
      </w:pPr>
    </w:lvl>
    <w:lvl w:ilvl="8" w:tplc="2AA461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5FEB"/>
    <w:multiLevelType w:val="hybridMultilevel"/>
    <w:tmpl w:val="D5D86B2A"/>
    <w:lvl w:ilvl="0" w:tplc="4C1652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F7EB5"/>
    <w:multiLevelType w:val="hybridMultilevel"/>
    <w:tmpl w:val="0D700470"/>
    <w:lvl w:ilvl="0" w:tplc="398E8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D0B"/>
    <w:multiLevelType w:val="hybridMultilevel"/>
    <w:tmpl w:val="C1EE4E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D1C7C"/>
    <w:multiLevelType w:val="hybridMultilevel"/>
    <w:tmpl w:val="F57E7582"/>
    <w:lvl w:ilvl="0" w:tplc="398E89C8">
      <w:start w:val="8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883A41"/>
    <w:multiLevelType w:val="hybridMultilevel"/>
    <w:tmpl w:val="11D09860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395983"/>
    <w:multiLevelType w:val="hybridMultilevel"/>
    <w:tmpl w:val="AAF02562"/>
    <w:lvl w:ilvl="0" w:tplc="B064A3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7"/>
    <w:rsid w:val="00007BD1"/>
    <w:rsid w:val="00007EC9"/>
    <w:rsid w:val="00050A7B"/>
    <w:rsid w:val="00060AA7"/>
    <w:rsid w:val="00074BAD"/>
    <w:rsid w:val="00086296"/>
    <w:rsid w:val="000874F1"/>
    <w:rsid w:val="000956E3"/>
    <w:rsid w:val="00096C5A"/>
    <w:rsid w:val="000B5A0D"/>
    <w:rsid w:val="000C0763"/>
    <w:rsid w:val="000D1525"/>
    <w:rsid w:val="000D5079"/>
    <w:rsid w:val="000E457C"/>
    <w:rsid w:val="00117AA2"/>
    <w:rsid w:val="00166BB5"/>
    <w:rsid w:val="001720B3"/>
    <w:rsid w:val="00174589"/>
    <w:rsid w:val="00181E5B"/>
    <w:rsid w:val="00182DBD"/>
    <w:rsid w:val="00187667"/>
    <w:rsid w:val="00191E12"/>
    <w:rsid w:val="00194988"/>
    <w:rsid w:val="00194A0B"/>
    <w:rsid w:val="001952BF"/>
    <w:rsid w:val="001B3C32"/>
    <w:rsid w:val="001D5767"/>
    <w:rsid w:val="001E3FDC"/>
    <w:rsid w:val="001E6776"/>
    <w:rsid w:val="00201F24"/>
    <w:rsid w:val="00202BF3"/>
    <w:rsid w:val="00217563"/>
    <w:rsid w:val="002206D5"/>
    <w:rsid w:val="00230C2A"/>
    <w:rsid w:val="00234E87"/>
    <w:rsid w:val="002356D5"/>
    <w:rsid w:val="0026137C"/>
    <w:rsid w:val="00263978"/>
    <w:rsid w:val="00264B45"/>
    <w:rsid w:val="00266A2A"/>
    <w:rsid w:val="00267FB6"/>
    <w:rsid w:val="00271149"/>
    <w:rsid w:val="0028623C"/>
    <w:rsid w:val="00291170"/>
    <w:rsid w:val="0029607E"/>
    <w:rsid w:val="002B00B3"/>
    <w:rsid w:val="002C3A26"/>
    <w:rsid w:val="002C7BFB"/>
    <w:rsid w:val="002D2659"/>
    <w:rsid w:val="002E39A9"/>
    <w:rsid w:val="002E56EC"/>
    <w:rsid w:val="002E5F1A"/>
    <w:rsid w:val="002F45DA"/>
    <w:rsid w:val="00307ED6"/>
    <w:rsid w:val="0031046F"/>
    <w:rsid w:val="003151A0"/>
    <w:rsid w:val="00332CD8"/>
    <w:rsid w:val="00342082"/>
    <w:rsid w:val="0034270E"/>
    <w:rsid w:val="00361ECF"/>
    <w:rsid w:val="00364243"/>
    <w:rsid w:val="00364E5D"/>
    <w:rsid w:val="00367B62"/>
    <w:rsid w:val="003710C6"/>
    <w:rsid w:val="00372414"/>
    <w:rsid w:val="00375924"/>
    <w:rsid w:val="00377A51"/>
    <w:rsid w:val="003864A1"/>
    <w:rsid w:val="003921B9"/>
    <w:rsid w:val="003A28D1"/>
    <w:rsid w:val="003A363B"/>
    <w:rsid w:val="003A4784"/>
    <w:rsid w:val="003A7E64"/>
    <w:rsid w:val="003B74A9"/>
    <w:rsid w:val="003E0667"/>
    <w:rsid w:val="003E5E7A"/>
    <w:rsid w:val="003F377C"/>
    <w:rsid w:val="003F5930"/>
    <w:rsid w:val="00402654"/>
    <w:rsid w:val="00407D38"/>
    <w:rsid w:val="004161BF"/>
    <w:rsid w:val="00430C3D"/>
    <w:rsid w:val="00434888"/>
    <w:rsid w:val="004418E5"/>
    <w:rsid w:val="004424C4"/>
    <w:rsid w:val="0046116B"/>
    <w:rsid w:val="00472E3A"/>
    <w:rsid w:val="00481E58"/>
    <w:rsid w:val="00492A06"/>
    <w:rsid w:val="004A69FD"/>
    <w:rsid w:val="004A738E"/>
    <w:rsid w:val="004D42B2"/>
    <w:rsid w:val="004E61DA"/>
    <w:rsid w:val="004E6812"/>
    <w:rsid w:val="004F6A2C"/>
    <w:rsid w:val="0053070E"/>
    <w:rsid w:val="00531CA5"/>
    <w:rsid w:val="00547E2B"/>
    <w:rsid w:val="0055083C"/>
    <w:rsid w:val="00554375"/>
    <w:rsid w:val="00566F07"/>
    <w:rsid w:val="005738E7"/>
    <w:rsid w:val="005822D4"/>
    <w:rsid w:val="00585FBA"/>
    <w:rsid w:val="00594B81"/>
    <w:rsid w:val="005C6B80"/>
    <w:rsid w:val="005E0236"/>
    <w:rsid w:val="005E0F5D"/>
    <w:rsid w:val="005E404C"/>
    <w:rsid w:val="005F2E80"/>
    <w:rsid w:val="0063018F"/>
    <w:rsid w:val="006329B0"/>
    <w:rsid w:val="0064055B"/>
    <w:rsid w:val="0064401C"/>
    <w:rsid w:val="00652256"/>
    <w:rsid w:val="00663D5A"/>
    <w:rsid w:val="0067798B"/>
    <w:rsid w:val="006818B3"/>
    <w:rsid w:val="0069021B"/>
    <w:rsid w:val="00695D67"/>
    <w:rsid w:val="006A06EF"/>
    <w:rsid w:val="006B0254"/>
    <w:rsid w:val="006C767C"/>
    <w:rsid w:val="006D1592"/>
    <w:rsid w:val="006E2B48"/>
    <w:rsid w:val="006F3514"/>
    <w:rsid w:val="006F6CFC"/>
    <w:rsid w:val="00703A95"/>
    <w:rsid w:val="007045BB"/>
    <w:rsid w:val="007369B3"/>
    <w:rsid w:val="00740E1D"/>
    <w:rsid w:val="00745F3C"/>
    <w:rsid w:val="007508B3"/>
    <w:rsid w:val="00751018"/>
    <w:rsid w:val="00751609"/>
    <w:rsid w:val="0075410B"/>
    <w:rsid w:val="00763F72"/>
    <w:rsid w:val="00777C79"/>
    <w:rsid w:val="007832BD"/>
    <w:rsid w:val="007A6D3E"/>
    <w:rsid w:val="007B3F78"/>
    <w:rsid w:val="007B7122"/>
    <w:rsid w:val="008013DB"/>
    <w:rsid w:val="00807C70"/>
    <w:rsid w:val="0081071A"/>
    <w:rsid w:val="00816791"/>
    <w:rsid w:val="00821E4F"/>
    <w:rsid w:val="00830039"/>
    <w:rsid w:val="00845B4E"/>
    <w:rsid w:val="00846F67"/>
    <w:rsid w:val="00852C35"/>
    <w:rsid w:val="008557D8"/>
    <w:rsid w:val="00872927"/>
    <w:rsid w:val="008823A3"/>
    <w:rsid w:val="0088290F"/>
    <w:rsid w:val="0088689C"/>
    <w:rsid w:val="008A45B2"/>
    <w:rsid w:val="008B252E"/>
    <w:rsid w:val="008B504D"/>
    <w:rsid w:val="008C05D8"/>
    <w:rsid w:val="008C3168"/>
    <w:rsid w:val="008D13D7"/>
    <w:rsid w:val="008D655A"/>
    <w:rsid w:val="008E784F"/>
    <w:rsid w:val="008F0221"/>
    <w:rsid w:val="008F77F4"/>
    <w:rsid w:val="00900C28"/>
    <w:rsid w:val="00905298"/>
    <w:rsid w:val="00930F53"/>
    <w:rsid w:val="00931A63"/>
    <w:rsid w:val="00932100"/>
    <w:rsid w:val="009406C4"/>
    <w:rsid w:val="00943BF3"/>
    <w:rsid w:val="00962ED2"/>
    <w:rsid w:val="00971676"/>
    <w:rsid w:val="00976E92"/>
    <w:rsid w:val="009859D6"/>
    <w:rsid w:val="00987D32"/>
    <w:rsid w:val="009A176E"/>
    <w:rsid w:val="009B694A"/>
    <w:rsid w:val="009C23FC"/>
    <w:rsid w:val="009C4B35"/>
    <w:rsid w:val="009C5523"/>
    <w:rsid w:val="009F2A45"/>
    <w:rsid w:val="009F7F8F"/>
    <w:rsid w:val="00A23A88"/>
    <w:rsid w:val="00A3700A"/>
    <w:rsid w:val="00A520FC"/>
    <w:rsid w:val="00A56E7F"/>
    <w:rsid w:val="00A61494"/>
    <w:rsid w:val="00A6217D"/>
    <w:rsid w:val="00A72F25"/>
    <w:rsid w:val="00A92783"/>
    <w:rsid w:val="00A9471F"/>
    <w:rsid w:val="00A96465"/>
    <w:rsid w:val="00AB297B"/>
    <w:rsid w:val="00AC64C7"/>
    <w:rsid w:val="00AD18FA"/>
    <w:rsid w:val="00AD4BF4"/>
    <w:rsid w:val="00AD4E2C"/>
    <w:rsid w:val="00AE645D"/>
    <w:rsid w:val="00B15D46"/>
    <w:rsid w:val="00B2737C"/>
    <w:rsid w:val="00B34D52"/>
    <w:rsid w:val="00B36741"/>
    <w:rsid w:val="00B84091"/>
    <w:rsid w:val="00B84516"/>
    <w:rsid w:val="00B87580"/>
    <w:rsid w:val="00B979E8"/>
    <w:rsid w:val="00BA37C3"/>
    <w:rsid w:val="00BC16B1"/>
    <w:rsid w:val="00BC55E9"/>
    <w:rsid w:val="00BD2CDF"/>
    <w:rsid w:val="00BD5071"/>
    <w:rsid w:val="00BD70CE"/>
    <w:rsid w:val="00BE3C58"/>
    <w:rsid w:val="00BE6E6E"/>
    <w:rsid w:val="00BF17E4"/>
    <w:rsid w:val="00BF2922"/>
    <w:rsid w:val="00C2647A"/>
    <w:rsid w:val="00C40611"/>
    <w:rsid w:val="00C42990"/>
    <w:rsid w:val="00C510EB"/>
    <w:rsid w:val="00C62585"/>
    <w:rsid w:val="00CA0569"/>
    <w:rsid w:val="00CA1D01"/>
    <w:rsid w:val="00CA36CD"/>
    <w:rsid w:val="00CB3679"/>
    <w:rsid w:val="00CB5B35"/>
    <w:rsid w:val="00CB5DD7"/>
    <w:rsid w:val="00CB75ED"/>
    <w:rsid w:val="00CC3DEA"/>
    <w:rsid w:val="00CF285E"/>
    <w:rsid w:val="00D036E1"/>
    <w:rsid w:val="00D113F9"/>
    <w:rsid w:val="00D415A8"/>
    <w:rsid w:val="00D41B86"/>
    <w:rsid w:val="00D50599"/>
    <w:rsid w:val="00D52608"/>
    <w:rsid w:val="00D66430"/>
    <w:rsid w:val="00D76E7B"/>
    <w:rsid w:val="00D8674A"/>
    <w:rsid w:val="00D9623E"/>
    <w:rsid w:val="00D968C0"/>
    <w:rsid w:val="00DA3D96"/>
    <w:rsid w:val="00DB3A7E"/>
    <w:rsid w:val="00DB5A1A"/>
    <w:rsid w:val="00DB648C"/>
    <w:rsid w:val="00DB67A9"/>
    <w:rsid w:val="00DD7EF5"/>
    <w:rsid w:val="00DE3EEF"/>
    <w:rsid w:val="00DE5B56"/>
    <w:rsid w:val="00DF7E3B"/>
    <w:rsid w:val="00E01139"/>
    <w:rsid w:val="00E073F0"/>
    <w:rsid w:val="00E1014A"/>
    <w:rsid w:val="00E11929"/>
    <w:rsid w:val="00E16B04"/>
    <w:rsid w:val="00E27A61"/>
    <w:rsid w:val="00E3069C"/>
    <w:rsid w:val="00E37038"/>
    <w:rsid w:val="00E54057"/>
    <w:rsid w:val="00E72DDA"/>
    <w:rsid w:val="00E74EDA"/>
    <w:rsid w:val="00E96123"/>
    <w:rsid w:val="00E96604"/>
    <w:rsid w:val="00EA6850"/>
    <w:rsid w:val="00EA74EC"/>
    <w:rsid w:val="00ED6EAC"/>
    <w:rsid w:val="00EE29FA"/>
    <w:rsid w:val="00F10327"/>
    <w:rsid w:val="00F16C1E"/>
    <w:rsid w:val="00F3047C"/>
    <w:rsid w:val="00F310C4"/>
    <w:rsid w:val="00F4212B"/>
    <w:rsid w:val="00F50519"/>
    <w:rsid w:val="00FA4A5E"/>
    <w:rsid w:val="00FB0148"/>
    <w:rsid w:val="00FB5E09"/>
    <w:rsid w:val="00FC58CE"/>
    <w:rsid w:val="00FD78E8"/>
    <w:rsid w:val="00FE25BA"/>
    <w:rsid w:val="00FE48A2"/>
    <w:rsid w:val="00FF3055"/>
    <w:rsid w:val="420A94A7"/>
    <w:rsid w:val="4388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F3C6"/>
  <w15:docId w15:val="{8F94AC69-2873-4DDD-BCC1-44D21464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80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55083C"/>
    <w:pPr>
      <w:numPr>
        <w:numId w:val="15"/>
      </w:numPr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81E5B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13F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13F9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13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cn.mitcfu.dk/TV0000101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cn.mitcfu.dk/TV00001014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n.mitcfu.dk/TV00001015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cn.mitcfu.dk/4612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n.mitcfu.dk/4612506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46835425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Wodstrup Jensen</dc:creator>
  <cp:lastModifiedBy>Karin Abrahamsen (KAAB) | VIA</cp:lastModifiedBy>
  <cp:revision>2</cp:revision>
  <cp:lastPrinted>2015-05-19T07:16:00Z</cp:lastPrinted>
  <dcterms:created xsi:type="dcterms:W3CDTF">2020-08-27T12:14:00Z</dcterms:created>
  <dcterms:modified xsi:type="dcterms:W3CDTF">2020-08-27T12:14:00Z</dcterms:modified>
</cp:coreProperties>
</file>