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5E87D0B2"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C778CE">
        <w:rPr>
          <w:rFonts w:asciiTheme="minorHAnsi" w:hAnsiTheme="minorHAnsi"/>
          <w:sz w:val="24"/>
          <w:szCs w:val="24"/>
        </w:rPr>
        <w:t>Englene over København</w:t>
      </w:r>
    </w:p>
    <w:p w14:paraId="30D25F06" w14:textId="77777777" w:rsidR="00FD0403" w:rsidRPr="003B1248" w:rsidRDefault="00FD0403">
      <w:pPr>
        <w:pStyle w:val="Brdtekst"/>
        <w:rPr>
          <w:rFonts w:asciiTheme="minorHAnsi" w:hAnsiTheme="minorHAnsi"/>
          <w:sz w:val="22"/>
          <w:szCs w:val="22"/>
        </w:rPr>
      </w:pPr>
    </w:p>
    <w:p w14:paraId="62E95D54" w14:textId="77777777" w:rsidR="00A51797"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A51797" w:rsidRPr="00A51797">
        <w:rPr>
          <w:rFonts w:asciiTheme="minorHAnsi" w:hAnsiTheme="minorHAnsi"/>
          <w:b w:val="0"/>
          <w:bCs w:val="0"/>
          <w:color w:val="000000"/>
          <w:sz w:val="22"/>
          <w:szCs w:val="22"/>
        </w:rPr>
        <w:t>Sorg, 2. verdenskrig, Generationer, Tidsspring, At miste</w:t>
      </w:r>
    </w:p>
    <w:p w14:paraId="7D6384F0" w14:textId="79A4ABAB"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r w:rsidR="00CF509F">
        <w:rPr>
          <w:rFonts w:asciiTheme="minorHAnsi" w:hAnsiTheme="minorHAnsi"/>
          <w:b w:val="0"/>
          <w:bCs w:val="0"/>
          <w:color w:val="000000"/>
          <w:sz w:val="22"/>
          <w:szCs w:val="22"/>
        </w:rPr>
        <w:t xml:space="preserve">, </w:t>
      </w:r>
      <w:r w:rsidR="00A51797">
        <w:rPr>
          <w:rFonts w:asciiTheme="minorHAnsi" w:hAnsiTheme="minorHAnsi"/>
          <w:b w:val="0"/>
          <w:bCs w:val="0"/>
          <w:color w:val="000000"/>
          <w:sz w:val="22"/>
          <w:szCs w:val="22"/>
        </w:rPr>
        <w:t>Historie</w:t>
      </w:r>
    </w:p>
    <w:p w14:paraId="6DEFDCDA" w14:textId="5BFAB574"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A51797">
        <w:rPr>
          <w:rFonts w:asciiTheme="minorHAnsi" w:hAnsiTheme="minorHAnsi"/>
          <w:b w:val="0"/>
          <w:bCs w:val="0"/>
          <w:color w:val="000000"/>
          <w:sz w:val="22"/>
          <w:szCs w:val="22"/>
        </w:rPr>
        <w:t>8</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5C173F45" w14:textId="77777777" w:rsidR="001D4D78" w:rsidRDefault="00C954B9" w:rsidP="001D4D78">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016A2B2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pPr>
      <w:r w:rsidRPr="00A51797">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t>Vi er et par sider inde i ‘Englene over København’, da Johannes får beskeden. Johannes farfar er død. En farfar, som Johannes var tæt knyttet til. Afskeden på hospitalet er derfor ikke nem, og Johannes vil bare væk. Han forlader hospitalet, finder en cykel og forsøger at trampe sorgen ud af kroppen. Pludselig er han i selskab med en mystisk dreng, og inden at han får set sig om, er han havnet i København og i en anden tid, marts 1945, i selskab med en ung udgave af hans farfar.</w:t>
      </w:r>
    </w:p>
    <w:p w14:paraId="206EB5CD" w14:textId="48F45BB2" w:rsidR="00CF509F"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pPr>
      <w:r w:rsidRPr="00A51797">
        <w:rPr>
          <w:rStyle w:val="jsgrdq"/>
          <w:rFonts w:asciiTheme="minorHAnsi" w:hAnsiTheme="minorHAnsi" w:cs="Arial Unicode MS"/>
          <w:color w:val="000000"/>
          <w:spacing w:val="7"/>
          <w:sz w:val="22"/>
          <w:szCs w:val="22"/>
          <w:lang w:val="da-DK" w:eastAsia="da-DK"/>
          <w14:textOutline w14:w="0" w14:cap="flat" w14:cmpd="sng" w14:algn="ctr">
            <w14:noFill/>
            <w14:prstDash w14:val="solid"/>
            <w14:bevel/>
          </w14:textOutline>
        </w:rPr>
        <w:t>Sådan indledes Jonas Kleinschmidts fine og rørende fortælling om Johannes og hans farfar. De følgende dage tilbringer de to tiden sammen i den danske hovedstad under besættelsen, og det hele kulminerer under bombningen af Den Franske Skole d. 21. marts 1945, som var en skelsættende begivenhed i farfarens liv.</w:t>
      </w:r>
    </w:p>
    <w:p w14:paraId="616E8EAF" w14:textId="77777777" w:rsidR="00A51797" w:rsidRPr="003B1248"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732F4311" w14:textId="77777777"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Om den pædagogiske vejledning</w:t>
      </w:r>
    </w:p>
    <w:p w14:paraId="74BA1791"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r w:rsidRPr="00A51797">
        <w:rPr>
          <w:rFonts w:asciiTheme="minorHAnsi" w:eastAsia="Times New Roman" w:hAnsiTheme="minorHAnsi" w:cs="Arial"/>
          <w:color w:val="000000"/>
          <w:sz w:val="22"/>
          <w:szCs w:val="22"/>
          <w:bdr w:val="none" w:sz="0" w:space="0" w:color="auto"/>
          <w:lang w:val="da-DK" w:eastAsia="da-DK"/>
        </w:rPr>
        <w:lastRenderedPageBreak/>
        <w:t>‘Englene over København’ er bygget op i 5 dele, som det er oplagt at tage udgangspunkt i, når man læser og arbejder med bogen. Den pædagogiske vejledning tager udgangspunkt i dette, og det vil derfor være en god idé, at eleverne læser Del 1, arbejder med opgaver og spørgsmål, læser Del 2 og arbejder med opgaver og spørgsmål - og så videre…</w:t>
      </w:r>
    </w:p>
    <w:p w14:paraId="22270984"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r w:rsidRPr="00A51797">
        <w:rPr>
          <w:rFonts w:asciiTheme="minorHAnsi" w:eastAsia="Times New Roman" w:hAnsiTheme="minorHAnsi" w:cs="Arial"/>
          <w:color w:val="000000"/>
          <w:sz w:val="22"/>
          <w:szCs w:val="22"/>
          <w:bdr w:val="none" w:sz="0" w:space="0" w:color="auto"/>
          <w:lang w:val="da-DK" w:eastAsia="da-DK"/>
        </w:rPr>
        <w:t xml:space="preserve">Afslutningsvis er der en række opgaver, som både lægger op til kreativt litteraturarbejde, meddigtende og medskabende opgaver - og til den tydelige tværfaglige mulighed, som historien giver i forhold til historiefaget. </w:t>
      </w:r>
    </w:p>
    <w:p w14:paraId="176D5242" w14:textId="262E5751" w:rsidR="00CF509F"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r w:rsidRPr="00A51797">
        <w:rPr>
          <w:rFonts w:asciiTheme="minorHAnsi" w:eastAsia="Times New Roman" w:hAnsiTheme="minorHAnsi" w:cs="Arial"/>
          <w:color w:val="000000"/>
          <w:sz w:val="22"/>
          <w:szCs w:val="22"/>
          <w:bdr w:val="none" w:sz="0" w:space="0" w:color="auto"/>
          <w:lang w:val="da-DK" w:eastAsia="da-DK"/>
        </w:rPr>
        <w:t>Bogen er en vedkommende historie om tiden under 2. verdenskrig, om venskaber mellem generationer og om savn og afsked. Kleinschmidts egen morfar deltog i redningsarbejdet, og historien er derfor delvist baseret på morfarens og andres øjenvidneberetninger. ‘Englene over København’ er derfor oplagt at arbejde med i et tværfagligt forløb med historie, men dens gode litterære kvaliteter gør også, at der kan arbejdes med den selvstændigt i dansktimerne i 7. og 8. klasse, fx i forløb med overskrifter som ‘Generationer’, ‘At miste’ og ‘Tidsspring’.</w:t>
      </w:r>
    </w:p>
    <w:p w14:paraId="5AD89351" w14:textId="77777777" w:rsidR="00A51797" w:rsidRPr="003B1248"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19C35770" w14:textId="77777777"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t>Faglig relevans/kompetenceområder</w:t>
      </w:r>
    </w:p>
    <w:p w14:paraId="2F3812F7" w14:textId="42781DE2" w:rsidR="001D4D78" w:rsidRDefault="00232A1F" w:rsidP="001D4D78">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Arbejdet med </w:t>
      </w:r>
      <w:r w:rsidR="00A51797">
        <w:rPr>
          <w:rFonts w:asciiTheme="minorHAnsi" w:hAnsiTheme="minorHAnsi" w:hint="cs"/>
          <w:b w:val="0"/>
          <w:bCs w:val="0"/>
          <w:color w:val="000000"/>
          <w:sz w:val="22"/>
          <w:szCs w:val="22"/>
          <w:rtl/>
        </w:rPr>
        <w:t>'Englene over København'</w:t>
      </w:r>
      <w:r w:rsidR="00CF509F">
        <w:rPr>
          <w:rFonts w:asciiTheme="minorHAnsi" w:hAnsiTheme="minorHAnsi"/>
          <w:b w:val="0"/>
          <w:bCs w:val="0"/>
          <w:color w:val="000000"/>
          <w:sz w:val="22"/>
          <w:szCs w:val="22"/>
        </w:rPr>
        <w:t xml:space="preserve"> </w:t>
      </w:r>
      <w:r w:rsidRPr="003B1248">
        <w:rPr>
          <w:rFonts w:asciiTheme="minorHAnsi" w:hAnsiTheme="minorHAnsi"/>
          <w:b w:val="0"/>
          <w:bCs w:val="0"/>
          <w:color w:val="000000"/>
          <w:sz w:val="22"/>
          <w:szCs w:val="22"/>
        </w:rPr>
        <w:t xml:space="preserve">giver gode muligheder for at arbejde med fortolkning og temaer i danskundervisningen. Samtidig giver bogen </w:t>
      </w:r>
      <w:r w:rsidR="00FC4EA9" w:rsidRPr="003B1248">
        <w:rPr>
          <w:rFonts w:asciiTheme="minorHAnsi" w:hAnsiTheme="minorHAnsi"/>
          <w:b w:val="0"/>
          <w:bCs w:val="0"/>
          <w:color w:val="000000"/>
          <w:sz w:val="22"/>
          <w:szCs w:val="22"/>
        </w:rPr>
        <w:t xml:space="preserve">et </w:t>
      </w:r>
      <w:r w:rsidR="00CF509F">
        <w:rPr>
          <w:rFonts w:asciiTheme="minorHAnsi" w:hAnsiTheme="minorHAnsi"/>
          <w:b w:val="0"/>
          <w:bCs w:val="0"/>
          <w:color w:val="000000"/>
          <w:sz w:val="22"/>
          <w:szCs w:val="22"/>
        </w:rPr>
        <w:t xml:space="preserve">godt indblik i </w:t>
      </w:r>
      <w:r w:rsidR="00A51797">
        <w:rPr>
          <w:rFonts w:asciiTheme="minorHAnsi" w:hAnsiTheme="minorHAnsi"/>
          <w:b w:val="0"/>
          <w:bCs w:val="0"/>
          <w:color w:val="000000"/>
          <w:sz w:val="22"/>
          <w:szCs w:val="22"/>
        </w:rPr>
        <w:t xml:space="preserve">tiden under 2. verdenskrig og er derfor et oplagt værk til tværfagligt arbejde i dansk og historie. </w:t>
      </w:r>
    </w:p>
    <w:p w14:paraId="2D974F61" w14:textId="77777777" w:rsidR="00CF509F" w:rsidRPr="003B1248" w:rsidRDefault="00CF509F" w:rsidP="001D4D78">
      <w:pPr>
        <w:pStyle w:val="Brdtekst"/>
        <w:rPr>
          <w:rFonts w:asciiTheme="minorHAnsi" w:hAnsiTheme="minorHAnsi"/>
          <w:b w:val="0"/>
          <w:bCs w:val="0"/>
          <w:color w:val="000000"/>
          <w:sz w:val="22"/>
          <w:szCs w:val="22"/>
        </w:rPr>
      </w:pPr>
    </w:p>
    <w:p w14:paraId="40DC44CF" w14:textId="77777777" w:rsidR="003B1248" w:rsidRDefault="003B1248" w:rsidP="00F27649">
      <w:pPr>
        <w:pStyle w:val="Brdtekst"/>
        <w:rPr>
          <w:rFonts w:asciiTheme="minorHAnsi" w:hAnsiTheme="minorHAnsi"/>
          <w:sz w:val="24"/>
          <w:szCs w:val="24"/>
        </w:rPr>
      </w:pPr>
    </w:p>
    <w:p w14:paraId="1E70BC8C" w14:textId="29190B89" w:rsidR="00FD0403" w:rsidRPr="003B1248" w:rsidRDefault="00232A1F" w:rsidP="00F27649">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D4BCF9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da-DK" w:eastAsia="da-DK"/>
        </w:rPr>
      </w:pPr>
    </w:p>
    <w:p w14:paraId="619E76F5" w14:textId="77777777" w:rsidR="00A51797" w:rsidRPr="00A51797" w:rsidRDefault="00A51797" w:rsidP="00A51797">
      <w:pPr>
        <w:pStyle w:val="Brdtekst"/>
        <w:numPr>
          <w:ilvl w:val="0"/>
          <w:numId w:val="27"/>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A51797">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lastRenderedPageBreak/>
        <w:t>Eleven har viden om metoder til layout af forskellige genrer.</w:t>
      </w:r>
    </w:p>
    <w:p w14:paraId="17468699" w14:textId="77777777" w:rsidR="00A51797" w:rsidRPr="00A51797" w:rsidRDefault="00A51797" w:rsidP="00A51797">
      <w:pPr>
        <w:pStyle w:val="Brdtekst"/>
        <w:numPr>
          <w:ilvl w:val="0"/>
          <w:numId w:val="27"/>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A51797">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kan fortolke egne og andres fremstillinger af identitet i tekster.</w:t>
      </w:r>
    </w:p>
    <w:p w14:paraId="07A65D26" w14:textId="1E53BAC9" w:rsidR="00A51797" w:rsidRPr="00A51797" w:rsidRDefault="00A51797" w:rsidP="00A51797">
      <w:pPr>
        <w:pStyle w:val="Brdtekst"/>
        <w:numPr>
          <w:ilvl w:val="0"/>
          <w:numId w:val="27"/>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A51797">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kan s</w:t>
      </w:r>
      <w: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æ</w:t>
      </w:r>
      <w:r w:rsidRPr="00A51797">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tte teksten i relation til aktuelle problemstillinger.</w:t>
      </w:r>
    </w:p>
    <w:p w14:paraId="14502BD0" w14:textId="6A096889" w:rsidR="00A51797" w:rsidRPr="00A51797" w:rsidRDefault="00A51797" w:rsidP="00A51797">
      <w:pPr>
        <w:pStyle w:val="Brdtekst"/>
        <w:numPr>
          <w:ilvl w:val="0"/>
          <w:numId w:val="27"/>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A51797">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kan gennemf</w:t>
      </w:r>
      <w: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ø</w:t>
      </w:r>
      <w:r w:rsidRPr="00A51797">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re en m</w:t>
      </w:r>
      <w: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å</w:t>
      </w:r>
      <w:r w:rsidRPr="00A51797">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lrettet analyse af en tekst.</w:t>
      </w:r>
    </w:p>
    <w:p w14:paraId="384ABCC7" w14:textId="77777777" w:rsidR="00232A1F" w:rsidRPr="008735CB" w:rsidRDefault="00C954B9">
      <w:pPr>
        <w:pStyle w:val="Brdtekst"/>
        <w:rPr>
          <w:rFonts w:asciiTheme="majorHAnsi" w:hAnsiTheme="majorHAnsi"/>
          <w:sz w:val="20"/>
          <w:szCs w:val="20"/>
        </w:rPr>
      </w:pPr>
      <w:r w:rsidRPr="008735CB">
        <w:rPr>
          <w:rFonts w:asciiTheme="majorHAnsi" w:hAnsiTheme="majorHAnsi"/>
          <w:sz w:val="20"/>
          <w:szCs w:val="20"/>
        </w:rPr>
        <w:tab/>
      </w:r>
      <w:r w:rsidRPr="008735CB">
        <w:rPr>
          <w:rFonts w:asciiTheme="majorHAnsi" w:hAnsiTheme="majorHAnsi"/>
          <w:sz w:val="20"/>
          <w:szCs w:val="20"/>
        </w:rPr>
        <w:tab/>
      </w:r>
      <w:r w:rsidRPr="008735CB">
        <w:rPr>
          <w:rFonts w:asciiTheme="majorHAnsi" w:hAnsiTheme="majorHAnsi"/>
          <w:sz w:val="20"/>
          <w:szCs w:val="20"/>
        </w:rPr>
        <w:tab/>
      </w:r>
    </w:p>
    <w:p w14:paraId="2638E780" w14:textId="77777777" w:rsidR="00F27649" w:rsidRPr="008735CB" w:rsidRDefault="00F27649" w:rsidP="00F27649">
      <w:pPr>
        <w:pStyle w:val="Brdtekst"/>
        <w:rPr>
          <w:rFonts w:asciiTheme="majorHAnsi" w:hAnsiTheme="majorHAnsi"/>
          <w:sz w:val="20"/>
          <w:szCs w:val="20"/>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7F5E8D73" w14:textId="77777777" w:rsidR="00716247" w:rsidRPr="00C25C92" w:rsidRDefault="00716247" w:rsidP="00A51797">
      <w:pPr>
        <w:pStyle w:val="Standard"/>
        <w:rPr>
          <w:rFonts w:asciiTheme="majorHAnsi" w:hAnsiTheme="majorHAnsi"/>
        </w:rPr>
      </w:pPr>
    </w:p>
    <w:p w14:paraId="16FF8081" w14:textId="60C7F395" w:rsidR="00C25C92" w:rsidRDefault="00A7371C" w:rsidP="00CF509F">
      <w:pPr>
        <w:pStyle w:val="NormalWeb"/>
        <w:spacing w:before="0" w:beforeAutospacing="0" w:after="0" w:afterAutospacing="0"/>
        <w:rPr>
          <w:rFonts w:asciiTheme="majorHAnsi" w:hAnsiTheme="majorHAnsi" w:cs="Arial"/>
          <w:b/>
          <w:bCs/>
          <w:color w:val="7030A0"/>
          <w:u w:val="single"/>
        </w:rPr>
      </w:pPr>
      <w:r w:rsidRPr="00C25C92">
        <w:rPr>
          <w:rFonts w:asciiTheme="majorHAnsi" w:hAnsiTheme="majorHAnsi" w:cs="Arial"/>
          <w:b/>
          <w:bCs/>
          <w:color w:val="7030A0"/>
          <w:u w:val="single"/>
        </w:rPr>
        <w:t xml:space="preserve">Før </w:t>
      </w:r>
      <w:r w:rsidR="00CF509F">
        <w:rPr>
          <w:rFonts w:asciiTheme="majorHAnsi" w:hAnsiTheme="majorHAnsi" w:cs="Arial"/>
          <w:b/>
          <w:bCs/>
          <w:color w:val="7030A0"/>
          <w:u w:val="single"/>
        </w:rPr>
        <w:t>du læser</w:t>
      </w:r>
    </w:p>
    <w:p w14:paraId="0BD293C2" w14:textId="05DAC07D" w:rsidR="00716247"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A5D10DB" w14:textId="2F50954C" w:rsidR="00CF509F" w:rsidRPr="005324A0" w:rsidRDefault="00A51797"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bCs/>
          <w:color w:val="7030A0"/>
          <w:sz w:val="22"/>
          <w:szCs w:val="22"/>
          <w:bdr w:val="none" w:sz="0" w:space="0" w:color="auto"/>
          <w:lang w:val="da-DK" w:eastAsia="da-DK"/>
        </w:rPr>
      </w:pPr>
      <w:r>
        <w:rPr>
          <w:rFonts w:asciiTheme="majorHAnsi" w:eastAsia="Times New Roman" w:hAnsiTheme="majorHAnsi"/>
          <w:b/>
          <w:bCs/>
          <w:color w:val="7030A0"/>
          <w:sz w:val="22"/>
          <w:szCs w:val="22"/>
          <w:bdr w:val="none" w:sz="0" w:space="0" w:color="auto"/>
          <w:lang w:val="da-DK" w:eastAsia="da-DK"/>
        </w:rPr>
        <w:t>Bag om bombningen</w:t>
      </w:r>
    </w:p>
    <w:p w14:paraId="7B787000" w14:textId="43519927" w:rsidR="00CF509F" w:rsidRDefault="00A51797"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r w:rsidRPr="00A51797">
        <w:rPr>
          <w:rFonts w:asciiTheme="majorHAnsi" w:eastAsia="Times New Roman" w:hAnsiTheme="majorHAnsi"/>
          <w:sz w:val="22"/>
          <w:szCs w:val="22"/>
          <w:bdr w:val="none" w:sz="0" w:space="0" w:color="auto"/>
          <w:lang w:val="da-DK" w:eastAsia="da-DK"/>
        </w:rPr>
        <w:t>Bogens helt centrale begivenhed og omdrejningspunkt er bombningen af Den Franske Skole i København under 2. verdenskrig. Undersøg hvad du kan finde ud af om bombningen af Den Franske Skole i marts 1945.</w:t>
      </w:r>
    </w:p>
    <w:p w14:paraId="1296CB25" w14:textId="77777777" w:rsidR="005324A0" w:rsidRPr="005324A0" w:rsidRDefault="005324A0"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p>
    <w:p w14:paraId="566DBD17" w14:textId="460922AD" w:rsidR="00CF509F" w:rsidRPr="005324A0" w:rsidRDefault="00A51797" w:rsidP="00CF509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bCs/>
          <w:color w:val="7030A0"/>
          <w:sz w:val="22"/>
          <w:szCs w:val="22"/>
          <w:bdr w:val="none" w:sz="0" w:space="0" w:color="auto"/>
          <w:lang w:val="da-DK" w:eastAsia="da-DK"/>
        </w:rPr>
      </w:pPr>
      <w:r>
        <w:rPr>
          <w:rFonts w:asciiTheme="majorHAnsi" w:eastAsia="Times New Roman" w:hAnsiTheme="majorHAnsi"/>
          <w:b/>
          <w:bCs/>
          <w:color w:val="7030A0"/>
          <w:sz w:val="22"/>
          <w:szCs w:val="22"/>
          <w:bdr w:val="none" w:sz="0" w:space="0" w:color="auto"/>
          <w:lang w:val="da-DK" w:eastAsia="da-DK"/>
        </w:rPr>
        <w:t>100 sekunders speedtalk</w:t>
      </w:r>
    </w:p>
    <w:p w14:paraId="55EDBC95" w14:textId="512E2001" w:rsidR="008735CB" w:rsidRPr="005324A0" w:rsidRDefault="00A51797" w:rsidP="005A61A9">
      <w:pPr>
        <w:pStyle w:val="Brdtekst"/>
        <w:rPr>
          <w:rFonts w:asciiTheme="majorHAnsi" w:eastAsia="Palatino" w:hAnsiTheme="majorHAnsi" w:cs="Palatino"/>
          <w:b w:val="0"/>
          <w:bCs w:val="0"/>
          <w:sz w:val="22"/>
          <w:szCs w:val="22"/>
        </w:rPr>
      </w:pPr>
      <w:r w:rsidRPr="00A51797">
        <w:rPr>
          <w:rFonts w:asciiTheme="majorHAnsi" w:eastAsia="Times New Roman" w:hAnsiTheme="majorHAnsi" w:cs="Times New Roman"/>
          <w:b w:val="0"/>
          <w:bCs w:val="0"/>
          <w:color w:val="auto"/>
          <w:sz w:val="22"/>
          <w:szCs w:val="22"/>
          <w:bdr w:val="none" w:sz="0" w:space="0" w:color="auto"/>
          <w14:textOutline w14:w="0" w14:cap="rnd" w14:cmpd="sng" w14:algn="ctr">
            <w14:noFill/>
            <w14:prstDash w14:val="solid"/>
            <w14:bevel/>
          </w14:textOutline>
        </w:rPr>
        <w:t>Lav en 100 sekunders præsentation af én af disse tre overskrifter. Engle, København eller 2. verdenskrig. Optag, indspil og rediger den i et digitalt værktøj, som du er tryg ved. Sørg for at den varer lige præcis 100 sekunder.</w:t>
      </w:r>
    </w:p>
    <w:p w14:paraId="4A778418" w14:textId="36D7038F"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0634CD1F" w14:textId="77777777" w:rsidR="00A51797" w:rsidRDefault="00A51797" w:rsidP="005324A0">
      <w:pPr>
        <w:pStyle w:val="NormalWeb"/>
        <w:spacing w:before="0" w:beforeAutospacing="0" w:after="0" w:afterAutospacing="0"/>
        <w:rPr>
          <w:rFonts w:asciiTheme="majorHAnsi" w:hAnsiTheme="majorHAnsi" w:cs="Arial"/>
          <w:b/>
          <w:bCs/>
          <w:color w:val="7030A0"/>
          <w:u w:val="single"/>
        </w:rPr>
      </w:pPr>
    </w:p>
    <w:p w14:paraId="1DB406F6" w14:textId="77777777" w:rsidR="00A51797" w:rsidRDefault="005324A0" w:rsidP="005324A0">
      <w:pPr>
        <w:pStyle w:val="NormalWeb"/>
        <w:spacing w:before="0" w:beforeAutospacing="0" w:after="0" w:afterAutospacing="0"/>
        <w:rPr>
          <w:rFonts w:asciiTheme="majorHAnsi" w:hAnsiTheme="majorHAnsi" w:cs="Arial"/>
          <w:b/>
          <w:bCs/>
          <w:color w:val="7030A0"/>
          <w:u w:val="single"/>
        </w:rPr>
      </w:pPr>
      <w:r>
        <w:rPr>
          <w:rFonts w:asciiTheme="majorHAnsi" w:hAnsiTheme="majorHAnsi" w:cs="Arial"/>
          <w:b/>
          <w:bCs/>
          <w:color w:val="7030A0"/>
          <w:u w:val="single"/>
        </w:rPr>
        <w:t>Mens</w:t>
      </w:r>
      <w:r w:rsidRPr="00C25C92">
        <w:rPr>
          <w:rFonts w:asciiTheme="majorHAnsi" w:hAnsiTheme="majorHAnsi" w:cs="Arial"/>
          <w:b/>
          <w:bCs/>
          <w:color w:val="7030A0"/>
          <w:u w:val="single"/>
        </w:rPr>
        <w:t xml:space="preserve"> </w:t>
      </w:r>
      <w:r>
        <w:rPr>
          <w:rFonts w:asciiTheme="majorHAnsi" w:hAnsiTheme="majorHAnsi" w:cs="Arial"/>
          <w:b/>
          <w:bCs/>
          <w:color w:val="7030A0"/>
          <w:u w:val="single"/>
        </w:rPr>
        <w:t>du læser</w:t>
      </w:r>
    </w:p>
    <w:p w14:paraId="0DEA83E9" w14:textId="77777777" w:rsidR="00A51797" w:rsidRDefault="00A51797" w:rsidP="005324A0">
      <w:pPr>
        <w:pStyle w:val="NormalWeb"/>
        <w:spacing w:before="0" w:beforeAutospacing="0" w:after="0" w:afterAutospacing="0"/>
        <w:rPr>
          <w:rFonts w:asciiTheme="majorHAnsi" w:hAnsiTheme="majorHAnsi" w:cs="Arial"/>
          <w:b/>
          <w:bCs/>
          <w:color w:val="7030A0"/>
          <w:u w:val="single"/>
        </w:rPr>
      </w:pPr>
    </w:p>
    <w:p w14:paraId="12ECC2B1" w14:textId="1E7BC969" w:rsidR="005324A0" w:rsidRPr="00A51797" w:rsidRDefault="00A51797" w:rsidP="005324A0">
      <w:pPr>
        <w:pStyle w:val="NormalWeb"/>
        <w:spacing w:before="0" w:beforeAutospacing="0" w:after="0" w:afterAutospacing="0"/>
        <w:rPr>
          <w:rFonts w:asciiTheme="majorHAnsi" w:hAnsiTheme="majorHAnsi" w:cs="Arial"/>
          <w:b/>
          <w:bCs/>
          <w:i/>
          <w:iCs/>
          <w:color w:val="7030A0"/>
          <w:sz w:val="22"/>
          <w:szCs w:val="22"/>
        </w:rPr>
      </w:pPr>
      <w:r w:rsidRPr="00A51797">
        <w:rPr>
          <w:rFonts w:asciiTheme="majorHAnsi" w:hAnsiTheme="majorHAnsi" w:cs="Arial"/>
          <w:b/>
          <w:bCs/>
          <w:i/>
          <w:iCs/>
          <w:color w:val="7030A0"/>
          <w:sz w:val="22"/>
          <w:szCs w:val="22"/>
        </w:rPr>
        <w:t>Læs Del 1: Et ansigt og arbejd efterfølgende med disse opgaver:</w:t>
      </w:r>
    </w:p>
    <w:p w14:paraId="316E9A6A" w14:textId="77777777" w:rsidR="005324A0" w:rsidRDefault="005324A0" w:rsidP="005324A0">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99779B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Dit eget forhold til døden </w:t>
      </w:r>
    </w:p>
    <w:p w14:paraId="0325C5A4"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Johannes har det forståeligt nok meget svært ved at opleve farfarens død. Har du selv oplevet at miste - og hvordan reagerede du på det?</w:t>
      </w:r>
    </w:p>
    <w:p w14:paraId="5B1BDBB9"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6C93C6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Giv kapitlerne navne</w:t>
      </w:r>
    </w:p>
    <w:p w14:paraId="011FE184"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Find passende titler til de seks kapitler i første del af bogen. </w:t>
      </w:r>
    </w:p>
    <w:p w14:paraId="3F1B361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1F789A5"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Ud af min krop</w:t>
      </w:r>
    </w:p>
    <w:p w14:paraId="60684A1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Johannes lytter til The Minds of 99´s ‘Ud af min krop’. Lyt selv til sangen og læs sangteksten. Hvordan tror du, at sangen kan sætte ord på de følelser, som Johannes har? Har du selv oplevet at sange kan hjælpe med at tackle følelser, der er svære? Giv eksempler. </w:t>
      </w:r>
    </w:p>
    <w:p w14:paraId="1BEF5BA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89CD75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Citatet</w:t>
      </w:r>
    </w:p>
    <w:p w14:paraId="43FDCFC4"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i/>
          <w:iCs/>
          <w:color w:val="000000"/>
          <w:sz w:val="22"/>
          <w:szCs w:val="22"/>
          <w:bdr w:val="none" w:sz="0" w:space="0" w:color="auto"/>
          <w:lang w:val="da-DK" w:eastAsia="da-DK"/>
        </w:rPr>
        <w:t xml:space="preserve">“Jeg har dig, Johannes, sagde han så. Også selvom at jeg ikke er der, så har jeg dig. Altid.”  </w:t>
      </w:r>
      <w:r w:rsidRPr="00A51797">
        <w:rPr>
          <w:rFonts w:ascii="Arial" w:eastAsia="Times New Roman" w:hAnsi="Arial" w:cs="Arial"/>
          <w:color w:val="000000"/>
          <w:sz w:val="22"/>
          <w:szCs w:val="22"/>
          <w:bdr w:val="none" w:sz="0" w:space="0" w:color="auto"/>
          <w:lang w:val="da-DK" w:eastAsia="da-DK"/>
        </w:rPr>
        <w:t>Forklar citatet fra side 13 og fortæl samtidig, hvad der kendetegner det forhold, der er mellem Johannes og hans farfar. </w:t>
      </w:r>
    </w:p>
    <w:p w14:paraId="7B185DA7"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0CDCC7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Det eneste sikre</w:t>
      </w:r>
    </w:p>
    <w:p w14:paraId="222B15A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Døden er umiddelbart det eneste, der er sikkert her i livet. Hvorfor tror du så alligevel, at vi mennesker chokeres og forfærdes over det. Hvordan beskrives døden og Johannes reaktion på den i bogen?</w:t>
      </w:r>
    </w:p>
    <w:p w14:paraId="69EA88B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58B1D7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En ledetråd?</w:t>
      </w:r>
    </w:p>
    <w:p w14:paraId="24F6EB7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Hvad kan det betyde, at farfaren altid har fortalt, at farmoren reddede ham?</w:t>
      </w:r>
    </w:p>
    <w:p w14:paraId="2FB3669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0741B42"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10 karaktertræk</w:t>
      </w:r>
    </w:p>
    <w:p w14:paraId="51466960"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Skriv hver især 10 karaktertræk ned som er kendetegnende ved bedsteforældre. Hvad er de vigtigste og mest typiske? Indsaml efterfølgende alles svar og lav statistik ud fra dem. Hvad er klassens samlede Top 10?</w:t>
      </w:r>
    </w:p>
    <w:p w14:paraId="15455CC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104C3B1"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1945 vs Nutiden</w:t>
      </w:r>
    </w:p>
    <w:p w14:paraId="4ED413C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Hvad er umiddelbart den største forskel på 1945 og nutiden, sådan som du får det beskrevet i bogen?</w:t>
      </w:r>
    </w:p>
    <w:p w14:paraId="39076EC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lang w:val="da-DK" w:eastAsia="da-DK"/>
        </w:rPr>
      </w:pPr>
      <w:r w:rsidRPr="00A51797">
        <w:rPr>
          <w:rFonts w:eastAsia="Times New Roman"/>
          <w:bdr w:val="none" w:sz="0" w:space="0" w:color="auto"/>
          <w:lang w:val="da-DK" w:eastAsia="da-DK"/>
        </w:rPr>
        <w:br/>
      </w:r>
    </w:p>
    <w:p w14:paraId="6D322FB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 xml:space="preserve">Læs </w:t>
      </w:r>
      <w:r w:rsidRPr="00A51797">
        <w:rPr>
          <w:rFonts w:ascii="Arial" w:eastAsia="Times New Roman" w:hAnsi="Arial" w:cs="Arial"/>
          <w:b/>
          <w:bCs/>
          <w:i/>
          <w:iCs/>
          <w:color w:val="7030A0"/>
          <w:sz w:val="22"/>
          <w:szCs w:val="22"/>
          <w:bdr w:val="none" w:sz="0" w:space="0" w:color="auto"/>
          <w:lang w:val="da-DK" w:eastAsia="da-DK"/>
        </w:rPr>
        <w:t>Del 2: Besat</w:t>
      </w:r>
      <w:r w:rsidRPr="00A51797">
        <w:rPr>
          <w:rFonts w:ascii="Arial" w:eastAsia="Times New Roman" w:hAnsi="Arial" w:cs="Arial"/>
          <w:b/>
          <w:bCs/>
          <w:color w:val="7030A0"/>
          <w:sz w:val="22"/>
          <w:szCs w:val="22"/>
          <w:bdr w:val="none" w:sz="0" w:space="0" w:color="auto"/>
          <w:lang w:val="da-DK" w:eastAsia="da-DK"/>
        </w:rPr>
        <w:t xml:space="preserve"> og arbejd efterfølgende med disse opgaver:</w:t>
      </w:r>
    </w:p>
    <w:p w14:paraId="395E8F99"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BB7B8E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Miljøbeskrivelse</w:t>
      </w:r>
    </w:p>
    <w:p w14:paraId="523E157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Noter ned efter at have læst kapitlerne, hvad du får at vide om København. Hvordan beskrives byen og miljøet under krigen?</w:t>
      </w:r>
    </w:p>
    <w:p w14:paraId="32CB6202"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F7BBB65"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Raf/farfar</w:t>
      </w:r>
    </w:p>
    <w:p w14:paraId="08D0F54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Start på en kreativ personkarakteristik af Raf. Hvad kendetegner hans personlighed, væremåde og tilgang til livet? Opsæt din personkarakteristik som en plakat, en bento eller en planche. </w:t>
      </w:r>
    </w:p>
    <w:p w14:paraId="535E4144"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1FAA871"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Hvorfor?</w:t>
      </w:r>
    </w:p>
    <w:p w14:paraId="681CCF9D"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Overvej hvorfor Johannes ikke stiller flere spørgsmål til, hvorfor han er havnet i en anden tid? Skriv tre spørgsmål ned, som du selv ville stille. </w:t>
      </w:r>
    </w:p>
    <w:p w14:paraId="3455AEB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61BDBB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Historiske begivenheder og personer</w:t>
      </w:r>
    </w:p>
    <w:p w14:paraId="05CA1C9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På side 53 og 54 hører vi både om Hindenburg-ulykken og om digteren Morten Nielsen. Undersøg én af delene nærmere og lav en slide, der fortæller nærmere. </w:t>
      </w:r>
    </w:p>
    <w:p w14:paraId="35B84791"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99E56A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Pigen i gården</w:t>
      </w:r>
    </w:p>
    <w:p w14:paraId="4A6FEBE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Hvem er pigen som Raf og Johannes møder i gården og hvordan beskrives hun? Hvorfor tror du, at forfatteren vælger at skrive kort om hende?</w:t>
      </w:r>
    </w:p>
    <w:p w14:paraId="42B9306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5834140"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Gruppen</w:t>
      </w:r>
    </w:p>
    <w:p w14:paraId="276B1FE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Vi møder Rafs drengegruppe i bogens anden del. Fortæl om gruppen og de forskellige personligheder. Hvad lægger du særligt mærke til?</w:t>
      </w:r>
    </w:p>
    <w:p w14:paraId="53B47B3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DE909E9"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Fodboldkampen</w:t>
      </w:r>
    </w:p>
    <w:p w14:paraId="002E0A50"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Forestil dig, at du er en spirende journalist og kommer forbi drengenes fodboldkamp. Du smider dig i græsset og skriver en reportage til din lokalavis. Hvad skriver du?</w:t>
      </w:r>
    </w:p>
    <w:p w14:paraId="014E4A4D"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385180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Citatet</w:t>
      </w:r>
    </w:p>
    <w:p w14:paraId="13F7CBA1"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i/>
          <w:iCs/>
          <w:color w:val="000000"/>
          <w:sz w:val="22"/>
          <w:szCs w:val="22"/>
          <w:bdr w:val="none" w:sz="0" w:space="0" w:color="auto"/>
          <w:lang w:val="da-DK" w:eastAsia="da-DK"/>
        </w:rPr>
        <w:t xml:space="preserve">“Jeg har det, som om alle mine sanser står på vid gab. Alle indtryk bliver forstørret eller forvrænget.” </w:t>
      </w:r>
      <w:r w:rsidRPr="00A51797">
        <w:rPr>
          <w:rFonts w:ascii="Arial" w:eastAsia="Times New Roman" w:hAnsi="Arial" w:cs="Arial"/>
          <w:color w:val="000000"/>
          <w:sz w:val="22"/>
          <w:szCs w:val="22"/>
          <w:bdr w:val="none" w:sz="0" w:space="0" w:color="auto"/>
          <w:lang w:val="da-DK" w:eastAsia="da-DK"/>
        </w:rPr>
        <w:t>Forklar citatet fra side 77 og fortæl samtidig, hvordan Johannes oplever Raf og hans mor. </w:t>
      </w:r>
    </w:p>
    <w:p w14:paraId="244B9AA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379F21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Muffe til diskussion</w:t>
      </w:r>
    </w:p>
    <w:p w14:paraId="7848E68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På side 87 hører vi lidt om hvorfor at gruppen af drenge er så hårde ved Muffe. Diskuter i klassen om det er i orden, at det går ud over familien, når én person træder ved siden af det, vi kan acceptere. Hvordan ville I selv reagere, hvis én fra klassen havde en bror, der fx var kriminel eller nazist?  </w:t>
      </w:r>
    </w:p>
    <w:p w14:paraId="1FC15750"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lang w:val="da-DK" w:eastAsia="da-DK"/>
        </w:rPr>
      </w:pPr>
    </w:p>
    <w:p w14:paraId="573F526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 xml:space="preserve">Læs </w:t>
      </w:r>
      <w:r w:rsidRPr="00A51797">
        <w:rPr>
          <w:rFonts w:ascii="Arial" w:eastAsia="Times New Roman" w:hAnsi="Arial" w:cs="Arial"/>
          <w:b/>
          <w:bCs/>
          <w:i/>
          <w:iCs/>
          <w:color w:val="7030A0"/>
          <w:sz w:val="22"/>
          <w:szCs w:val="22"/>
          <w:bdr w:val="none" w:sz="0" w:space="0" w:color="auto"/>
          <w:lang w:val="da-DK" w:eastAsia="da-DK"/>
        </w:rPr>
        <w:t>Del 3: Nazisvin</w:t>
      </w:r>
      <w:r w:rsidRPr="00A51797">
        <w:rPr>
          <w:rFonts w:ascii="Arial" w:eastAsia="Times New Roman" w:hAnsi="Arial" w:cs="Arial"/>
          <w:b/>
          <w:bCs/>
          <w:color w:val="7030A0"/>
          <w:sz w:val="22"/>
          <w:szCs w:val="22"/>
          <w:bdr w:val="none" w:sz="0" w:space="0" w:color="auto"/>
          <w:lang w:val="da-DK" w:eastAsia="da-DK"/>
        </w:rPr>
        <w:t xml:space="preserve"> og arbejd efterfølgende med disse opgaver:</w:t>
      </w:r>
    </w:p>
    <w:p w14:paraId="334A32E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lang w:val="da-DK" w:eastAsia="da-DK"/>
        </w:rPr>
      </w:pPr>
    </w:p>
    <w:p w14:paraId="408FCC2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Rafs mor/Johannes oldemor</w:t>
      </w:r>
    </w:p>
    <w:p w14:paraId="679857F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Beskriv hvordan Johannes opfører sig hjemme hos Raf og hans mor. Hvad tror du, at hun tænker om Johannes?</w:t>
      </w:r>
    </w:p>
    <w:p w14:paraId="5A72E64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A126107" w14:textId="77777777" w:rsid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29E1068F" w14:textId="77777777" w:rsid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0614684C" w14:textId="77777777" w:rsid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755B7CE9" w14:textId="77777777" w:rsid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4AF6DD0F" w14:textId="77777777" w:rsid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04FA4729" w14:textId="51D3F1FA"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Citatet</w:t>
      </w:r>
    </w:p>
    <w:p w14:paraId="108896E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i/>
          <w:iCs/>
          <w:color w:val="000000"/>
          <w:sz w:val="22"/>
          <w:szCs w:val="22"/>
          <w:bdr w:val="none" w:sz="0" w:space="0" w:color="auto"/>
          <w:lang w:val="da-DK" w:eastAsia="da-DK"/>
        </w:rPr>
        <w:t xml:space="preserve">“Dem kan man jo ikke styre, siger jeg. Hvad kan man ikke styre? Ens tanker.” </w:t>
      </w:r>
      <w:r w:rsidRPr="00A51797">
        <w:rPr>
          <w:rFonts w:ascii="Arial" w:eastAsia="Times New Roman" w:hAnsi="Arial" w:cs="Arial"/>
          <w:color w:val="000000"/>
          <w:sz w:val="22"/>
          <w:szCs w:val="22"/>
          <w:bdr w:val="none" w:sz="0" w:space="0" w:color="auto"/>
          <w:lang w:val="da-DK" w:eastAsia="da-DK"/>
        </w:rPr>
        <w:t>Forklar citatet fra side 118 og fortæl samtidig, om du også kender til at have tanker, som du ikke helt kunne styre. Findes den slags overhovedet?</w:t>
      </w:r>
    </w:p>
    <w:p w14:paraId="63131AA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EF24B9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Et angreb</w:t>
      </w:r>
    </w:p>
    <w:p w14:paraId="604BA2C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lastRenderedPageBreak/>
        <w:t>Hvordan reagerer Muffe og hans far på angrebet på deres købmandsforretning? Hvad tænker du om den handling - og hvad synes du, at de skulle gøre? Raf siger på side 122, ‘at de selv har bedt om det’. Kan han have ret?</w:t>
      </w:r>
    </w:p>
    <w:p w14:paraId="50B14127"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B1D553A"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En diskussion </w:t>
      </w:r>
    </w:p>
    <w:p w14:paraId="6F5B66A9"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Midtvejs i del 3 siger Johannes fra overfor Raf og hans holdninger. Hvad er det han siger til ham og forsøger at få ham til at forstå? Og hvordan reagerer Raf?</w:t>
      </w:r>
    </w:p>
    <w:p w14:paraId="207E645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BDD577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Natteroderi</w:t>
      </w:r>
    </w:p>
    <w:p w14:paraId="657170F5"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Hvad laver drengene da de samles om natten - og hvordan tænker du, at det minder om og adskiller sig fra den måde, som drenge mødes på i vores nutid?</w:t>
      </w:r>
    </w:p>
    <w:p w14:paraId="4C074317"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DA5AC4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Søn af en værnemager / Son of a bitch</w:t>
      </w:r>
    </w:p>
    <w:p w14:paraId="67CE572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Muffe giver Ulrik igen, da han kommenterer på hans bror. Hvad mener han med, at Ulrik er søn af en værnemager - og hvorfor tager Ulrik det ilde op?</w:t>
      </w:r>
    </w:p>
    <w:p w14:paraId="71F3A5E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lang w:val="da-DK" w:eastAsia="da-DK"/>
        </w:rPr>
      </w:pPr>
    </w:p>
    <w:p w14:paraId="2B30641D"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 xml:space="preserve">Læs </w:t>
      </w:r>
      <w:r w:rsidRPr="00A51797">
        <w:rPr>
          <w:rFonts w:ascii="Arial" w:eastAsia="Times New Roman" w:hAnsi="Arial" w:cs="Arial"/>
          <w:b/>
          <w:bCs/>
          <w:i/>
          <w:iCs/>
          <w:color w:val="7030A0"/>
          <w:sz w:val="22"/>
          <w:szCs w:val="22"/>
          <w:bdr w:val="none" w:sz="0" w:space="0" w:color="auto"/>
          <w:lang w:val="da-DK" w:eastAsia="da-DK"/>
        </w:rPr>
        <w:t>Del 4: Den Franske Skole</w:t>
      </w:r>
    </w:p>
    <w:p w14:paraId="7A7D743D"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9E141D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i/>
          <w:iCs/>
          <w:color w:val="7030A0"/>
          <w:sz w:val="22"/>
          <w:szCs w:val="22"/>
          <w:bdr w:val="none" w:sz="0" w:space="0" w:color="auto"/>
          <w:lang w:val="da-DK" w:eastAsia="da-DK"/>
        </w:rPr>
        <w:t>Danskeren</w:t>
      </w:r>
    </w:p>
    <w:p w14:paraId="11A7D4B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 xml:space="preserve">Rafs onkel, Aksel, medbringer en udgave af </w:t>
      </w:r>
      <w:r w:rsidRPr="00A51797">
        <w:rPr>
          <w:rFonts w:ascii="Arial" w:eastAsia="Times New Roman" w:hAnsi="Arial" w:cs="Arial"/>
          <w:i/>
          <w:iCs/>
          <w:color w:val="000000"/>
          <w:sz w:val="22"/>
          <w:szCs w:val="22"/>
          <w:bdr w:val="none" w:sz="0" w:space="0" w:color="auto"/>
          <w:lang w:val="da-DK" w:eastAsia="da-DK"/>
        </w:rPr>
        <w:t>Danskeren</w:t>
      </w:r>
      <w:r w:rsidRPr="00A51797">
        <w:rPr>
          <w:rFonts w:ascii="Arial" w:eastAsia="Times New Roman" w:hAnsi="Arial" w:cs="Arial"/>
          <w:color w:val="000000"/>
          <w:sz w:val="22"/>
          <w:szCs w:val="22"/>
          <w:bdr w:val="none" w:sz="0" w:space="0" w:color="auto"/>
          <w:lang w:val="da-DK" w:eastAsia="da-DK"/>
        </w:rPr>
        <w:t>,</w:t>
      </w:r>
      <w:r w:rsidRPr="00A51797">
        <w:rPr>
          <w:rFonts w:ascii="Arial" w:eastAsia="Times New Roman" w:hAnsi="Arial" w:cs="Arial"/>
          <w:i/>
          <w:iCs/>
          <w:color w:val="000000"/>
          <w:sz w:val="22"/>
          <w:szCs w:val="22"/>
          <w:bdr w:val="none" w:sz="0" w:space="0" w:color="auto"/>
          <w:lang w:val="da-DK" w:eastAsia="da-DK"/>
        </w:rPr>
        <w:t xml:space="preserve"> </w:t>
      </w:r>
      <w:r w:rsidRPr="00A51797">
        <w:rPr>
          <w:rFonts w:ascii="Arial" w:eastAsia="Times New Roman" w:hAnsi="Arial" w:cs="Arial"/>
          <w:color w:val="000000"/>
          <w:sz w:val="22"/>
          <w:szCs w:val="22"/>
          <w:bdr w:val="none" w:sz="0" w:space="0" w:color="auto"/>
          <w:lang w:val="da-DK" w:eastAsia="da-DK"/>
        </w:rPr>
        <w:t>der bl.a. informerer om, hvad der foregår i nazisternes koncentrationslejre. På dette tidspunkt var det endnu ikke gået op for alle, hvilke uhyrligheder der foregik. Vi, der lever i vores nutid, er vokset op med den viden. Hvordan tror du, at det føltes for almindelige danskere at få kendskab til koncentrationslejrene og deres historier?</w:t>
      </w:r>
    </w:p>
    <w:p w14:paraId="6E980A67"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9D40BC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Jagt på tillægsord</w:t>
      </w:r>
      <w:r w:rsidRPr="00A51797">
        <w:rPr>
          <w:rFonts w:ascii="Arial" w:eastAsia="Times New Roman" w:hAnsi="Arial" w:cs="Arial"/>
          <w:color w:val="7030A0"/>
          <w:sz w:val="22"/>
          <w:szCs w:val="22"/>
          <w:bdr w:val="none" w:sz="0" w:space="0" w:color="auto"/>
          <w:lang w:val="da-DK" w:eastAsia="da-DK"/>
        </w:rPr>
        <w:t> </w:t>
      </w:r>
    </w:p>
    <w:p w14:paraId="36D49C99"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Alt imens stemningen fortættes kapitel 21 bruger forfatteren Jonas Kleinschmidt i stigende grad tillægsord til at beskrive spændingen og bombardementet. Gå på jagt i kapitlet efter tillægsord, der er med til at skabe en dramatisk stemning. </w:t>
      </w:r>
    </w:p>
    <w:p w14:paraId="1588621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C28C5C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Tegn og fortæl</w:t>
      </w:r>
    </w:p>
    <w:p w14:paraId="33385BE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Genlæs side 168, hvor Johannes oplever og beskriver ødelæggelserne. Lav en tegning, enten digitalt eller på papir, hvor du forsøger at genskabe det virvar af ødelæggelse og kaos, som vi fornemmer på linjerne.</w:t>
      </w:r>
    </w:p>
    <w:p w14:paraId="142B7DE0"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388A7A1"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Hvis det var dig</w:t>
      </w:r>
    </w:p>
    <w:p w14:paraId="0C93C09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Overvej hvordan du selv ville reagere i en sådan situation. Forestil dig at noget lignende skete i den by, som du bor i eller bor tæt ved. Hvordan ville du handle - og hvad ville være det rigtige at gøre?</w:t>
      </w:r>
    </w:p>
    <w:p w14:paraId="1B50AA1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09AF00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Hvad ser Raf derinde?</w:t>
      </w:r>
    </w:p>
    <w:p w14:paraId="52F7200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Raf kommer ud med et vildt blik i øjnene og beordrer Johannes væk derfra. Hvad tror du det er, at han vil skåne ham fra - og er dette tidspunkt i bogen måske et sted, hvor Johannes for et øjeblik, har sin farfar tilbage?</w:t>
      </w:r>
    </w:p>
    <w:p w14:paraId="6D954E97"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F320C71" w14:textId="77777777" w:rsid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3AA6997" w14:textId="77777777" w:rsid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117B4CB8" w14:textId="77777777" w:rsid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13F4E12F" w14:textId="4BA1991A"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Indtryk</w:t>
      </w:r>
    </w:p>
    <w:p w14:paraId="346F71F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lastRenderedPageBreak/>
        <w:t>Hvad gør størst indtryk på dig i kapitlerne 21-24? Er det menneskets mod, hjælpsomhed eller evne til at komme igennem selv de mest forfærdelige oplevelser?</w:t>
      </w:r>
    </w:p>
    <w:p w14:paraId="3273B27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B91B594"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Citatet</w:t>
      </w:r>
    </w:p>
    <w:p w14:paraId="3FEFB36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i/>
          <w:iCs/>
          <w:color w:val="000000"/>
          <w:sz w:val="22"/>
          <w:szCs w:val="22"/>
          <w:bdr w:val="none" w:sz="0" w:space="0" w:color="auto"/>
          <w:lang w:val="da-DK" w:eastAsia="da-DK"/>
        </w:rPr>
        <w:t xml:space="preserve">“Jeg har dig. Også selvom jeg ikke er der, så har jeg dig. Altid.” </w:t>
      </w:r>
      <w:r w:rsidRPr="00A51797">
        <w:rPr>
          <w:rFonts w:ascii="Arial" w:eastAsia="Times New Roman" w:hAnsi="Arial" w:cs="Arial"/>
          <w:color w:val="000000"/>
          <w:sz w:val="22"/>
          <w:szCs w:val="22"/>
          <w:bdr w:val="none" w:sz="0" w:space="0" w:color="auto"/>
          <w:lang w:val="da-DK" w:eastAsia="da-DK"/>
        </w:rPr>
        <w:t>På side 201 gentager Johannes ordene til Raf, som han før har hørt fra hans farfar. Hvorfor tror du, at han vælger at sige det? Hvad tror du, at der menes med ordene  - både når de kommer fra Johannes af og fra hans farfar? </w:t>
      </w:r>
    </w:p>
    <w:p w14:paraId="69C23894"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B016E84"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Ulriks lillesøster</w:t>
      </w:r>
    </w:p>
    <w:p w14:paraId="60F9953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Hvad siger Ulriks lillesøster og hvorfor bliver hun pludselig væsentlig for fortællingen?</w:t>
      </w:r>
    </w:p>
    <w:p w14:paraId="61DF5CD0"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0F889FA"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En anden tid - et andet menneske</w:t>
      </w:r>
    </w:p>
    <w:p w14:paraId="69D223A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Uanset den manglende realisme i, at Johannes har oplevet og været til stede i København i 1945, så må rejsen dertil have sat sig sine spor. Hvilken betydning tror du, at oplevelserne får for Johannnes på kort og lang sigt?</w:t>
      </w:r>
    </w:p>
    <w:p w14:paraId="3DAF4DE2"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lang w:val="da-DK" w:eastAsia="da-DK"/>
        </w:rPr>
      </w:pPr>
    </w:p>
    <w:p w14:paraId="094BAD1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7030A0"/>
          <w:bdr w:val="none" w:sz="0" w:space="0" w:color="auto"/>
          <w:lang w:eastAsia="da-DK"/>
        </w:rPr>
      </w:pPr>
      <w:r w:rsidRPr="00A51797">
        <w:rPr>
          <w:rFonts w:ascii="Arial" w:eastAsia="Times New Roman" w:hAnsi="Arial" w:cs="Arial"/>
          <w:b/>
          <w:bCs/>
          <w:color w:val="7030A0"/>
          <w:sz w:val="22"/>
          <w:szCs w:val="22"/>
          <w:bdr w:val="none" w:sz="0" w:space="0" w:color="auto"/>
          <w:lang w:eastAsia="da-DK"/>
        </w:rPr>
        <w:t xml:space="preserve">Læs </w:t>
      </w:r>
      <w:r w:rsidRPr="00A51797">
        <w:rPr>
          <w:rFonts w:ascii="Arial" w:eastAsia="Times New Roman" w:hAnsi="Arial" w:cs="Arial"/>
          <w:b/>
          <w:bCs/>
          <w:i/>
          <w:iCs/>
          <w:color w:val="7030A0"/>
          <w:sz w:val="22"/>
          <w:szCs w:val="22"/>
          <w:bdr w:val="none" w:sz="0" w:space="0" w:color="auto"/>
          <w:lang w:eastAsia="da-DK"/>
        </w:rPr>
        <w:t>Del 5: Take it easy, boy, boy!</w:t>
      </w:r>
    </w:p>
    <w:p w14:paraId="373D45D2"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eastAsia="da-DK"/>
        </w:rPr>
      </w:pPr>
    </w:p>
    <w:p w14:paraId="44AC4EA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i/>
          <w:iCs/>
          <w:color w:val="7030A0"/>
          <w:sz w:val="22"/>
          <w:szCs w:val="22"/>
          <w:bdr w:val="none" w:sz="0" w:space="0" w:color="auto"/>
          <w:lang w:val="da-DK" w:eastAsia="da-DK"/>
        </w:rPr>
        <w:t>Tilbage til nutiden</w:t>
      </w:r>
    </w:p>
    <w:p w14:paraId="2152FDF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Johannes vender tilbage til nutiden. Skriv de tre vigtigste ting ned, som Johannes har lært fra tiden i 1945.</w:t>
      </w:r>
    </w:p>
    <w:p w14:paraId="07E5D2A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6CE6BE4"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Den Franske Skole</w:t>
      </w:r>
    </w:p>
    <w:p w14:paraId="080DD7E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lastRenderedPageBreak/>
        <w:t>Hvorfor tror du, at det er vigtigt for Johannes at søge informationer om Den Franske Skole og efterfølgende tage til København for at opsøge den i virkeligheden?</w:t>
      </w:r>
    </w:p>
    <w:p w14:paraId="16209D1A"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C379C4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En samtale om døden</w:t>
      </w:r>
    </w:p>
    <w:p w14:paraId="7C74161A"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Johannes og Magnus taler sammen om dødsfaldet og Johannes farfar. Sådan en samtale kan være rigtig svær. Hvordan synes du, at de to drenge klarer det? Og har du selv prøvet en sådan samtale?</w:t>
      </w:r>
    </w:p>
    <w:p w14:paraId="0C80E57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7EF25F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Citatet</w:t>
      </w:r>
    </w:p>
    <w:p w14:paraId="3C8FA575"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i/>
          <w:iCs/>
          <w:color w:val="000000"/>
          <w:sz w:val="22"/>
          <w:szCs w:val="22"/>
          <w:bdr w:val="none" w:sz="0" w:space="0" w:color="auto"/>
          <w:lang w:val="da-DK" w:eastAsia="da-DK"/>
        </w:rPr>
        <w:t>“Der er noget i hendes øjne. Et kort glimt af et eller andet. Så smiler hun til mig en sidste gang og vender hovedet bort.”</w:t>
      </w:r>
      <w:r w:rsidRPr="00A51797">
        <w:rPr>
          <w:rFonts w:ascii="Arial" w:eastAsia="Times New Roman" w:hAnsi="Arial" w:cs="Arial"/>
          <w:color w:val="000000"/>
          <w:sz w:val="22"/>
          <w:szCs w:val="22"/>
          <w:bdr w:val="none" w:sz="0" w:space="0" w:color="auto"/>
          <w:lang w:val="da-DK" w:eastAsia="da-DK"/>
        </w:rPr>
        <w:t xml:space="preserve"> Hvad er det Johannes ser og fornemmer i hans farmors øjne?</w:t>
      </w:r>
    </w:p>
    <w:p w14:paraId="6DCB4C99"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B46744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Huen</w:t>
      </w:r>
    </w:p>
    <w:p w14:paraId="48E7BACF"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Huen som Raf gav Johannes ligger pludselig i Johannes jakke. Hvad betyder det? Var det hele en drøm eller har Johannes virkelig rejst i tiden? Hvordan forstår du slutningen?</w:t>
      </w:r>
    </w:p>
    <w:p w14:paraId="7CF66A11"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8146D2F" w14:textId="77777777" w:rsidR="0099475F" w:rsidRDefault="0099475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E91FC39" w14:textId="77777777" w:rsidR="00B75795" w:rsidRPr="00B75795"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A0A2C4F" w14:textId="5352C08C" w:rsidR="003B1248" w:rsidRPr="0099475F" w:rsidRDefault="003B124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sz w:val="22"/>
          <w:szCs w:val="22"/>
          <w:bdr w:val="none" w:sz="0" w:space="0" w:color="auto"/>
          <w:lang w:val="da-DK" w:eastAsia="da-DK"/>
        </w:rPr>
      </w:pPr>
    </w:p>
    <w:p w14:paraId="6A92D83B" w14:textId="77777777" w:rsidR="00A51797" w:rsidRDefault="00A5179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p>
    <w:p w14:paraId="6D188506" w14:textId="77777777" w:rsidR="00A51797" w:rsidRDefault="00A5179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p>
    <w:p w14:paraId="7C16C3D9" w14:textId="77777777" w:rsidR="00A51797" w:rsidRDefault="00A5179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p>
    <w:p w14:paraId="71B91EA4" w14:textId="77777777" w:rsidR="00A51797" w:rsidRDefault="00A5179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p>
    <w:p w14:paraId="62F0E1AD" w14:textId="77777777" w:rsidR="00A51797" w:rsidRDefault="00A5179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p>
    <w:p w14:paraId="1EE45CD8" w14:textId="77777777" w:rsidR="00A51797" w:rsidRDefault="00A5179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p>
    <w:p w14:paraId="2987D07E" w14:textId="77777777" w:rsidR="00A51797" w:rsidRDefault="00A5179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p>
    <w:p w14:paraId="377AE76E" w14:textId="77777777" w:rsidR="00A51797" w:rsidRDefault="00A5179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p>
    <w:p w14:paraId="7256C2D8" w14:textId="77777777" w:rsidR="00A51797" w:rsidRDefault="00A5179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p>
    <w:p w14:paraId="2669C874" w14:textId="010D327E" w:rsidR="00B75795" w:rsidRPr="0099475F" w:rsidRDefault="00B75795"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b/>
          <w:bCs/>
          <w:color w:val="7030A0"/>
          <w:u w:val="single"/>
          <w:bdr w:val="none" w:sz="0" w:space="0" w:color="auto"/>
          <w:lang w:val="da-DK" w:eastAsia="da-DK"/>
        </w:rPr>
      </w:pPr>
      <w:r w:rsidRPr="0099475F">
        <w:rPr>
          <w:rFonts w:asciiTheme="minorHAnsi" w:eastAsia="Times New Roman" w:hAnsiTheme="minorHAnsi" w:cs="Arial"/>
          <w:b/>
          <w:bCs/>
          <w:color w:val="7030A0"/>
          <w:u w:val="single"/>
          <w:bdr w:val="none" w:sz="0" w:space="0" w:color="auto"/>
          <w:lang w:val="da-DK" w:eastAsia="da-DK"/>
        </w:rPr>
        <w:t>Efter</w:t>
      </w:r>
      <w:r w:rsidR="0099475F" w:rsidRPr="0099475F">
        <w:rPr>
          <w:rFonts w:asciiTheme="minorHAnsi" w:eastAsia="Times New Roman" w:hAnsiTheme="minorHAnsi" w:cs="Arial"/>
          <w:b/>
          <w:bCs/>
          <w:color w:val="7030A0"/>
          <w:u w:val="single"/>
          <w:bdr w:val="none" w:sz="0" w:space="0" w:color="auto"/>
          <w:lang w:val="da-DK" w:eastAsia="da-DK"/>
        </w:rPr>
        <w:t xml:space="preserve"> du har læst</w:t>
      </w:r>
    </w:p>
    <w:p w14:paraId="52D5794B" w14:textId="03EFDDBC" w:rsidR="0099475F" w:rsidRPr="0099475F" w:rsidRDefault="0099475F"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themeColor="text1"/>
          <w:sz w:val="22"/>
          <w:szCs w:val="22"/>
          <w:bdr w:val="none" w:sz="0" w:space="0" w:color="auto"/>
          <w:lang w:val="da-DK" w:eastAsia="da-DK"/>
        </w:rPr>
      </w:pPr>
    </w:p>
    <w:p w14:paraId="7B6CCD9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Det største indtryk</w:t>
      </w:r>
    </w:p>
    <w:p w14:paraId="1818CCD7"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Hvad i historien gjorde størst indtryk på dig?</w:t>
      </w:r>
    </w:p>
    <w:p w14:paraId="0A770EA1"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478E4A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Hvis du var Johannes</w:t>
      </w:r>
    </w:p>
    <w:p w14:paraId="7CE86395"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Hvordan havde du reageret, hvis du pludselig var havnet i en anden tid sammen med én af dine bedsteforældre? Hvad ville du gerne opleve, spørge om og lære?</w:t>
      </w:r>
    </w:p>
    <w:p w14:paraId="7A413C91"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3BD872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Citat fra Henrik Nordbrandt</w:t>
      </w:r>
    </w:p>
    <w:p w14:paraId="08F7B6F9"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Genlæs citatet på bogens første sider fra digteren Henrik Nordbrandt. Hvad betyder teksten, hvorfor har forfatteren valgt det og hvilken stemning bringer det dig i?</w:t>
      </w:r>
    </w:p>
    <w:p w14:paraId="223317F8"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D2B50B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Brev til bedste</w:t>
      </w:r>
    </w:p>
    <w:p w14:paraId="21C3A112"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Skriv et personligt brev til én af dine bedsteforældre. I brevet skal du fortælle om dit liv, dine tanker og dine drømme. Men du skal også spørge ind til deres liv og deres ungdomsår.</w:t>
      </w:r>
    </w:p>
    <w:p w14:paraId="6906F24C"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A8A47BE"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Tidens talerør</w:t>
      </w:r>
    </w:p>
    <w:p w14:paraId="35EF20B6"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lastRenderedPageBreak/>
        <w:t>Forestil dig at kommunikere med din bedstefar i ungdomsårene via sms. Benyt appén TextingStory til at skabe en samtale mellem din bedstefar og dig selv.</w:t>
      </w:r>
    </w:p>
    <w:p w14:paraId="31C6B40B"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EF5E03D"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shd w:val="clear" w:color="auto" w:fill="FFFFFF"/>
          <w:lang w:val="da-DK" w:eastAsia="da-DK"/>
        </w:rPr>
        <w:t>Haiku i hovedstaden</w:t>
      </w:r>
    </w:p>
    <w:p w14:paraId="29A860A0"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444444"/>
          <w:sz w:val="22"/>
          <w:szCs w:val="22"/>
          <w:bdr w:val="none" w:sz="0" w:space="0" w:color="auto"/>
          <w:shd w:val="clear" w:color="auto" w:fill="FFFFFF"/>
          <w:lang w:val="da-DK" w:eastAsia="da-DK"/>
        </w:rPr>
        <w:t>Gengiv hele historien i et haiku-digt. Haiku-digtets faste form er tre verslinjer med henholdsvis 5, 7 og 5 stavelser i. Når eleverne skal få en hel historie ned på tre linjer, tvinges de til at udvælge de mest centrale elementer fra handlingen. </w:t>
      </w:r>
    </w:p>
    <w:p w14:paraId="3B8F9325"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E0CD50D"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shd w:val="clear" w:color="auto" w:fill="FFFFFF"/>
          <w:lang w:val="da-DK" w:eastAsia="da-DK"/>
        </w:rPr>
        <w:t>Dagbog fra et besat land</w:t>
      </w:r>
    </w:p>
    <w:p w14:paraId="1D5608B3"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Forestil dig, at Danmark var besat. Hvordan ville dit liv ændre sig og hvordan ville Danmark ændre sig? Skriv en fiktiv dagbog, hvor du forestiller dig en ganske almindelig dag i et helt utænkeligt scenarie.</w:t>
      </w:r>
    </w:p>
    <w:p w14:paraId="68C21B62" w14:textId="77777777" w:rsid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D3E20BB" w14:textId="6FF6C3CA"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A51797">
        <w:rPr>
          <w:rFonts w:ascii="Arial" w:eastAsia="Times New Roman" w:hAnsi="Arial" w:cs="Arial"/>
          <w:b/>
          <w:bCs/>
          <w:color w:val="7030A0"/>
          <w:sz w:val="22"/>
          <w:szCs w:val="22"/>
          <w:bdr w:val="none" w:sz="0" w:space="0" w:color="auto"/>
          <w:lang w:val="da-DK" w:eastAsia="da-DK"/>
        </w:rPr>
        <w:t>En anden tid</w:t>
      </w:r>
    </w:p>
    <w:p w14:paraId="337A7BA7" w14:textId="77777777" w:rsidR="00A51797" w:rsidRPr="00A51797" w:rsidRDefault="00A51797" w:rsidP="00A5179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A51797">
        <w:rPr>
          <w:rFonts w:ascii="Arial" w:eastAsia="Times New Roman" w:hAnsi="Arial" w:cs="Arial"/>
          <w:color w:val="000000"/>
          <w:sz w:val="22"/>
          <w:szCs w:val="22"/>
          <w:bdr w:val="none" w:sz="0" w:space="0" w:color="auto"/>
          <w:lang w:val="da-DK" w:eastAsia="da-DK"/>
        </w:rPr>
        <w:t>‘Englene over København’ er fyldt med ord og sætninger, der fortæller om livet i København i 1945. Lav en kreativ fremstilling, hvor I finder nogle af de citater frem og tydeliggør dem. I kan fx skabe en skærmpræsentation, en plakat, en model af København eller Den Franske Skole. </w:t>
      </w:r>
    </w:p>
    <w:p w14:paraId="302E9DFF" w14:textId="46619643" w:rsidR="00D865F6" w:rsidRPr="00C778CE" w:rsidRDefault="00D865F6" w:rsidP="00A517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32EA2352" w14:textId="77777777" w:rsidR="00D865F6" w:rsidRPr="00C778CE" w:rsidRDefault="00D865F6"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33CCD4C1"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3B9696F6"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3D33E4D5"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172A7C38"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26BC4EBA"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24E42B4B"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0456303B"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7DFF29C9"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47490131"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10A73A89"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32F2681B"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7DFE7208"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5C75B2AE"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0D4A1BD5"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66877E9D" w14:textId="77777777" w:rsidR="004A747F" w:rsidRDefault="004A747F"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7E983B1D" w14:textId="6F1A7F03" w:rsidR="008735CB" w:rsidRPr="00D865F6"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D865F6">
        <w:rPr>
          <w:rFonts w:asciiTheme="majorHAnsi" w:eastAsia="Times New Roman" w:hAnsiTheme="majorHAnsi" w:cs="Arial"/>
          <w:b/>
          <w:bCs/>
          <w:color w:val="7030A0"/>
          <w:u w:val="single"/>
          <w:bdr w:val="none" w:sz="0" w:space="0" w:color="auto"/>
          <w:lang w:val="da-DK" w:eastAsia="da-DK"/>
        </w:rPr>
        <w:t>Supplerende materialer:</w:t>
      </w:r>
    </w:p>
    <w:p w14:paraId="0DDBEFF1" w14:textId="4990ABAB" w:rsidR="0099475F" w:rsidRDefault="0099475F"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E4CAC03" w14:textId="1C926F74" w:rsidR="004A747F" w:rsidRPr="004A747F" w:rsidRDefault="004A747F" w:rsidP="004A747F">
      <w:pPr>
        <w:pStyle w:val="NormalWeb"/>
        <w:spacing w:before="200" w:after="200"/>
        <w:rPr>
          <w:rFonts w:asciiTheme="minorHAnsi" w:hAnsiTheme="minorHAnsi" w:cs="Arial"/>
          <w:b/>
          <w:bCs/>
          <w:color w:val="000000"/>
          <w:sz w:val="22"/>
          <w:szCs w:val="22"/>
        </w:rPr>
      </w:pPr>
      <w:r w:rsidRPr="004A747F">
        <w:rPr>
          <w:rFonts w:asciiTheme="minorHAnsi" w:hAnsiTheme="minorHAnsi" w:cs="Arial"/>
          <w:b/>
          <w:bCs/>
          <w:color w:val="000000"/>
          <w:sz w:val="22"/>
          <w:szCs w:val="22"/>
        </w:rPr>
        <w:t xml:space="preserve">SANGBOGEN OG DE RØDE SKO </w:t>
      </w:r>
      <w:r w:rsidRPr="004A747F">
        <w:rPr>
          <w:rFonts w:asciiTheme="minorHAnsi" w:hAnsiTheme="minorHAnsi" w:cs="Arial"/>
          <w:color w:val="000000"/>
          <w:sz w:val="22"/>
          <w:szCs w:val="22"/>
        </w:rPr>
        <w:t>Om bombningen af Den Franske Skole</w:t>
      </w:r>
      <w:r>
        <w:rPr>
          <w:rFonts w:asciiTheme="minorHAnsi" w:hAnsiTheme="minorHAnsi" w:cs="Arial"/>
          <w:color w:val="000000"/>
          <w:sz w:val="22"/>
          <w:szCs w:val="22"/>
        </w:rPr>
        <w:t xml:space="preserve"> (</w:t>
      </w:r>
      <w:hyperlink r:id="rId7" w:history="1">
        <w:r w:rsidRPr="00984C6C">
          <w:rPr>
            <w:rStyle w:val="Hyperlink"/>
            <w:rFonts w:asciiTheme="minorHAnsi" w:hAnsiTheme="minorHAnsi" w:cs="Arial"/>
            <w:sz w:val="22"/>
            <w:szCs w:val="22"/>
          </w:rPr>
          <w:t>https://via.mitcfu.dk/TV0000017192</w:t>
        </w:r>
      </w:hyperlink>
      <w:r>
        <w:rPr>
          <w:rFonts w:asciiTheme="minorHAnsi" w:hAnsiTheme="minorHAnsi" w:cs="Arial"/>
          <w:color w:val="000000"/>
          <w:sz w:val="22"/>
          <w:szCs w:val="22"/>
        </w:rPr>
        <w:t xml:space="preserve">) </w:t>
      </w:r>
    </w:p>
    <w:p w14:paraId="1B7A4953" w14:textId="482206D0" w:rsidR="004A747F" w:rsidRPr="004A747F" w:rsidRDefault="004A747F" w:rsidP="004A747F">
      <w:pPr>
        <w:pStyle w:val="NormalWeb"/>
        <w:spacing w:before="200" w:after="200"/>
        <w:rPr>
          <w:rFonts w:asciiTheme="minorHAnsi" w:hAnsiTheme="minorHAnsi" w:cs="Arial"/>
          <w:b/>
          <w:bCs/>
          <w:color w:val="000000"/>
          <w:sz w:val="22"/>
          <w:szCs w:val="22"/>
        </w:rPr>
      </w:pPr>
      <w:r w:rsidRPr="004A747F">
        <w:rPr>
          <w:rFonts w:asciiTheme="minorHAnsi" w:hAnsiTheme="minorHAnsi" w:cs="Arial"/>
          <w:b/>
          <w:bCs/>
          <w:color w:val="000000"/>
          <w:sz w:val="22"/>
          <w:szCs w:val="22"/>
        </w:rPr>
        <w:t>DET SOM INGEN VED</w:t>
      </w:r>
      <w:r>
        <w:rPr>
          <w:rFonts w:asciiTheme="minorHAnsi" w:hAnsiTheme="minorHAnsi" w:cs="Arial"/>
          <w:b/>
          <w:bCs/>
          <w:color w:val="000000"/>
          <w:sz w:val="22"/>
          <w:szCs w:val="22"/>
        </w:rPr>
        <w:t xml:space="preserve"> </w:t>
      </w:r>
      <w:r w:rsidRPr="004A747F">
        <w:rPr>
          <w:rFonts w:asciiTheme="minorHAnsi" w:hAnsiTheme="minorHAnsi" w:cs="Arial"/>
          <w:color w:val="000000"/>
          <w:sz w:val="22"/>
          <w:szCs w:val="22"/>
        </w:rPr>
        <w:t>En film om pigerne fra Den Franske Skole</w:t>
      </w:r>
      <w:r>
        <w:rPr>
          <w:rFonts w:asciiTheme="minorHAnsi" w:hAnsiTheme="minorHAnsi" w:cs="Arial"/>
          <w:color w:val="000000"/>
          <w:sz w:val="22"/>
          <w:szCs w:val="22"/>
        </w:rPr>
        <w:t xml:space="preserve"> (</w:t>
      </w:r>
      <w:hyperlink r:id="rId8" w:history="1">
        <w:r w:rsidRPr="00984C6C">
          <w:rPr>
            <w:rStyle w:val="Hyperlink"/>
            <w:rFonts w:asciiTheme="minorHAnsi" w:hAnsiTheme="minorHAnsi" w:cs="Arial"/>
            <w:sz w:val="22"/>
            <w:szCs w:val="22"/>
          </w:rPr>
          <w:t>https://via.mitcfu.dk/TV0000019970</w:t>
        </w:r>
      </w:hyperlink>
      <w:r>
        <w:rPr>
          <w:rFonts w:asciiTheme="minorHAnsi" w:hAnsiTheme="minorHAnsi" w:cs="Arial"/>
          <w:color w:val="000000"/>
          <w:sz w:val="22"/>
          <w:szCs w:val="22"/>
        </w:rPr>
        <w:t xml:space="preserve">) </w:t>
      </w:r>
    </w:p>
    <w:p w14:paraId="1591423B" w14:textId="3CAF5718" w:rsidR="004A747F" w:rsidRPr="004A747F" w:rsidRDefault="004A747F" w:rsidP="004A747F">
      <w:pPr>
        <w:pStyle w:val="NormalWeb"/>
        <w:spacing w:before="200" w:after="200"/>
        <w:rPr>
          <w:rFonts w:asciiTheme="minorHAnsi" w:hAnsiTheme="minorHAnsi" w:cs="Arial"/>
          <w:b/>
          <w:bCs/>
          <w:color w:val="000000"/>
          <w:sz w:val="22"/>
          <w:szCs w:val="22"/>
        </w:rPr>
      </w:pPr>
      <w:r w:rsidRPr="004A747F">
        <w:rPr>
          <w:rFonts w:asciiTheme="minorHAnsi" w:hAnsiTheme="minorHAnsi" w:cs="Arial"/>
          <w:b/>
          <w:bCs/>
          <w:color w:val="000000"/>
          <w:sz w:val="22"/>
          <w:szCs w:val="22"/>
        </w:rPr>
        <w:t>BOMBNINGEN AF SHELLHUSET</w:t>
      </w:r>
      <w:r>
        <w:rPr>
          <w:rFonts w:asciiTheme="minorHAnsi" w:hAnsiTheme="minorHAnsi" w:cs="Arial"/>
          <w:b/>
          <w:bCs/>
          <w:color w:val="000000"/>
          <w:sz w:val="22"/>
          <w:szCs w:val="22"/>
        </w:rPr>
        <w:t xml:space="preserve"> </w:t>
      </w:r>
      <w:r w:rsidRPr="004A747F">
        <w:rPr>
          <w:rFonts w:asciiTheme="minorHAnsi" w:hAnsiTheme="minorHAnsi" w:cs="Arial"/>
          <w:color w:val="000000"/>
          <w:sz w:val="22"/>
          <w:szCs w:val="22"/>
        </w:rPr>
        <w:t>Engelsk dokumentar fra 2012</w:t>
      </w:r>
      <w:r>
        <w:rPr>
          <w:rFonts w:asciiTheme="minorHAnsi" w:hAnsiTheme="minorHAnsi" w:cs="Arial"/>
          <w:color w:val="000000"/>
          <w:sz w:val="22"/>
          <w:szCs w:val="22"/>
        </w:rPr>
        <w:t xml:space="preserve"> (</w:t>
      </w:r>
      <w:hyperlink r:id="rId9" w:history="1">
        <w:r w:rsidRPr="00984C6C">
          <w:rPr>
            <w:rStyle w:val="Hyperlink"/>
            <w:rFonts w:asciiTheme="minorHAnsi" w:hAnsiTheme="minorHAnsi" w:cs="Arial"/>
            <w:sz w:val="22"/>
            <w:szCs w:val="22"/>
          </w:rPr>
          <w:t>https://via.mitcfu.dk/TV0000028811</w:t>
        </w:r>
      </w:hyperlink>
      <w:r>
        <w:rPr>
          <w:rFonts w:asciiTheme="minorHAnsi" w:hAnsiTheme="minorHAnsi" w:cs="Arial"/>
          <w:color w:val="000000"/>
          <w:sz w:val="22"/>
          <w:szCs w:val="22"/>
        </w:rPr>
        <w:t xml:space="preserve">) </w:t>
      </w:r>
    </w:p>
    <w:p w14:paraId="69F1185C" w14:textId="77777777" w:rsidR="004A747F" w:rsidRDefault="004A747F" w:rsidP="0099475F">
      <w:pPr>
        <w:pStyle w:val="NormalWeb"/>
        <w:spacing w:before="200" w:beforeAutospacing="0" w:after="200" w:afterAutospacing="0"/>
        <w:rPr>
          <w:rFonts w:asciiTheme="minorHAnsi" w:hAnsiTheme="minorHAnsi" w:cs="Arial"/>
          <w:b/>
          <w:bCs/>
          <w:color w:val="000000"/>
          <w:sz w:val="22"/>
          <w:szCs w:val="22"/>
        </w:rPr>
      </w:pPr>
    </w:p>
    <w:p w14:paraId="7E0DDE98" w14:textId="77777777" w:rsidR="004A747F" w:rsidRDefault="004A747F" w:rsidP="0099475F">
      <w:pPr>
        <w:pStyle w:val="NormalWeb"/>
        <w:spacing w:before="200" w:beforeAutospacing="0" w:after="200" w:afterAutospacing="0"/>
        <w:rPr>
          <w:rFonts w:asciiTheme="minorHAnsi" w:hAnsiTheme="minorHAnsi" w:cs="Arial"/>
          <w:b/>
          <w:bCs/>
          <w:color w:val="000000"/>
          <w:sz w:val="22"/>
          <w:szCs w:val="22"/>
        </w:rPr>
      </w:pPr>
    </w:p>
    <w:p w14:paraId="56EA4A5E" w14:textId="61406274" w:rsidR="0099475F" w:rsidRPr="004A747F" w:rsidRDefault="0099475F" w:rsidP="0099475F">
      <w:pPr>
        <w:pStyle w:val="NormalWeb"/>
        <w:spacing w:before="200" w:beforeAutospacing="0" w:after="200" w:afterAutospacing="0"/>
        <w:rPr>
          <w:rFonts w:asciiTheme="minorHAnsi" w:hAnsiTheme="minorHAnsi"/>
          <w:sz w:val="22"/>
          <w:szCs w:val="22"/>
        </w:rPr>
      </w:pPr>
      <w:r w:rsidRPr="004A747F">
        <w:rPr>
          <w:rFonts w:asciiTheme="minorHAnsi" w:hAnsiTheme="minorHAnsi" w:cs="Arial"/>
          <w:b/>
          <w:bCs/>
          <w:color w:val="000000"/>
          <w:sz w:val="22"/>
          <w:szCs w:val="22"/>
        </w:rPr>
        <w:lastRenderedPageBreak/>
        <w:t xml:space="preserve">Overvej disse bøger/tekster/titler i danskforløb med fokus på </w:t>
      </w:r>
      <w:r w:rsidR="00A51797" w:rsidRPr="004A747F">
        <w:rPr>
          <w:rFonts w:asciiTheme="minorHAnsi" w:hAnsiTheme="minorHAnsi" w:cs="Arial"/>
          <w:b/>
          <w:bCs/>
          <w:color w:val="000000"/>
          <w:sz w:val="22"/>
          <w:szCs w:val="22"/>
        </w:rPr>
        <w:t xml:space="preserve">krig: </w:t>
      </w:r>
    </w:p>
    <w:p w14:paraId="615079F7" w14:textId="77777777" w:rsidR="0099475F" w:rsidRPr="004A747F" w:rsidRDefault="0099475F" w:rsidP="0099475F">
      <w:pPr>
        <w:pStyle w:val="NormalWeb"/>
        <w:spacing w:before="200" w:beforeAutospacing="0" w:after="200" w:afterAutospacing="0"/>
        <w:rPr>
          <w:rFonts w:asciiTheme="minorHAnsi" w:hAnsiTheme="minorHAnsi"/>
          <w:sz w:val="22"/>
          <w:szCs w:val="22"/>
        </w:rPr>
      </w:pPr>
      <w:r w:rsidRPr="004A747F">
        <w:rPr>
          <w:rFonts w:asciiTheme="minorHAnsi" w:hAnsiTheme="minorHAnsi" w:cs="Arial"/>
          <w:color w:val="000000"/>
          <w:sz w:val="22"/>
          <w:szCs w:val="22"/>
        </w:rPr>
        <w:t>Steder, veje, biler, både af Kim Fupz Aakeson (</w:t>
      </w:r>
      <w:hyperlink r:id="rId10" w:history="1">
        <w:r w:rsidRPr="004A747F">
          <w:rPr>
            <w:rStyle w:val="Hyperlink"/>
            <w:rFonts w:asciiTheme="minorHAnsi" w:hAnsiTheme="minorHAnsi" w:cs="Arial"/>
            <w:color w:val="000000"/>
            <w:sz w:val="22"/>
            <w:szCs w:val="22"/>
          </w:rPr>
          <w:t>https://via.mitcfu.dk/46835425</w:t>
        </w:r>
      </w:hyperlink>
      <w:r w:rsidRPr="004A747F">
        <w:rPr>
          <w:rFonts w:asciiTheme="minorHAnsi" w:hAnsiTheme="minorHAnsi" w:cs="Arial"/>
          <w:color w:val="000000"/>
          <w:sz w:val="22"/>
          <w:szCs w:val="22"/>
        </w:rPr>
        <w:t>)</w:t>
      </w:r>
    </w:p>
    <w:p w14:paraId="6763F33C" w14:textId="77777777" w:rsidR="0099475F" w:rsidRPr="004A747F" w:rsidRDefault="0099475F" w:rsidP="0099475F">
      <w:pPr>
        <w:pStyle w:val="NormalWeb"/>
        <w:spacing w:before="200" w:beforeAutospacing="0" w:after="200" w:afterAutospacing="0"/>
        <w:rPr>
          <w:rFonts w:asciiTheme="minorHAnsi" w:hAnsiTheme="minorHAnsi"/>
          <w:sz w:val="22"/>
          <w:szCs w:val="22"/>
        </w:rPr>
      </w:pPr>
      <w:r w:rsidRPr="004A747F">
        <w:rPr>
          <w:rFonts w:asciiTheme="minorHAnsi" w:hAnsiTheme="minorHAnsi" w:cs="Arial"/>
          <w:color w:val="000000"/>
          <w:sz w:val="22"/>
          <w:szCs w:val="22"/>
        </w:rPr>
        <w:t>Den sorte bog om helte af Lise Bidstrup (</w:t>
      </w:r>
      <w:hyperlink r:id="rId11" w:history="1">
        <w:r w:rsidRPr="004A747F">
          <w:rPr>
            <w:rStyle w:val="Hyperlink"/>
            <w:rFonts w:asciiTheme="minorHAnsi" w:hAnsiTheme="minorHAnsi" w:cs="Arial"/>
            <w:color w:val="000000"/>
            <w:sz w:val="22"/>
            <w:szCs w:val="22"/>
          </w:rPr>
          <w:t>https://via.mitcfu.dk/CFUEBOG1101869</w:t>
        </w:r>
      </w:hyperlink>
      <w:r w:rsidRPr="004A747F">
        <w:rPr>
          <w:rFonts w:asciiTheme="minorHAnsi" w:hAnsiTheme="minorHAnsi" w:cs="Arial"/>
          <w:color w:val="000000"/>
          <w:sz w:val="22"/>
          <w:szCs w:val="22"/>
        </w:rPr>
        <w:t>)</w:t>
      </w:r>
    </w:p>
    <w:p w14:paraId="4536596E" w14:textId="77777777" w:rsidR="004A747F" w:rsidRPr="004A747F" w:rsidRDefault="004A747F"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r w:rsidRPr="004A747F">
        <w:rPr>
          <w:rFonts w:asciiTheme="majorHAnsi" w:eastAsia="Times New Roman" w:hAnsiTheme="majorHAnsi"/>
          <w:sz w:val="22"/>
          <w:szCs w:val="22"/>
          <w:bdr w:val="none" w:sz="0" w:space="0" w:color="auto"/>
          <w:lang w:val="da-DK" w:eastAsia="da-DK"/>
        </w:rPr>
        <w:t>Jagten på nazisternes guld af Hammer &amp; Bidstrup(</w:t>
      </w:r>
      <w:hyperlink r:id="rId12" w:history="1">
        <w:r w:rsidRPr="004A747F">
          <w:rPr>
            <w:rStyle w:val="Hyperlink"/>
            <w:rFonts w:asciiTheme="majorHAnsi" w:eastAsia="Times New Roman" w:hAnsiTheme="majorHAnsi"/>
            <w:sz w:val="22"/>
            <w:szCs w:val="22"/>
            <w:bdr w:val="none" w:sz="0" w:space="0" w:color="auto"/>
            <w:lang w:val="da-DK" w:eastAsia="da-DK"/>
          </w:rPr>
          <w:t>https://via.mitcfu.dk/48030599</w:t>
        </w:r>
      </w:hyperlink>
      <w:r w:rsidRPr="004A747F">
        <w:rPr>
          <w:rFonts w:asciiTheme="majorHAnsi" w:eastAsia="Times New Roman" w:hAnsiTheme="majorHAnsi"/>
          <w:sz w:val="22"/>
          <w:szCs w:val="22"/>
          <w:bdr w:val="none" w:sz="0" w:space="0" w:color="auto"/>
          <w:lang w:val="da-DK" w:eastAsia="da-DK"/>
        </w:rPr>
        <w:t xml:space="preserve">) </w:t>
      </w:r>
    </w:p>
    <w:p w14:paraId="2E81A442" w14:textId="77777777" w:rsidR="004A747F" w:rsidRPr="004A747F" w:rsidRDefault="004A747F"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p>
    <w:p w14:paraId="4E16A506" w14:textId="348F1C5E" w:rsidR="0099475F" w:rsidRPr="004A747F" w:rsidRDefault="004A747F"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r w:rsidRPr="004A747F">
        <w:rPr>
          <w:rFonts w:asciiTheme="majorHAnsi" w:eastAsia="Times New Roman" w:hAnsiTheme="majorHAnsi"/>
          <w:sz w:val="22"/>
          <w:szCs w:val="22"/>
          <w:bdr w:val="none" w:sz="0" w:space="0" w:color="auto"/>
          <w:lang w:val="da-DK" w:eastAsia="da-DK"/>
        </w:rPr>
        <w:t>Hvis der var krig i Norden af Janne Teller (</w:t>
      </w:r>
      <w:hyperlink r:id="rId13" w:history="1">
        <w:r w:rsidRPr="004A747F">
          <w:rPr>
            <w:rStyle w:val="Hyperlink"/>
            <w:rFonts w:asciiTheme="majorHAnsi" w:eastAsia="Times New Roman" w:hAnsiTheme="majorHAnsi"/>
            <w:sz w:val="22"/>
            <w:szCs w:val="22"/>
            <w:bdr w:val="none" w:sz="0" w:space="0" w:color="auto"/>
            <w:lang w:val="da-DK" w:eastAsia="da-DK"/>
          </w:rPr>
          <w:t>https://via.mitcfu.dk/25263472</w:t>
        </w:r>
      </w:hyperlink>
      <w:r w:rsidRPr="004A747F">
        <w:rPr>
          <w:rFonts w:asciiTheme="majorHAnsi" w:eastAsia="Times New Roman" w:hAnsiTheme="majorHAnsi"/>
          <w:sz w:val="22"/>
          <w:szCs w:val="22"/>
          <w:bdr w:val="none" w:sz="0" w:space="0" w:color="auto"/>
          <w:lang w:val="da-DK" w:eastAsia="da-DK"/>
        </w:rPr>
        <w:t xml:space="preserve">)  </w:t>
      </w:r>
    </w:p>
    <w:p w14:paraId="71401684" w14:textId="77777777" w:rsidR="004A747F" w:rsidRPr="004A747F" w:rsidRDefault="004A747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p>
    <w:sectPr w:rsidR="004A747F" w:rsidRPr="004A747F">
      <w:headerReference w:type="default" r:id="rId14"/>
      <w:footerReference w:type="even" r:id="rId15"/>
      <w:footerReference w:type="default" r:id="rId16"/>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6C25C" w14:textId="77777777" w:rsidR="00AC4E57" w:rsidRDefault="00AC4E57">
      <w:r>
        <w:separator/>
      </w:r>
    </w:p>
  </w:endnote>
  <w:endnote w:type="continuationSeparator" w:id="0">
    <w:p w14:paraId="149C41D7" w14:textId="77777777" w:rsidR="00AC4E57" w:rsidRDefault="00A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Times">
    <w:altName w:val="﷽﷽﷽﷽﷽﷽https://via.mitcfu.dk/4647"/>
    <w:panose1 w:val="02020603050405020304"/>
    <w:charset w:val="00"/>
    <w:family w:val="auto"/>
    <w:pitch w:val="variable"/>
    <w:sig w:usb0="E00002FF" w:usb1="5000205A" w:usb2="00000000" w:usb3="00000000" w:csb0="0000019F" w:csb1="00000000"/>
  </w:font>
  <w:font w:name="Palatino">
    <w:altName w:val="﷽﷽﷽﷽﷽﷽﷽﷽"/>
    <w:charset w:val="4D"/>
    <w:family w:val="auto"/>
    <w:pitch w:val="variable"/>
    <w:sig w:usb0="A00002FF" w:usb1="7800205A" w:usb2="14600000" w:usb3="00000000" w:csb0="00000193"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368054F7"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F44419">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5AF17D82" w:rsidR="00ED0B02" w:rsidRPr="00ED0B02" w:rsidRDefault="00C954B9" w:rsidP="00ED0B02">
    <w:pPr>
      <w:rPr>
        <w:rFonts w:eastAsia="Times New Roman"/>
        <w:bdr w:val="none" w:sz="0" w:space="0" w:color="auto"/>
        <w:lang w:val="da-DK" w:eastAsia="da-DK"/>
      </w:rPr>
    </w:pPr>
    <w:r w:rsidRPr="00ED0B02">
      <w:rPr>
        <w:rFonts w:ascii="Geneva" w:hAnsi="Geneva"/>
        <w:sz w:val="18"/>
        <w:szCs w:val="18"/>
        <w:lang w:val="da-DK"/>
      </w:rPr>
      <w:t xml:space="preserve">Jan Frydensbjerg VIA CFU, </w:t>
    </w:r>
    <w:r w:rsidR="00A51797">
      <w:rPr>
        <w:rFonts w:ascii="Geneva" w:hAnsi="Geneva"/>
        <w:sz w:val="18"/>
        <w:szCs w:val="18"/>
        <w:lang w:val="da-DK"/>
      </w:rPr>
      <w:t>maj</w:t>
    </w:r>
    <w:r w:rsidRPr="00ED0B02">
      <w:rPr>
        <w:rFonts w:ascii="Geneva" w:hAnsi="Geneva"/>
        <w:sz w:val="18"/>
        <w:szCs w:val="18"/>
        <w:lang w:val="da-DK"/>
      </w:rPr>
      <w:t xml:space="preserve"> 202</w:t>
    </w:r>
    <w:r w:rsidR="00D865F6">
      <w:rPr>
        <w:rFonts w:ascii="Geneva" w:hAnsi="Geneva"/>
        <w:sz w:val="18"/>
        <w:szCs w:val="18"/>
        <w:lang w:val="da-DK"/>
      </w:rPr>
      <w:t>1</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290A9" w14:textId="77777777" w:rsidR="00AC4E57" w:rsidRDefault="00AC4E57">
      <w:r>
        <w:separator/>
      </w:r>
    </w:p>
  </w:footnote>
  <w:footnote w:type="continuationSeparator" w:id="0">
    <w:p w14:paraId="4F5AFE5C" w14:textId="77777777" w:rsidR="00AC4E57" w:rsidRDefault="00AC4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41C85E11" w:rsidR="00FD0403" w:rsidRPr="008E242A" w:rsidRDefault="00A51797" w:rsidP="00A51797">
    <w:pPr>
      <w:pStyle w:val="Sidehovedsidefod"/>
      <w:tabs>
        <w:tab w:val="clear" w:pos="9020"/>
        <w:tab w:val="center" w:pos="4819"/>
        <w:tab w:val="right" w:pos="9638"/>
      </w:tabs>
      <w:jc w:val="right"/>
      <w:rPr>
        <w:rFonts w:ascii="Geneva" w:hAnsi="Geneva"/>
        <w:sz w:val="18"/>
        <w:szCs w:val="18"/>
      </w:rPr>
    </w:pPr>
    <w:r w:rsidRPr="00A51797">
      <w:rPr>
        <w:rFonts w:ascii="Geneva" w:eastAsia="Geneva" w:hAnsi="Geneva" w:cs="Geneva"/>
        <w:sz w:val="18"/>
        <w:szCs w:val="18"/>
      </w:rPr>
      <w:t>https://via.mitcfu.dk/47848067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4A9"/>
    <w:multiLevelType w:val="multilevel"/>
    <w:tmpl w:val="8FA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06C63"/>
    <w:multiLevelType w:val="hybridMultilevel"/>
    <w:tmpl w:val="CDA0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85646"/>
    <w:multiLevelType w:val="multilevel"/>
    <w:tmpl w:val="F3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D0091"/>
    <w:multiLevelType w:val="hybridMultilevel"/>
    <w:tmpl w:val="BEAA0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9B30B70"/>
    <w:multiLevelType w:val="hybridMultilevel"/>
    <w:tmpl w:val="B1A46A84"/>
    <w:numStyleLink w:val="Punkttegn"/>
  </w:abstractNum>
  <w:abstractNum w:abstractNumId="8"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F0667"/>
    <w:multiLevelType w:val="hybridMultilevel"/>
    <w:tmpl w:val="8F10D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1" w15:restartNumberingAfterBreak="0">
    <w:nsid w:val="2F8005CD"/>
    <w:multiLevelType w:val="multilevel"/>
    <w:tmpl w:val="4F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42E46"/>
    <w:multiLevelType w:val="multilevel"/>
    <w:tmpl w:val="C20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5"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FD024E"/>
    <w:multiLevelType w:val="hybridMultilevel"/>
    <w:tmpl w:val="44668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E862EC1"/>
    <w:multiLevelType w:val="multilevel"/>
    <w:tmpl w:val="B43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C91A7E"/>
    <w:multiLevelType w:val="multilevel"/>
    <w:tmpl w:val="305A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312157"/>
    <w:multiLevelType w:val="hybridMultilevel"/>
    <w:tmpl w:val="6F745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1611AEF"/>
    <w:multiLevelType w:val="multilevel"/>
    <w:tmpl w:val="EC1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AC3397"/>
    <w:multiLevelType w:val="hybridMultilevel"/>
    <w:tmpl w:val="F0CE9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9B222CC"/>
    <w:multiLevelType w:val="hybridMultilevel"/>
    <w:tmpl w:val="32F67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E59235B"/>
    <w:multiLevelType w:val="multilevel"/>
    <w:tmpl w:val="3DB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4086A"/>
    <w:multiLevelType w:val="multilevel"/>
    <w:tmpl w:val="1AA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466E3E"/>
    <w:multiLevelType w:val="hybridMultilevel"/>
    <w:tmpl w:val="B1A46A84"/>
    <w:numStyleLink w:val="Punkttegn"/>
  </w:abstractNum>
  <w:num w:numId="1">
    <w:abstractNumId w:val="10"/>
  </w:num>
  <w:num w:numId="2">
    <w:abstractNumId w:val="26"/>
  </w:num>
  <w:num w:numId="3">
    <w:abstractNumId w:val="14"/>
  </w:num>
  <w:num w:numId="4">
    <w:abstractNumId w:val="12"/>
  </w:num>
  <w:num w:numId="5">
    <w:abstractNumId w:val="6"/>
  </w:num>
  <w:num w:numId="6">
    <w:abstractNumId w:val="7"/>
  </w:num>
  <w:num w:numId="7">
    <w:abstractNumId w:val="16"/>
  </w:num>
  <w:num w:numId="8">
    <w:abstractNumId w:val="15"/>
  </w:num>
  <w:num w:numId="9">
    <w:abstractNumId w:val="8"/>
  </w:num>
  <w:num w:numId="10">
    <w:abstractNumId w:val="3"/>
  </w:num>
  <w:num w:numId="11">
    <w:abstractNumId w:val="1"/>
  </w:num>
  <w:num w:numId="12">
    <w:abstractNumId w:val="20"/>
  </w:num>
  <w:num w:numId="13">
    <w:abstractNumId w:val="21"/>
  </w:num>
  <w:num w:numId="14">
    <w:abstractNumId w:val="13"/>
  </w:num>
  <w:num w:numId="15">
    <w:abstractNumId w:val="11"/>
  </w:num>
  <w:num w:numId="16">
    <w:abstractNumId w:val="19"/>
  </w:num>
  <w:num w:numId="17">
    <w:abstractNumId w:val="2"/>
  </w:num>
  <w:num w:numId="18">
    <w:abstractNumId w:val="5"/>
  </w:num>
  <w:num w:numId="19">
    <w:abstractNumId w:val="4"/>
  </w:num>
  <w:num w:numId="20">
    <w:abstractNumId w:val="24"/>
  </w:num>
  <w:num w:numId="21">
    <w:abstractNumId w:val="0"/>
  </w:num>
  <w:num w:numId="22">
    <w:abstractNumId w:val="18"/>
  </w:num>
  <w:num w:numId="23">
    <w:abstractNumId w:val="25"/>
  </w:num>
  <w:num w:numId="24">
    <w:abstractNumId w:val="23"/>
  </w:num>
  <w:num w:numId="25">
    <w:abstractNumId w:val="17"/>
  </w:num>
  <w:num w:numId="26">
    <w:abstractNumId w:val="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532EA"/>
    <w:rsid w:val="00086529"/>
    <w:rsid w:val="000C1C18"/>
    <w:rsid w:val="0015363C"/>
    <w:rsid w:val="001D0E28"/>
    <w:rsid w:val="001D4D78"/>
    <w:rsid w:val="0023056F"/>
    <w:rsid w:val="00232A1F"/>
    <w:rsid w:val="00235B63"/>
    <w:rsid w:val="00235E8A"/>
    <w:rsid w:val="00284906"/>
    <w:rsid w:val="002D4909"/>
    <w:rsid w:val="003928A8"/>
    <w:rsid w:val="003B1248"/>
    <w:rsid w:val="003C6B19"/>
    <w:rsid w:val="003E6E8B"/>
    <w:rsid w:val="00430212"/>
    <w:rsid w:val="0044759B"/>
    <w:rsid w:val="004964BB"/>
    <w:rsid w:val="004A747F"/>
    <w:rsid w:val="0053024E"/>
    <w:rsid w:val="005324A0"/>
    <w:rsid w:val="005A61A9"/>
    <w:rsid w:val="00643802"/>
    <w:rsid w:val="00646D08"/>
    <w:rsid w:val="00677ED2"/>
    <w:rsid w:val="006B6C95"/>
    <w:rsid w:val="006D4F95"/>
    <w:rsid w:val="00716247"/>
    <w:rsid w:val="0072576A"/>
    <w:rsid w:val="00734217"/>
    <w:rsid w:val="007B0F1E"/>
    <w:rsid w:val="007D2DB8"/>
    <w:rsid w:val="00844A52"/>
    <w:rsid w:val="008735CB"/>
    <w:rsid w:val="008820E6"/>
    <w:rsid w:val="008C438B"/>
    <w:rsid w:val="008E242A"/>
    <w:rsid w:val="0099475F"/>
    <w:rsid w:val="009C633D"/>
    <w:rsid w:val="00A111E8"/>
    <w:rsid w:val="00A4560E"/>
    <w:rsid w:val="00A51797"/>
    <w:rsid w:val="00A7371C"/>
    <w:rsid w:val="00A7382A"/>
    <w:rsid w:val="00AC4E57"/>
    <w:rsid w:val="00AE66D3"/>
    <w:rsid w:val="00B3075D"/>
    <w:rsid w:val="00B35A3C"/>
    <w:rsid w:val="00B75795"/>
    <w:rsid w:val="00C25C92"/>
    <w:rsid w:val="00C679DD"/>
    <w:rsid w:val="00C75423"/>
    <w:rsid w:val="00C778CE"/>
    <w:rsid w:val="00C954B9"/>
    <w:rsid w:val="00CE09E8"/>
    <w:rsid w:val="00CE48E2"/>
    <w:rsid w:val="00CF509F"/>
    <w:rsid w:val="00D419F5"/>
    <w:rsid w:val="00D865F6"/>
    <w:rsid w:val="00DC64C7"/>
    <w:rsid w:val="00DD26EA"/>
    <w:rsid w:val="00DF3942"/>
    <w:rsid w:val="00E546EA"/>
    <w:rsid w:val="00E9643D"/>
    <w:rsid w:val="00E96D03"/>
    <w:rsid w:val="00EB7AB4"/>
    <w:rsid w:val="00ED0B02"/>
    <w:rsid w:val="00F27649"/>
    <w:rsid w:val="00F44419"/>
    <w:rsid w:val="00F56620"/>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ind w:left="720"/>
      <w:contextualSpacing/>
    </w:p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2130">
      <w:bodyDiv w:val="1"/>
      <w:marLeft w:val="0"/>
      <w:marRight w:val="0"/>
      <w:marTop w:val="0"/>
      <w:marBottom w:val="0"/>
      <w:divBdr>
        <w:top w:val="none" w:sz="0" w:space="0" w:color="auto"/>
        <w:left w:val="none" w:sz="0" w:space="0" w:color="auto"/>
        <w:bottom w:val="none" w:sz="0" w:space="0" w:color="auto"/>
        <w:right w:val="none" w:sz="0" w:space="0" w:color="auto"/>
      </w:divBdr>
    </w:div>
    <w:div w:id="17242047">
      <w:bodyDiv w:val="1"/>
      <w:marLeft w:val="0"/>
      <w:marRight w:val="0"/>
      <w:marTop w:val="0"/>
      <w:marBottom w:val="0"/>
      <w:divBdr>
        <w:top w:val="none" w:sz="0" w:space="0" w:color="auto"/>
        <w:left w:val="none" w:sz="0" w:space="0" w:color="auto"/>
        <w:bottom w:val="none" w:sz="0" w:space="0" w:color="auto"/>
        <w:right w:val="none" w:sz="0" w:space="0" w:color="auto"/>
      </w:divBdr>
    </w:div>
    <w:div w:id="30423227">
      <w:bodyDiv w:val="1"/>
      <w:marLeft w:val="0"/>
      <w:marRight w:val="0"/>
      <w:marTop w:val="0"/>
      <w:marBottom w:val="0"/>
      <w:divBdr>
        <w:top w:val="none" w:sz="0" w:space="0" w:color="auto"/>
        <w:left w:val="none" w:sz="0" w:space="0" w:color="auto"/>
        <w:bottom w:val="none" w:sz="0" w:space="0" w:color="auto"/>
        <w:right w:val="none" w:sz="0" w:space="0" w:color="auto"/>
      </w:divBdr>
    </w:div>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124743667">
      <w:bodyDiv w:val="1"/>
      <w:marLeft w:val="0"/>
      <w:marRight w:val="0"/>
      <w:marTop w:val="0"/>
      <w:marBottom w:val="0"/>
      <w:divBdr>
        <w:top w:val="none" w:sz="0" w:space="0" w:color="auto"/>
        <w:left w:val="none" w:sz="0" w:space="0" w:color="auto"/>
        <w:bottom w:val="none" w:sz="0" w:space="0" w:color="auto"/>
        <w:right w:val="none" w:sz="0" w:space="0" w:color="auto"/>
      </w:divBdr>
    </w:div>
    <w:div w:id="130681083">
      <w:bodyDiv w:val="1"/>
      <w:marLeft w:val="0"/>
      <w:marRight w:val="0"/>
      <w:marTop w:val="0"/>
      <w:marBottom w:val="0"/>
      <w:divBdr>
        <w:top w:val="none" w:sz="0" w:space="0" w:color="auto"/>
        <w:left w:val="none" w:sz="0" w:space="0" w:color="auto"/>
        <w:bottom w:val="none" w:sz="0" w:space="0" w:color="auto"/>
        <w:right w:val="none" w:sz="0" w:space="0" w:color="auto"/>
      </w:divBdr>
    </w:div>
    <w:div w:id="177432320">
      <w:bodyDiv w:val="1"/>
      <w:marLeft w:val="0"/>
      <w:marRight w:val="0"/>
      <w:marTop w:val="0"/>
      <w:marBottom w:val="0"/>
      <w:divBdr>
        <w:top w:val="none" w:sz="0" w:space="0" w:color="auto"/>
        <w:left w:val="none" w:sz="0" w:space="0" w:color="auto"/>
        <w:bottom w:val="none" w:sz="0" w:space="0" w:color="auto"/>
        <w:right w:val="none" w:sz="0" w:space="0" w:color="auto"/>
      </w:divBdr>
    </w:div>
    <w:div w:id="315188635">
      <w:bodyDiv w:val="1"/>
      <w:marLeft w:val="0"/>
      <w:marRight w:val="0"/>
      <w:marTop w:val="0"/>
      <w:marBottom w:val="0"/>
      <w:divBdr>
        <w:top w:val="none" w:sz="0" w:space="0" w:color="auto"/>
        <w:left w:val="none" w:sz="0" w:space="0" w:color="auto"/>
        <w:bottom w:val="none" w:sz="0" w:space="0" w:color="auto"/>
        <w:right w:val="none" w:sz="0" w:space="0" w:color="auto"/>
      </w:divBdr>
    </w:div>
    <w:div w:id="415783452">
      <w:bodyDiv w:val="1"/>
      <w:marLeft w:val="0"/>
      <w:marRight w:val="0"/>
      <w:marTop w:val="0"/>
      <w:marBottom w:val="0"/>
      <w:divBdr>
        <w:top w:val="none" w:sz="0" w:space="0" w:color="auto"/>
        <w:left w:val="none" w:sz="0" w:space="0" w:color="auto"/>
        <w:bottom w:val="none" w:sz="0" w:space="0" w:color="auto"/>
        <w:right w:val="none" w:sz="0" w:space="0" w:color="auto"/>
      </w:divBdr>
    </w:div>
    <w:div w:id="420641949">
      <w:bodyDiv w:val="1"/>
      <w:marLeft w:val="0"/>
      <w:marRight w:val="0"/>
      <w:marTop w:val="0"/>
      <w:marBottom w:val="0"/>
      <w:divBdr>
        <w:top w:val="none" w:sz="0" w:space="0" w:color="auto"/>
        <w:left w:val="none" w:sz="0" w:space="0" w:color="auto"/>
        <w:bottom w:val="none" w:sz="0" w:space="0" w:color="auto"/>
        <w:right w:val="none" w:sz="0" w:space="0" w:color="auto"/>
      </w:divBdr>
    </w:div>
    <w:div w:id="440077437">
      <w:bodyDiv w:val="1"/>
      <w:marLeft w:val="0"/>
      <w:marRight w:val="0"/>
      <w:marTop w:val="0"/>
      <w:marBottom w:val="0"/>
      <w:divBdr>
        <w:top w:val="none" w:sz="0" w:space="0" w:color="auto"/>
        <w:left w:val="none" w:sz="0" w:space="0" w:color="auto"/>
        <w:bottom w:val="none" w:sz="0" w:space="0" w:color="auto"/>
        <w:right w:val="none" w:sz="0" w:space="0" w:color="auto"/>
      </w:divBdr>
    </w:div>
    <w:div w:id="473789736">
      <w:bodyDiv w:val="1"/>
      <w:marLeft w:val="0"/>
      <w:marRight w:val="0"/>
      <w:marTop w:val="0"/>
      <w:marBottom w:val="0"/>
      <w:divBdr>
        <w:top w:val="none" w:sz="0" w:space="0" w:color="auto"/>
        <w:left w:val="none" w:sz="0" w:space="0" w:color="auto"/>
        <w:bottom w:val="none" w:sz="0" w:space="0" w:color="auto"/>
        <w:right w:val="none" w:sz="0" w:space="0" w:color="auto"/>
      </w:divBdr>
    </w:div>
    <w:div w:id="476187280">
      <w:bodyDiv w:val="1"/>
      <w:marLeft w:val="0"/>
      <w:marRight w:val="0"/>
      <w:marTop w:val="0"/>
      <w:marBottom w:val="0"/>
      <w:divBdr>
        <w:top w:val="none" w:sz="0" w:space="0" w:color="auto"/>
        <w:left w:val="none" w:sz="0" w:space="0" w:color="auto"/>
        <w:bottom w:val="none" w:sz="0" w:space="0" w:color="auto"/>
        <w:right w:val="none" w:sz="0" w:space="0" w:color="auto"/>
      </w:divBdr>
    </w:div>
    <w:div w:id="484860634">
      <w:bodyDiv w:val="1"/>
      <w:marLeft w:val="0"/>
      <w:marRight w:val="0"/>
      <w:marTop w:val="0"/>
      <w:marBottom w:val="0"/>
      <w:divBdr>
        <w:top w:val="none" w:sz="0" w:space="0" w:color="auto"/>
        <w:left w:val="none" w:sz="0" w:space="0" w:color="auto"/>
        <w:bottom w:val="none" w:sz="0" w:space="0" w:color="auto"/>
        <w:right w:val="none" w:sz="0" w:space="0" w:color="auto"/>
      </w:divBdr>
    </w:div>
    <w:div w:id="485246919">
      <w:bodyDiv w:val="1"/>
      <w:marLeft w:val="0"/>
      <w:marRight w:val="0"/>
      <w:marTop w:val="0"/>
      <w:marBottom w:val="0"/>
      <w:divBdr>
        <w:top w:val="none" w:sz="0" w:space="0" w:color="auto"/>
        <w:left w:val="none" w:sz="0" w:space="0" w:color="auto"/>
        <w:bottom w:val="none" w:sz="0" w:space="0" w:color="auto"/>
        <w:right w:val="none" w:sz="0" w:space="0" w:color="auto"/>
      </w:divBdr>
    </w:div>
    <w:div w:id="502161541">
      <w:bodyDiv w:val="1"/>
      <w:marLeft w:val="0"/>
      <w:marRight w:val="0"/>
      <w:marTop w:val="0"/>
      <w:marBottom w:val="0"/>
      <w:divBdr>
        <w:top w:val="none" w:sz="0" w:space="0" w:color="auto"/>
        <w:left w:val="none" w:sz="0" w:space="0" w:color="auto"/>
        <w:bottom w:val="none" w:sz="0" w:space="0" w:color="auto"/>
        <w:right w:val="none" w:sz="0" w:space="0" w:color="auto"/>
      </w:divBdr>
    </w:div>
    <w:div w:id="502278929">
      <w:bodyDiv w:val="1"/>
      <w:marLeft w:val="0"/>
      <w:marRight w:val="0"/>
      <w:marTop w:val="0"/>
      <w:marBottom w:val="0"/>
      <w:divBdr>
        <w:top w:val="none" w:sz="0" w:space="0" w:color="auto"/>
        <w:left w:val="none" w:sz="0" w:space="0" w:color="auto"/>
        <w:bottom w:val="none" w:sz="0" w:space="0" w:color="auto"/>
        <w:right w:val="none" w:sz="0" w:space="0" w:color="auto"/>
      </w:divBdr>
    </w:div>
    <w:div w:id="562252340">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792018338">
      <w:bodyDiv w:val="1"/>
      <w:marLeft w:val="0"/>
      <w:marRight w:val="0"/>
      <w:marTop w:val="0"/>
      <w:marBottom w:val="0"/>
      <w:divBdr>
        <w:top w:val="none" w:sz="0" w:space="0" w:color="auto"/>
        <w:left w:val="none" w:sz="0" w:space="0" w:color="auto"/>
        <w:bottom w:val="none" w:sz="0" w:space="0" w:color="auto"/>
        <w:right w:val="none" w:sz="0" w:space="0" w:color="auto"/>
      </w:divBdr>
    </w:div>
    <w:div w:id="796026556">
      <w:bodyDiv w:val="1"/>
      <w:marLeft w:val="0"/>
      <w:marRight w:val="0"/>
      <w:marTop w:val="0"/>
      <w:marBottom w:val="0"/>
      <w:divBdr>
        <w:top w:val="none" w:sz="0" w:space="0" w:color="auto"/>
        <w:left w:val="none" w:sz="0" w:space="0" w:color="auto"/>
        <w:bottom w:val="none" w:sz="0" w:space="0" w:color="auto"/>
        <w:right w:val="none" w:sz="0" w:space="0" w:color="auto"/>
      </w:divBdr>
    </w:div>
    <w:div w:id="803085614">
      <w:bodyDiv w:val="1"/>
      <w:marLeft w:val="0"/>
      <w:marRight w:val="0"/>
      <w:marTop w:val="0"/>
      <w:marBottom w:val="0"/>
      <w:divBdr>
        <w:top w:val="none" w:sz="0" w:space="0" w:color="auto"/>
        <w:left w:val="none" w:sz="0" w:space="0" w:color="auto"/>
        <w:bottom w:val="none" w:sz="0" w:space="0" w:color="auto"/>
        <w:right w:val="none" w:sz="0" w:space="0" w:color="auto"/>
      </w:divBdr>
    </w:div>
    <w:div w:id="823663064">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36652346">
      <w:bodyDiv w:val="1"/>
      <w:marLeft w:val="0"/>
      <w:marRight w:val="0"/>
      <w:marTop w:val="0"/>
      <w:marBottom w:val="0"/>
      <w:divBdr>
        <w:top w:val="none" w:sz="0" w:space="0" w:color="auto"/>
        <w:left w:val="none" w:sz="0" w:space="0" w:color="auto"/>
        <w:bottom w:val="none" w:sz="0" w:space="0" w:color="auto"/>
        <w:right w:val="none" w:sz="0" w:space="0" w:color="auto"/>
      </w:divBdr>
    </w:div>
    <w:div w:id="846332221">
      <w:bodyDiv w:val="1"/>
      <w:marLeft w:val="0"/>
      <w:marRight w:val="0"/>
      <w:marTop w:val="0"/>
      <w:marBottom w:val="0"/>
      <w:divBdr>
        <w:top w:val="none" w:sz="0" w:space="0" w:color="auto"/>
        <w:left w:val="none" w:sz="0" w:space="0" w:color="auto"/>
        <w:bottom w:val="none" w:sz="0" w:space="0" w:color="auto"/>
        <w:right w:val="none" w:sz="0" w:space="0" w:color="auto"/>
      </w:divBdr>
    </w:div>
    <w:div w:id="867570609">
      <w:bodyDiv w:val="1"/>
      <w:marLeft w:val="0"/>
      <w:marRight w:val="0"/>
      <w:marTop w:val="0"/>
      <w:marBottom w:val="0"/>
      <w:divBdr>
        <w:top w:val="none" w:sz="0" w:space="0" w:color="auto"/>
        <w:left w:val="none" w:sz="0" w:space="0" w:color="auto"/>
        <w:bottom w:val="none" w:sz="0" w:space="0" w:color="auto"/>
        <w:right w:val="none" w:sz="0" w:space="0" w:color="auto"/>
      </w:divBdr>
    </w:div>
    <w:div w:id="868294588">
      <w:bodyDiv w:val="1"/>
      <w:marLeft w:val="0"/>
      <w:marRight w:val="0"/>
      <w:marTop w:val="0"/>
      <w:marBottom w:val="0"/>
      <w:divBdr>
        <w:top w:val="none" w:sz="0" w:space="0" w:color="auto"/>
        <w:left w:val="none" w:sz="0" w:space="0" w:color="auto"/>
        <w:bottom w:val="none" w:sz="0" w:space="0" w:color="auto"/>
        <w:right w:val="none" w:sz="0" w:space="0" w:color="auto"/>
      </w:divBdr>
    </w:div>
    <w:div w:id="885139928">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913590672">
      <w:bodyDiv w:val="1"/>
      <w:marLeft w:val="0"/>
      <w:marRight w:val="0"/>
      <w:marTop w:val="0"/>
      <w:marBottom w:val="0"/>
      <w:divBdr>
        <w:top w:val="none" w:sz="0" w:space="0" w:color="auto"/>
        <w:left w:val="none" w:sz="0" w:space="0" w:color="auto"/>
        <w:bottom w:val="none" w:sz="0" w:space="0" w:color="auto"/>
        <w:right w:val="none" w:sz="0" w:space="0" w:color="auto"/>
      </w:divBdr>
    </w:div>
    <w:div w:id="917137210">
      <w:bodyDiv w:val="1"/>
      <w:marLeft w:val="0"/>
      <w:marRight w:val="0"/>
      <w:marTop w:val="0"/>
      <w:marBottom w:val="0"/>
      <w:divBdr>
        <w:top w:val="none" w:sz="0" w:space="0" w:color="auto"/>
        <w:left w:val="none" w:sz="0" w:space="0" w:color="auto"/>
        <w:bottom w:val="none" w:sz="0" w:space="0" w:color="auto"/>
        <w:right w:val="none" w:sz="0" w:space="0" w:color="auto"/>
      </w:divBdr>
    </w:div>
    <w:div w:id="979112252">
      <w:bodyDiv w:val="1"/>
      <w:marLeft w:val="0"/>
      <w:marRight w:val="0"/>
      <w:marTop w:val="0"/>
      <w:marBottom w:val="0"/>
      <w:divBdr>
        <w:top w:val="none" w:sz="0" w:space="0" w:color="auto"/>
        <w:left w:val="none" w:sz="0" w:space="0" w:color="auto"/>
        <w:bottom w:val="none" w:sz="0" w:space="0" w:color="auto"/>
        <w:right w:val="none" w:sz="0" w:space="0" w:color="auto"/>
      </w:divBdr>
    </w:div>
    <w:div w:id="986520434">
      <w:bodyDiv w:val="1"/>
      <w:marLeft w:val="0"/>
      <w:marRight w:val="0"/>
      <w:marTop w:val="0"/>
      <w:marBottom w:val="0"/>
      <w:divBdr>
        <w:top w:val="none" w:sz="0" w:space="0" w:color="auto"/>
        <w:left w:val="none" w:sz="0" w:space="0" w:color="auto"/>
        <w:bottom w:val="none" w:sz="0" w:space="0" w:color="auto"/>
        <w:right w:val="none" w:sz="0" w:space="0" w:color="auto"/>
      </w:divBdr>
    </w:div>
    <w:div w:id="988093346">
      <w:bodyDiv w:val="1"/>
      <w:marLeft w:val="0"/>
      <w:marRight w:val="0"/>
      <w:marTop w:val="0"/>
      <w:marBottom w:val="0"/>
      <w:divBdr>
        <w:top w:val="none" w:sz="0" w:space="0" w:color="auto"/>
        <w:left w:val="none" w:sz="0" w:space="0" w:color="auto"/>
        <w:bottom w:val="none" w:sz="0" w:space="0" w:color="auto"/>
        <w:right w:val="none" w:sz="0" w:space="0" w:color="auto"/>
      </w:divBdr>
    </w:div>
    <w:div w:id="995383095">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41855342">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065837673">
      <w:bodyDiv w:val="1"/>
      <w:marLeft w:val="0"/>
      <w:marRight w:val="0"/>
      <w:marTop w:val="0"/>
      <w:marBottom w:val="0"/>
      <w:divBdr>
        <w:top w:val="none" w:sz="0" w:space="0" w:color="auto"/>
        <w:left w:val="none" w:sz="0" w:space="0" w:color="auto"/>
        <w:bottom w:val="none" w:sz="0" w:space="0" w:color="auto"/>
        <w:right w:val="none" w:sz="0" w:space="0" w:color="auto"/>
      </w:divBdr>
    </w:div>
    <w:div w:id="1082946554">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143739149">
      <w:bodyDiv w:val="1"/>
      <w:marLeft w:val="0"/>
      <w:marRight w:val="0"/>
      <w:marTop w:val="0"/>
      <w:marBottom w:val="0"/>
      <w:divBdr>
        <w:top w:val="none" w:sz="0" w:space="0" w:color="auto"/>
        <w:left w:val="none" w:sz="0" w:space="0" w:color="auto"/>
        <w:bottom w:val="none" w:sz="0" w:space="0" w:color="auto"/>
        <w:right w:val="none" w:sz="0" w:space="0" w:color="auto"/>
      </w:divBdr>
    </w:div>
    <w:div w:id="1172645168">
      <w:bodyDiv w:val="1"/>
      <w:marLeft w:val="0"/>
      <w:marRight w:val="0"/>
      <w:marTop w:val="0"/>
      <w:marBottom w:val="0"/>
      <w:divBdr>
        <w:top w:val="none" w:sz="0" w:space="0" w:color="auto"/>
        <w:left w:val="none" w:sz="0" w:space="0" w:color="auto"/>
        <w:bottom w:val="none" w:sz="0" w:space="0" w:color="auto"/>
        <w:right w:val="none" w:sz="0" w:space="0" w:color="auto"/>
      </w:divBdr>
    </w:div>
    <w:div w:id="1198616780">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15236426">
      <w:bodyDiv w:val="1"/>
      <w:marLeft w:val="0"/>
      <w:marRight w:val="0"/>
      <w:marTop w:val="0"/>
      <w:marBottom w:val="0"/>
      <w:divBdr>
        <w:top w:val="none" w:sz="0" w:space="0" w:color="auto"/>
        <w:left w:val="none" w:sz="0" w:space="0" w:color="auto"/>
        <w:bottom w:val="none" w:sz="0" w:space="0" w:color="auto"/>
        <w:right w:val="none" w:sz="0" w:space="0" w:color="auto"/>
      </w:divBdr>
    </w:div>
    <w:div w:id="1227112393">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280456642">
      <w:bodyDiv w:val="1"/>
      <w:marLeft w:val="0"/>
      <w:marRight w:val="0"/>
      <w:marTop w:val="0"/>
      <w:marBottom w:val="0"/>
      <w:divBdr>
        <w:top w:val="none" w:sz="0" w:space="0" w:color="auto"/>
        <w:left w:val="none" w:sz="0" w:space="0" w:color="auto"/>
        <w:bottom w:val="none" w:sz="0" w:space="0" w:color="auto"/>
        <w:right w:val="none" w:sz="0" w:space="0" w:color="auto"/>
      </w:divBdr>
    </w:div>
    <w:div w:id="1287809519">
      <w:bodyDiv w:val="1"/>
      <w:marLeft w:val="0"/>
      <w:marRight w:val="0"/>
      <w:marTop w:val="0"/>
      <w:marBottom w:val="0"/>
      <w:divBdr>
        <w:top w:val="none" w:sz="0" w:space="0" w:color="auto"/>
        <w:left w:val="none" w:sz="0" w:space="0" w:color="auto"/>
        <w:bottom w:val="none" w:sz="0" w:space="0" w:color="auto"/>
        <w:right w:val="none" w:sz="0" w:space="0" w:color="auto"/>
      </w:divBdr>
    </w:div>
    <w:div w:id="1290281398">
      <w:bodyDiv w:val="1"/>
      <w:marLeft w:val="0"/>
      <w:marRight w:val="0"/>
      <w:marTop w:val="0"/>
      <w:marBottom w:val="0"/>
      <w:divBdr>
        <w:top w:val="none" w:sz="0" w:space="0" w:color="auto"/>
        <w:left w:val="none" w:sz="0" w:space="0" w:color="auto"/>
        <w:bottom w:val="none" w:sz="0" w:space="0" w:color="auto"/>
        <w:right w:val="none" w:sz="0" w:space="0" w:color="auto"/>
      </w:divBdr>
    </w:div>
    <w:div w:id="1321040475">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64015754">
      <w:bodyDiv w:val="1"/>
      <w:marLeft w:val="0"/>
      <w:marRight w:val="0"/>
      <w:marTop w:val="0"/>
      <w:marBottom w:val="0"/>
      <w:divBdr>
        <w:top w:val="none" w:sz="0" w:space="0" w:color="auto"/>
        <w:left w:val="none" w:sz="0" w:space="0" w:color="auto"/>
        <w:bottom w:val="none" w:sz="0" w:space="0" w:color="auto"/>
        <w:right w:val="none" w:sz="0" w:space="0" w:color="auto"/>
      </w:divBdr>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6925950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385250719">
      <w:bodyDiv w:val="1"/>
      <w:marLeft w:val="0"/>
      <w:marRight w:val="0"/>
      <w:marTop w:val="0"/>
      <w:marBottom w:val="0"/>
      <w:divBdr>
        <w:top w:val="none" w:sz="0" w:space="0" w:color="auto"/>
        <w:left w:val="none" w:sz="0" w:space="0" w:color="auto"/>
        <w:bottom w:val="none" w:sz="0" w:space="0" w:color="auto"/>
        <w:right w:val="none" w:sz="0" w:space="0" w:color="auto"/>
      </w:divBdr>
    </w:div>
    <w:div w:id="1423334021">
      <w:bodyDiv w:val="1"/>
      <w:marLeft w:val="0"/>
      <w:marRight w:val="0"/>
      <w:marTop w:val="0"/>
      <w:marBottom w:val="0"/>
      <w:divBdr>
        <w:top w:val="none" w:sz="0" w:space="0" w:color="auto"/>
        <w:left w:val="none" w:sz="0" w:space="0" w:color="auto"/>
        <w:bottom w:val="none" w:sz="0" w:space="0" w:color="auto"/>
        <w:right w:val="none" w:sz="0" w:space="0" w:color="auto"/>
      </w:divBdr>
    </w:div>
    <w:div w:id="1458450689">
      <w:bodyDiv w:val="1"/>
      <w:marLeft w:val="0"/>
      <w:marRight w:val="0"/>
      <w:marTop w:val="0"/>
      <w:marBottom w:val="0"/>
      <w:divBdr>
        <w:top w:val="none" w:sz="0" w:space="0" w:color="auto"/>
        <w:left w:val="none" w:sz="0" w:space="0" w:color="auto"/>
        <w:bottom w:val="none" w:sz="0" w:space="0" w:color="auto"/>
        <w:right w:val="none" w:sz="0" w:space="0" w:color="auto"/>
      </w:divBdr>
    </w:div>
    <w:div w:id="1459954325">
      <w:bodyDiv w:val="1"/>
      <w:marLeft w:val="0"/>
      <w:marRight w:val="0"/>
      <w:marTop w:val="0"/>
      <w:marBottom w:val="0"/>
      <w:divBdr>
        <w:top w:val="none" w:sz="0" w:space="0" w:color="auto"/>
        <w:left w:val="none" w:sz="0" w:space="0" w:color="auto"/>
        <w:bottom w:val="none" w:sz="0" w:space="0" w:color="auto"/>
        <w:right w:val="none" w:sz="0" w:space="0" w:color="auto"/>
      </w:divBdr>
    </w:div>
    <w:div w:id="1540703465">
      <w:bodyDiv w:val="1"/>
      <w:marLeft w:val="0"/>
      <w:marRight w:val="0"/>
      <w:marTop w:val="0"/>
      <w:marBottom w:val="0"/>
      <w:divBdr>
        <w:top w:val="none" w:sz="0" w:space="0" w:color="auto"/>
        <w:left w:val="none" w:sz="0" w:space="0" w:color="auto"/>
        <w:bottom w:val="none" w:sz="0" w:space="0" w:color="auto"/>
        <w:right w:val="none" w:sz="0" w:space="0" w:color="auto"/>
      </w:divBdr>
    </w:div>
    <w:div w:id="1576629839">
      <w:bodyDiv w:val="1"/>
      <w:marLeft w:val="0"/>
      <w:marRight w:val="0"/>
      <w:marTop w:val="0"/>
      <w:marBottom w:val="0"/>
      <w:divBdr>
        <w:top w:val="none" w:sz="0" w:space="0" w:color="auto"/>
        <w:left w:val="none" w:sz="0" w:space="0" w:color="auto"/>
        <w:bottom w:val="none" w:sz="0" w:space="0" w:color="auto"/>
        <w:right w:val="none" w:sz="0" w:space="0" w:color="auto"/>
      </w:divBdr>
    </w:div>
    <w:div w:id="1584756799">
      <w:bodyDiv w:val="1"/>
      <w:marLeft w:val="0"/>
      <w:marRight w:val="0"/>
      <w:marTop w:val="0"/>
      <w:marBottom w:val="0"/>
      <w:divBdr>
        <w:top w:val="none" w:sz="0" w:space="0" w:color="auto"/>
        <w:left w:val="none" w:sz="0" w:space="0" w:color="auto"/>
        <w:bottom w:val="none" w:sz="0" w:space="0" w:color="auto"/>
        <w:right w:val="none" w:sz="0" w:space="0" w:color="auto"/>
      </w:divBdr>
    </w:div>
    <w:div w:id="1611208412">
      <w:bodyDiv w:val="1"/>
      <w:marLeft w:val="0"/>
      <w:marRight w:val="0"/>
      <w:marTop w:val="0"/>
      <w:marBottom w:val="0"/>
      <w:divBdr>
        <w:top w:val="none" w:sz="0" w:space="0" w:color="auto"/>
        <w:left w:val="none" w:sz="0" w:space="0" w:color="auto"/>
        <w:bottom w:val="none" w:sz="0" w:space="0" w:color="auto"/>
        <w:right w:val="none" w:sz="0" w:space="0" w:color="auto"/>
      </w:divBdr>
    </w:div>
    <w:div w:id="1624120292">
      <w:bodyDiv w:val="1"/>
      <w:marLeft w:val="0"/>
      <w:marRight w:val="0"/>
      <w:marTop w:val="0"/>
      <w:marBottom w:val="0"/>
      <w:divBdr>
        <w:top w:val="none" w:sz="0" w:space="0" w:color="auto"/>
        <w:left w:val="none" w:sz="0" w:space="0" w:color="auto"/>
        <w:bottom w:val="none" w:sz="0" w:space="0" w:color="auto"/>
        <w:right w:val="none" w:sz="0" w:space="0" w:color="auto"/>
      </w:divBdr>
    </w:div>
    <w:div w:id="1679623362">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37052195">
      <w:bodyDiv w:val="1"/>
      <w:marLeft w:val="0"/>
      <w:marRight w:val="0"/>
      <w:marTop w:val="0"/>
      <w:marBottom w:val="0"/>
      <w:divBdr>
        <w:top w:val="none" w:sz="0" w:space="0" w:color="auto"/>
        <w:left w:val="none" w:sz="0" w:space="0" w:color="auto"/>
        <w:bottom w:val="none" w:sz="0" w:space="0" w:color="auto"/>
        <w:right w:val="none" w:sz="0" w:space="0" w:color="auto"/>
      </w:divBdr>
    </w:div>
    <w:div w:id="1755201476">
      <w:bodyDiv w:val="1"/>
      <w:marLeft w:val="0"/>
      <w:marRight w:val="0"/>
      <w:marTop w:val="0"/>
      <w:marBottom w:val="0"/>
      <w:divBdr>
        <w:top w:val="none" w:sz="0" w:space="0" w:color="auto"/>
        <w:left w:val="none" w:sz="0" w:space="0" w:color="auto"/>
        <w:bottom w:val="none" w:sz="0" w:space="0" w:color="auto"/>
        <w:right w:val="none" w:sz="0" w:space="0" w:color="auto"/>
      </w:divBdr>
    </w:div>
    <w:div w:id="1763798008">
      <w:bodyDiv w:val="1"/>
      <w:marLeft w:val="0"/>
      <w:marRight w:val="0"/>
      <w:marTop w:val="0"/>
      <w:marBottom w:val="0"/>
      <w:divBdr>
        <w:top w:val="none" w:sz="0" w:space="0" w:color="auto"/>
        <w:left w:val="none" w:sz="0" w:space="0" w:color="auto"/>
        <w:bottom w:val="none" w:sz="0" w:space="0" w:color="auto"/>
        <w:right w:val="none" w:sz="0" w:space="0" w:color="auto"/>
      </w:divBdr>
    </w:div>
    <w:div w:id="1775859119">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08428939">
      <w:bodyDiv w:val="1"/>
      <w:marLeft w:val="0"/>
      <w:marRight w:val="0"/>
      <w:marTop w:val="0"/>
      <w:marBottom w:val="0"/>
      <w:divBdr>
        <w:top w:val="none" w:sz="0" w:space="0" w:color="auto"/>
        <w:left w:val="none" w:sz="0" w:space="0" w:color="auto"/>
        <w:bottom w:val="none" w:sz="0" w:space="0" w:color="auto"/>
        <w:right w:val="none" w:sz="0" w:space="0" w:color="auto"/>
      </w:divBdr>
    </w:div>
    <w:div w:id="1813327904">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32914161">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868058595">
      <w:bodyDiv w:val="1"/>
      <w:marLeft w:val="0"/>
      <w:marRight w:val="0"/>
      <w:marTop w:val="0"/>
      <w:marBottom w:val="0"/>
      <w:divBdr>
        <w:top w:val="none" w:sz="0" w:space="0" w:color="auto"/>
        <w:left w:val="none" w:sz="0" w:space="0" w:color="auto"/>
        <w:bottom w:val="none" w:sz="0" w:space="0" w:color="auto"/>
        <w:right w:val="none" w:sz="0" w:space="0" w:color="auto"/>
      </w:divBdr>
    </w:div>
    <w:div w:id="1870139416">
      <w:bodyDiv w:val="1"/>
      <w:marLeft w:val="0"/>
      <w:marRight w:val="0"/>
      <w:marTop w:val="0"/>
      <w:marBottom w:val="0"/>
      <w:divBdr>
        <w:top w:val="none" w:sz="0" w:space="0" w:color="auto"/>
        <w:left w:val="none" w:sz="0" w:space="0" w:color="auto"/>
        <w:bottom w:val="none" w:sz="0" w:space="0" w:color="auto"/>
        <w:right w:val="none" w:sz="0" w:space="0" w:color="auto"/>
      </w:divBdr>
    </w:div>
    <w:div w:id="1886524225">
      <w:bodyDiv w:val="1"/>
      <w:marLeft w:val="0"/>
      <w:marRight w:val="0"/>
      <w:marTop w:val="0"/>
      <w:marBottom w:val="0"/>
      <w:divBdr>
        <w:top w:val="none" w:sz="0" w:space="0" w:color="auto"/>
        <w:left w:val="none" w:sz="0" w:space="0" w:color="auto"/>
        <w:bottom w:val="none" w:sz="0" w:space="0" w:color="auto"/>
        <w:right w:val="none" w:sz="0" w:space="0" w:color="auto"/>
      </w:divBdr>
    </w:div>
    <w:div w:id="1886676768">
      <w:bodyDiv w:val="1"/>
      <w:marLeft w:val="0"/>
      <w:marRight w:val="0"/>
      <w:marTop w:val="0"/>
      <w:marBottom w:val="0"/>
      <w:divBdr>
        <w:top w:val="none" w:sz="0" w:space="0" w:color="auto"/>
        <w:left w:val="none" w:sz="0" w:space="0" w:color="auto"/>
        <w:bottom w:val="none" w:sz="0" w:space="0" w:color="auto"/>
        <w:right w:val="none" w:sz="0" w:space="0" w:color="auto"/>
      </w:divBdr>
    </w:div>
    <w:div w:id="1912537447">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1974670679">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38193328">
      <w:bodyDiv w:val="1"/>
      <w:marLeft w:val="0"/>
      <w:marRight w:val="0"/>
      <w:marTop w:val="0"/>
      <w:marBottom w:val="0"/>
      <w:divBdr>
        <w:top w:val="none" w:sz="0" w:space="0" w:color="auto"/>
        <w:left w:val="none" w:sz="0" w:space="0" w:color="auto"/>
        <w:bottom w:val="none" w:sz="0" w:space="0" w:color="auto"/>
        <w:right w:val="none" w:sz="0" w:space="0" w:color="auto"/>
      </w:divBdr>
    </w:div>
    <w:div w:id="2058970424">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03254629">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 w:id="213825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a.mitcfu.dk/TV0000019970" TargetMode="External"/><Relationship Id="rId13" Type="http://schemas.openxmlformats.org/officeDocument/2006/relationships/hyperlink" Target="https://via.mitcfu.dk/2526347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a.mitcfu.dk/TV0000017192" TargetMode="External"/><Relationship Id="rId12" Type="http://schemas.openxmlformats.org/officeDocument/2006/relationships/hyperlink" Target="https://via.mitcfu.dk/4803059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a.mitcfu.dk/CFUEBOG110186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via.mitcfu.dk/46835425" TargetMode="External"/><Relationship Id="rId4" Type="http://schemas.openxmlformats.org/officeDocument/2006/relationships/webSettings" Target="webSettings.xml"/><Relationship Id="rId9" Type="http://schemas.openxmlformats.org/officeDocument/2006/relationships/hyperlink" Target="https://via.mitcfu.dk/TV000002881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1899</Words>
  <Characters>11590</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2021-06-17T10:43:00Z</dcterms:created>
  <dcterms:modified xsi:type="dcterms:W3CDTF">2021-06-17T10:43:00Z</dcterms:modified>
</cp:coreProperties>
</file>