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7652D" w14:textId="77777777" w:rsidR="00304081" w:rsidRDefault="00304081" w:rsidP="00FE25BA">
      <w:pPr>
        <w:pStyle w:val="Ingenafstand"/>
      </w:pPr>
    </w:p>
    <w:p w14:paraId="0DA13509" w14:textId="64E0B1F2" w:rsidR="00304081" w:rsidRDefault="005A58D9" w:rsidP="00FE25BA">
      <w:pPr>
        <w:pStyle w:val="Ingenafstand"/>
      </w:pPr>
      <w:r>
        <w:rPr>
          <w:noProof/>
        </w:rPr>
        <w:object w:dxaOrig="225" w:dyaOrig="225" w14:anchorId="0C2DF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1.85pt;margin-top:5.3pt;width:112.95pt;height:96.45pt;z-index:251695104;mso-position-horizontal-relative:text;mso-position-vertical-relative:text;mso-width-relative:page;mso-height-relative:page">
            <v:imagedata r:id="rId7" o:title=""/>
          </v:shape>
          <o:OLEObject Type="Embed" ProgID="PBrush" ShapeID="_x0000_s1026" DrawAspect="Content" ObjectID="_1705394214" r:id="rId8"/>
        </w:object>
      </w:r>
    </w:p>
    <w:tbl>
      <w:tblPr>
        <w:tblStyle w:val="Tabel-Gitter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889"/>
        <w:gridCol w:w="2146"/>
      </w:tblGrid>
      <w:tr w:rsidR="003F1FC4" w14:paraId="2C933DE3" w14:textId="77777777" w:rsidTr="00A63F2C">
        <w:trPr>
          <w:trHeight w:val="209"/>
        </w:trPr>
        <w:tc>
          <w:tcPr>
            <w:tcW w:w="1656" w:type="dxa"/>
          </w:tcPr>
          <w:p w14:paraId="7C7C4AE5" w14:textId="77777777"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999" w:type="dxa"/>
          </w:tcPr>
          <w:p w14:paraId="47522EF9" w14:textId="0EF225BF" w:rsidR="00893BC1" w:rsidRPr="0076212A" w:rsidRDefault="00274071" w:rsidP="00FE25BA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Tag gaden tilbage</w:t>
            </w:r>
          </w:p>
        </w:tc>
        <w:tc>
          <w:tcPr>
            <w:tcW w:w="2216" w:type="dxa"/>
            <w:vMerge w:val="restart"/>
          </w:tcPr>
          <w:p w14:paraId="008A85A1" w14:textId="2AD2E803" w:rsidR="00A63F2C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</w:t>
            </w:r>
          </w:p>
          <w:p w14:paraId="19DDDBFC" w14:textId="5CAD5746" w:rsidR="00A63F2C" w:rsidRDefault="00022303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E8631A" wp14:editId="7028F440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6350</wp:posOffset>
                      </wp:positionV>
                      <wp:extent cx="978535" cy="882650"/>
                      <wp:effectExtent l="0" t="0" r="12065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3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4255B4" id="Rektangel 4" o:spid="_x0000_s1026" style="position:absolute;margin-left:4.55pt;margin-top:.5pt;width:77.05pt;height:6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14:paraId="36E0E2FF" w14:textId="4AE04C59"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</w:t>
            </w:r>
          </w:p>
          <w:p w14:paraId="6C7110A0" w14:textId="32E39A2E"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14:paraId="4897A89C" w14:textId="004F8C1D"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</w:p>
          <w:p w14:paraId="7D2C4475" w14:textId="2A60C8DA" w:rsidR="00893BC1" w:rsidRDefault="00893BC1" w:rsidP="00FE25BA">
            <w:pPr>
              <w:pStyle w:val="Ingenafstand"/>
            </w:pPr>
          </w:p>
          <w:p w14:paraId="264B29E7" w14:textId="77777777" w:rsidR="00893BC1" w:rsidRDefault="00893BC1" w:rsidP="00FE25BA">
            <w:pPr>
              <w:pStyle w:val="Ingenafstand"/>
            </w:pPr>
          </w:p>
        </w:tc>
      </w:tr>
      <w:tr w:rsidR="003F1FC4" w14:paraId="4D5A7B0E" w14:textId="77777777" w:rsidTr="00A63F2C">
        <w:trPr>
          <w:trHeight w:val="206"/>
        </w:trPr>
        <w:tc>
          <w:tcPr>
            <w:tcW w:w="1656" w:type="dxa"/>
          </w:tcPr>
          <w:p w14:paraId="27BA056F" w14:textId="5CE08380"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999" w:type="dxa"/>
          </w:tcPr>
          <w:p w14:paraId="266F303E" w14:textId="1A9C40D3" w:rsidR="00893BC1" w:rsidRDefault="00120DFA" w:rsidP="001E07DC">
            <w:pPr>
              <w:pStyle w:val="Ingenafstand"/>
            </w:pPr>
            <w:r>
              <w:t>Identitet. Ungdom.</w:t>
            </w:r>
            <w:r w:rsidR="003C2FB0">
              <w:t xml:space="preserve"> Grænser</w:t>
            </w:r>
            <w:r w:rsidR="00097A17">
              <w:t>.</w:t>
            </w:r>
          </w:p>
        </w:tc>
        <w:tc>
          <w:tcPr>
            <w:tcW w:w="2216" w:type="dxa"/>
            <w:vMerge/>
          </w:tcPr>
          <w:p w14:paraId="129A87DA" w14:textId="77777777" w:rsidR="00893BC1" w:rsidRDefault="00893BC1" w:rsidP="00FE25BA">
            <w:pPr>
              <w:pStyle w:val="Ingenafstand"/>
            </w:pPr>
          </w:p>
        </w:tc>
      </w:tr>
      <w:tr w:rsidR="003F1FC4" w14:paraId="54EBF5BA" w14:textId="77777777" w:rsidTr="00A63F2C">
        <w:trPr>
          <w:trHeight w:val="206"/>
        </w:trPr>
        <w:tc>
          <w:tcPr>
            <w:tcW w:w="1656" w:type="dxa"/>
          </w:tcPr>
          <w:p w14:paraId="232F9F28" w14:textId="77777777"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999" w:type="dxa"/>
          </w:tcPr>
          <w:p w14:paraId="74F9778D" w14:textId="77777777" w:rsidR="00893BC1" w:rsidRDefault="00F015CE" w:rsidP="00FE25BA">
            <w:pPr>
              <w:pStyle w:val="Ingenafstand"/>
            </w:pPr>
            <w:r>
              <w:t>Dansk</w:t>
            </w:r>
            <w:bookmarkStart w:id="0" w:name="_GoBack"/>
            <w:bookmarkEnd w:id="0"/>
          </w:p>
        </w:tc>
        <w:tc>
          <w:tcPr>
            <w:tcW w:w="2216" w:type="dxa"/>
            <w:vMerge/>
          </w:tcPr>
          <w:p w14:paraId="216C5B01" w14:textId="77777777" w:rsidR="00893BC1" w:rsidRDefault="00893BC1" w:rsidP="00FE25BA">
            <w:pPr>
              <w:pStyle w:val="Ingenafstand"/>
            </w:pPr>
          </w:p>
        </w:tc>
      </w:tr>
      <w:tr w:rsidR="003F1FC4" w14:paraId="020F7A91" w14:textId="77777777" w:rsidTr="00A63F2C">
        <w:trPr>
          <w:trHeight w:val="206"/>
        </w:trPr>
        <w:tc>
          <w:tcPr>
            <w:tcW w:w="1656" w:type="dxa"/>
          </w:tcPr>
          <w:p w14:paraId="7B3EBB88" w14:textId="77777777"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999" w:type="dxa"/>
          </w:tcPr>
          <w:p w14:paraId="30AD3DE1" w14:textId="7BAB6218" w:rsidR="006225C8" w:rsidRDefault="00120DFA" w:rsidP="00FE25BA">
            <w:pPr>
              <w:pStyle w:val="Ingenafstand"/>
            </w:pPr>
            <w:r>
              <w:t>9.-10</w:t>
            </w:r>
            <w:r w:rsidR="00F015CE">
              <w:t>. klasse</w:t>
            </w:r>
          </w:p>
        </w:tc>
        <w:tc>
          <w:tcPr>
            <w:tcW w:w="2216" w:type="dxa"/>
            <w:vMerge/>
          </w:tcPr>
          <w:p w14:paraId="012BA2C1" w14:textId="77777777" w:rsidR="00893BC1" w:rsidRDefault="00893BC1" w:rsidP="00FE25BA">
            <w:pPr>
              <w:pStyle w:val="Ingenafstand"/>
            </w:pPr>
          </w:p>
        </w:tc>
      </w:tr>
      <w:tr w:rsidR="003F1FC4" w14:paraId="213349B2" w14:textId="77777777" w:rsidTr="00A63F2C">
        <w:tc>
          <w:tcPr>
            <w:tcW w:w="1656" w:type="dxa"/>
          </w:tcPr>
          <w:p w14:paraId="26DDC5D9" w14:textId="77777777" w:rsidR="00893BC1" w:rsidRDefault="00893BC1" w:rsidP="00FE25BA">
            <w:pPr>
              <w:pStyle w:val="Ingenafstand"/>
            </w:pPr>
          </w:p>
        </w:tc>
        <w:tc>
          <w:tcPr>
            <w:tcW w:w="5999" w:type="dxa"/>
          </w:tcPr>
          <w:p w14:paraId="24FBEB83" w14:textId="2CD43ACE" w:rsidR="00C11F64" w:rsidRDefault="00C11F64" w:rsidP="00FE25BA">
            <w:pPr>
              <w:pStyle w:val="Ingenafstand"/>
            </w:pPr>
          </w:p>
        </w:tc>
        <w:tc>
          <w:tcPr>
            <w:tcW w:w="2216" w:type="dxa"/>
            <w:vMerge/>
          </w:tcPr>
          <w:p w14:paraId="6F86CB54" w14:textId="77777777" w:rsidR="00893BC1" w:rsidRDefault="00893BC1" w:rsidP="00FE25BA">
            <w:pPr>
              <w:pStyle w:val="Ingenafstand"/>
            </w:pPr>
          </w:p>
        </w:tc>
      </w:tr>
      <w:tr w:rsidR="0094026C" w14:paraId="48F109EC" w14:textId="77777777" w:rsidTr="00A63F2C">
        <w:trPr>
          <w:trHeight w:val="10050"/>
        </w:trPr>
        <w:tc>
          <w:tcPr>
            <w:tcW w:w="1656" w:type="dxa"/>
          </w:tcPr>
          <w:p w14:paraId="479EEA62" w14:textId="48DE93A2" w:rsidR="0094026C" w:rsidRDefault="0094026C" w:rsidP="00FE25BA">
            <w:pPr>
              <w:pStyle w:val="Ingenafstand"/>
            </w:pPr>
          </w:p>
          <w:p w14:paraId="31DEFE7D" w14:textId="4E062B21" w:rsidR="0094026C" w:rsidRPr="00893BC1" w:rsidRDefault="00215CD9" w:rsidP="00FE25BA">
            <w:pPr>
              <w:pStyle w:val="Ingenafstand"/>
              <w:rPr>
                <w:sz w:val="16"/>
                <w:szCs w:val="16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DB168BA" wp14:editId="591D700A">
                  <wp:extent cx="1024879" cy="1455420"/>
                  <wp:effectExtent l="0" t="0" r="444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08" cy="146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gridSpan w:val="2"/>
          </w:tcPr>
          <w:p w14:paraId="52D5C37F" w14:textId="34FCAE09" w:rsidR="0094026C" w:rsidRPr="00F87916" w:rsidRDefault="0094026C" w:rsidP="00304081">
            <w:pPr>
              <w:rPr>
                <w:sz w:val="24"/>
                <w:szCs w:val="24"/>
              </w:rPr>
            </w:pPr>
            <w:r w:rsidRPr="00F87916">
              <w:rPr>
                <w:sz w:val="24"/>
                <w:szCs w:val="24"/>
              </w:rPr>
              <w:t>Data om læremidlet:</w:t>
            </w:r>
          </w:p>
          <w:p w14:paraId="6DB9C0EA" w14:textId="3FE0CF17" w:rsidR="0094026C" w:rsidRPr="00F87916" w:rsidRDefault="0094026C" w:rsidP="00304081">
            <w:pPr>
              <w:rPr>
                <w:sz w:val="24"/>
                <w:szCs w:val="24"/>
              </w:rPr>
            </w:pPr>
          </w:p>
          <w:p w14:paraId="0A2AD2CA" w14:textId="3EC77BFA" w:rsidR="0094026C" w:rsidRPr="00F87916" w:rsidRDefault="00F015CE" w:rsidP="00304081">
            <w:r w:rsidRPr="00F87916">
              <w:rPr>
                <w:b/>
              </w:rPr>
              <w:t>E</w:t>
            </w:r>
            <w:r w:rsidR="0094026C" w:rsidRPr="00F87916">
              <w:rPr>
                <w:b/>
              </w:rPr>
              <w:t>-bog:</w:t>
            </w:r>
            <w:r w:rsidRPr="00F87916">
              <w:t xml:space="preserve"> </w:t>
            </w:r>
            <w:r w:rsidR="003C2FB0" w:rsidRPr="00F87916">
              <w:t>Sanne Munk Jensen og Sarah Engell</w:t>
            </w:r>
            <w:r w:rsidR="0088628F" w:rsidRPr="00F87916">
              <w:t xml:space="preserve">, </w:t>
            </w:r>
            <w:r w:rsidR="003C2FB0" w:rsidRPr="00F87916">
              <w:t xml:space="preserve">Gyldendal </w:t>
            </w:r>
            <w:r w:rsidR="00654E3C" w:rsidRPr="00F87916">
              <w:t>2019</w:t>
            </w:r>
          </w:p>
          <w:p w14:paraId="27E53393" w14:textId="77777777" w:rsidR="0094026C" w:rsidRPr="00F87916" w:rsidRDefault="0094026C" w:rsidP="00304081"/>
          <w:p w14:paraId="2884357B" w14:textId="38EDBD0B" w:rsidR="00AC1194" w:rsidRPr="00F87916" w:rsidRDefault="00F015CE" w:rsidP="00304081">
            <w:r w:rsidRPr="00F87916">
              <w:t>Vejledningen giver et overblik over den røde tråd i det pædagogiske overlay, der knytter sig til e-bogen ”</w:t>
            </w:r>
            <w:r w:rsidR="00654E3C" w:rsidRPr="00F87916">
              <w:t>Tag gaden tilbage</w:t>
            </w:r>
            <w:r w:rsidRPr="00F87916">
              <w:t xml:space="preserve">”. </w:t>
            </w:r>
          </w:p>
          <w:p w14:paraId="1EF85DFB" w14:textId="138A354B" w:rsidR="0094026C" w:rsidRPr="00F87916" w:rsidRDefault="00F015CE" w:rsidP="00304081">
            <w:r w:rsidRPr="00F87916">
              <w:t xml:space="preserve">Det pædagogiske overlay kan bookes sammen med e-bogen og består af </w:t>
            </w:r>
            <w:r w:rsidR="00B20284" w:rsidRPr="00F87916">
              <w:t xml:space="preserve">en række opgaver koncentreret omkring elevernes læsning </w:t>
            </w:r>
            <w:r w:rsidR="00B20284" w:rsidRPr="00F87916">
              <w:rPr>
                <w:i/>
              </w:rPr>
              <w:t>før</w:t>
            </w:r>
            <w:r w:rsidR="00B20284" w:rsidRPr="00F87916">
              <w:t xml:space="preserve">, </w:t>
            </w:r>
            <w:r w:rsidR="00B20284" w:rsidRPr="00F87916">
              <w:rPr>
                <w:i/>
              </w:rPr>
              <w:t>under</w:t>
            </w:r>
            <w:r w:rsidR="00B20284" w:rsidRPr="00F87916">
              <w:t xml:space="preserve"> og </w:t>
            </w:r>
            <w:r w:rsidR="00B20284" w:rsidRPr="00F87916">
              <w:rPr>
                <w:i/>
              </w:rPr>
              <w:t>efter</w:t>
            </w:r>
            <w:r w:rsidR="00B20284" w:rsidRPr="00F87916">
              <w:t>.</w:t>
            </w:r>
            <w:r w:rsidR="0076212A" w:rsidRPr="00F87916">
              <w:t xml:space="preserve"> Overlayet giver derfor </w:t>
            </w:r>
            <w:r w:rsidR="003F2182" w:rsidRPr="00F87916">
              <w:t>god mulighed for</w:t>
            </w:r>
            <w:r w:rsidR="0076212A" w:rsidRPr="00F87916">
              <w:t xml:space="preserve"> at arbejde tekstnært</w:t>
            </w:r>
            <w:r w:rsidR="003F2182" w:rsidRPr="00F87916">
              <w:t xml:space="preserve"> i fortolkningsfællesskabet.</w:t>
            </w:r>
          </w:p>
          <w:p w14:paraId="393A15EA" w14:textId="517C53A3" w:rsidR="00F015CE" w:rsidRPr="00F87916" w:rsidRDefault="00F015CE" w:rsidP="00304081"/>
          <w:p w14:paraId="29A18210" w14:textId="77777777" w:rsidR="005B72AA" w:rsidRPr="00F87916" w:rsidRDefault="005B72AA" w:rsidP="00304081"/>
          <w:p w14:paraId="04678089" w14:textId="77777777" w:rsidR="0094026C" w:rsidRPr="00F87916" w:rsidRDefault="0094026C" w:rsidP="00304081">
            <w:pPr>
              <w:rPr>
                <w:b/>
                <w:sz w:val="32"/>
                <w:szCs w:val="32"/>
              </w:rPr>
            </w:pPr>
            <w:r w:rsidRPr="00F87916">
              <w:rPr>
                <w:b/>
                <w:sz w:val="32"/>
                <w:szCs w:val="32"/>
              </w:rPr>
              <w:t>Faglig relevans/kompetenceområder</w:t>
            </w:r>
          </w:p>
          <w:p w14:paraId="11BAC909" w14:textId="77777777" w:rsidR="0094026C" w:rsidRPr="00F87916" w:rsidRDefault="0094026C" w:rsidP="00F015CE"/>
          <w:p w14:paraId="45BF19C3" w14:textId="08890283" w:rsidR="00F015CE" w:rsidRPr="00F87916" w:rsidRDefault="003F2182" w:rsidP="00F015CE">
            <w:r w:rsidRPr="00F87916">
              <w:t xml:space="preserve">Det pædagogiske overlay fokuserer på kompetenceområdet </w:t>
            </w:r>
            <w:r w:rsidRPr="00F87916">
              <w:rPr>
                <w:b/>
              </w:rPr>
              <w:t>Fortolkning</w:t>
            </w:r>
            <w:r w:rsidRPr="00F87916">
              <w:t xml:space="preserve"> og inddrager fortolkningsprocessen</w:t>
            </w:r>
            <w:r w:rsidR="00DA1C6B" w:rsidRPr="00F87916">
              <w:t>s</w:t>
            </w:r>
            <w:r w:rsidRPr="00F87916">
              <w:t xml:space="preserve"> fem faser: </w:t>
            </w:r>
            <w:r w:rsidRPr="00F87916">
              <w:rPr>
                <w:b/>
              </w:rPr>
              <w:t xml:space="preserve">Oplevelse/indlevelse, undersøgelse, fortolkning, vurdering </w:t>
            </w:r>
            <w:r w:rsidRPr="00F87916">
              <w:t>og</w:t>
            </w:r>
            <w:r w:rsidRPr="00F87916">
              <w:rPr>
                <w:b/>
              </w:rPr>
              <w:t xml:space="preserve"> perspektivering</w:t>
            </w:r>
            <w:r w:rsidRPr="00F87916">
              <w:t xml:space="preserve">. </w:t>
            </w:r>
            <w:r w:rsidR="001F0BCF" w:rsidRPr="00F87916">
              <w:br/>
            </w:r>
            <w:r w:rsidR="00881775" w:rsidRPr="00F87916">
              <w:br/>
            </w:r>
            <w:r w:rsidRPr="00F87916">
              <w:t xml:space="preserve">Det nye, eleverne skal lære, hører til </w:t>
            </w:r>
            <w:r w:rsidR="00DA1C6B" w:rsidRPr="00F87916">
              <w:t>henholdsvis indlevelses-, undersøg</w:t>
            </w:r>
            <w:r w:rsidR="00881775" w:rsidRPr="00F87916">
              <w:t>elses- og perspektiveringsdelen og kan udtrykkes i følgende læringsmål:</w:t>
            </w:r>
          </w:p>
          <w:p w14:paraId="4F4C3038" w14:textId="77777777" w:rsidR="00DA1C6B" w:rsidRPr="00F87916" w:rsidRDefault="00DA1C6B" w:rsidP="00F015CE"/>
          <w:p w14:paraId="23DDDC30" w14:textId="0273AA4F" w:rsidR="00676FD9" w:rsidRPr="00F87916" w:rsidRDefault="00676FD9" w:rsidP="00751017">
            <w:pPr>
              <w:pStyle w:val="Opstilling-punkttegn"/>
              <w:numPr>
                <w:ilvl w:val="0"/>
                <w:numId w:val="4"/>
              </w:numPr>
            </w:pPr>
            <w:r w:rsidRPr="00F87916">
              <w:t xml:space="preserve">Eleverne kan følge </w:t>
            </w:r>
            <w:r w:rsidR="000A63AC" w:rsidRPr="00F87916">
              <w:t xml:space="preserve">og beskrive </w:t>
            </w:r>
            <w:r w:rsidR="003D1D11" w:rsidRPr="00F87916">
              <w:t>Pollys</w:t>
            </w:r>
            <w:r w:rsidRPr="00F87916">
              <w:t xml:space="preserve"> udvikling</w:t>
            </w:r>
            <w:r w:rsidR="00707E8D" w:rsidRPr="00F87916">
              <w:t xml:space="preserve"> </w:t>
            </w:r>
            <w:r w:rsidR="003D1D11" w:rsidRPr="00F87916">
              <w:t>(fra version 1.0 til 3.0)</w:t>
            </w:r>
          </w:p>
          <w:p w14:paraId="360FA91D" w14:textId="6851B079" w:rsidR="00DA1C6B" w:rsidRPr="00F87916" w:rsidRDefault="00DA1C6B" w:rsidP="00676FD9">
            <w:pPr>
              <w:pStyle w:val="Opstilling-punkttegn"/>
              <w:numPr>
                <w:ilvl w:val="0"/>
                <w:numId w:val="4"/>
              </w:numPr>
            </w:pPr>
            <w:r w:rsidRPr="00F87916">
              <w:t xml:space="preserve">Eleverne kan </w:t>
            </w:r>
            <w:r w:rsidR="00AC1194" w:rsidRPr="00F87916">
              <w:t xml:space="preserve">analysere </w:t>
            </w:r>
            <w:r w:rsidR="003D1D11" w:rsidRPr="00F87916">
              <w:t>sprogets betydning for læserens oplevelse</w:t>
            </w:r>
          </w:p>
          <w:p w14:paraId="17D4042B" w14:textId="271979A2" w:rsidR="00E919D4" w:rsidRPr="00F87916" w:rsidRDefault="00DA1C6B" w:rsidP="00E919D4">
            <w:pPr>
              <w:pStyle w:val="Opstilling-punkttegn"/>
              <w:numPr>
                <w:ilvl w:val="0"/>
                <w:numId w:val="4"/>
              </w:numPr>
            </w:pPr>
            <w:r w:rsidRPr="00F87916">
              <w:t xml:space="preserve">Eleverne kan </w:t>
            </w:r>
            <w:r w:rsidR="003D1D11" w:rsidRPr="00F87916">
              <w:t>analysere de mange intertekstuelle referencer (musikken)</w:t>
            </w:r>
            <w:r w:rsidR="00E919D4" w:rsidRPr="00F87916">
              <w:br/>
            </w:r>
          </w:p>
          <w:p w14:paraId="3BB0ADA1" w14:textId="77777777" w:rsidR="00E919D4" w:rsidRPr="00F87916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auto"/>
                <w:sz w:val="32"/>
                <w:szCs w:val="32"/>
              </w:rPr>
            </w:pPr>
          </w:p>
          <w:p w14:paraId="0401C253" w14:textId="77777777" w:rsidR="0094026C" w:rsidRPr="00F87916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F87916">
              <w:rPr>
                <w:rStyle w:val="Overskrift1Tegn"/>
                <w:rFonts w:asciiTheme="minorHAnsi" w:hAnsiTheme="minorHAnsi"/>
                <w:color w:val="auto"/>
                <w:sz w:val="32"/>
                <w:szCs w:val="32"/>
              </w:rPr>
              <w:t>Overlayets konkrete udformning</w:t>
            </w:r>
          </w:p>
          <w:p w14:paraId="5B8498A5" w14:textId="3D09FFC6" w:rsidR="0082781E" w:rsidRPr="00F87916" w:rsidRDefault="00210837" w:rsidP="00893BC1">
            <w:pPr>
              <w:pStyle w:val="Listeafsnit"/>
              <w:ind w:left="0"/>
            </w:pPr>
            <w:r w:rsidRPr="00F87916">
              <w:t>Overlayet organiserer sig omkring litteraturarbejdets tre faser:</w:t>
            </w:r>
          </w:p>
          <w:p w14:paraId="08E0DE37" w14:textId="77777777" w:rsidR="00210837" w:rsidRPr="00F87916" w:rsidRDefault="00210837" w:rsidP="00893BC1">
            <w:pPr>
              <w:pStyle w:val="Listeafsnit"/>
              <w:ind w:left="0"/>
            </w:pPr>
          </w:p>
          <w:p w14:paraId="35B9A984" w14:textId="77777777" w:rsidR="00210837" w:rsidRPr="00F87916" w:rsidRDefault="00210837" w:rsidP="00893BC1">
            <w:pPr>
              <w:pStyle w:val="Listeafsnit"/>
              <w:ind w:left="0"/>
              <w:rPr>
                <w:b/>
              </w:rPr>
            </w:pPr>
            <w:r w:rsidRPr="00F87916">
              <w:rPr>
                <w:b/>
              </w:rPr>
              <w:t>Før du læser</w:t>
            </w:r>
          </w:p>
          <w:p w14:paraId="2EA8F602" w14:textId="1740A20F" w:rsidR="001E07DC" w:rsidRPr="00F87916" w:rsidRDefault="001E07DC" w:rsidP="00893BC1">
            <w:pPr>
              <w:pStyle w:val="Listeafsnit"/>
              <w:ind w:left="0"/>
            </w:pPr>
            <w:r w:rsidRPr="00F87916">
              <w:t xml:space="preserve">For at få </w:t>
            </w:r>
            <w:r w:rsidR="00391D81" w:rsidRPr="00F87916">
              <w:t>eleverne tunet ind på romanens univers</w:t>
            </w:r>
            <w:r w:rsidR="009A60D3" w:rsidRPr="00F87916">
              <w:t>,</w:t>
            </w:r>
            <w:r w:rsidR="00391D81" w:rsidRPr="00F87916">
              <w:t xml:space="preserve"> er der på titelbladet lagt markeringer </w:t>
            </w:r>
            <w:r w:rsidR="007B02C7" w:rsidRPr="00F87916">
              <w:t xml:space="preserve">ind i overlayet, der får </w:t>
            </w:r>
            <w:r w:rsidR="003F5180" w:rsidRPr="00F87916">
              <w:t>eleverne</w:t>
            </w:r>
            <w:r w:rsidR="00391D81" w:rsidRPr="00F87916">
              <w:t xml:space="preserve"> omkring:</w:t>
            </w:r>
            <w:r w:rsidR="005E1439" w:rsidRPr="00F87916">
              <w:br/>
            </w:r>
          </w:p>
          <w:p w14:paraId="22F28864" w14:textId="38CFE75D" w:rsidR="00391D81" w:rsidRPr="00F87916" w:rsidRDefault="00BD438D" w:rsidP="00391D81">
            <w:pPr>
              <w:pStyle w:val="Opstilling-punkttegn"/>
              <w:numPr>
                <w:ilvl w:val="0"/>
                <w:numId w:val="11"/>
              </w:numPr>
            </w:pPr>
            <w:r w:rsidRPr="00F87916">
              <w:t>Tit</w:t>
            </w:r>
            <w:r w:rsidR="00EB0D17" w:rsidRPr="00F87916">
              <w:t>el</w:t>
            </w:r>
          </w:p>
          <w:p w14:paraId="16109131" w14:textId="6F36B284" w:rsidR="00622667" w:rsidRPr="00F87916" w:rsidRDefault="00E9036B" w:rsidP="00391D81">
            <w:pPr>
              <w:pStyle w:val="Opstilling-punkttegn"/>
              <w:numPr>
                <w:ilvl w:val="0"/>
                <w:numId w:val="11"/>
              </w:numPr>
            </w:pPr>
            <w:r w:rsidRPr="00F87916">
              <w:t>Bogtrailer udarbejdet af Gyldendal</w:t>
            </w:r>
          </w:p>
          <w:p w14:paraId="3390284D" w14:textId="4849E5C9" w:rsidR="00FB6B4E" w:rsidRPr="00F87916" w:rsidRDefault="00EB0D17" w:rsidP="00C32BC1">
            <w:pPr>
              <w:pStyle w:val="Opstilling-punkttegn"/>
              <w:numPr>
                <w:ilvl w:val="0"/>
                <w:numId w:val="11"/>
              </w:numPr>
            </w:pPr>
            <w:r w:rsidRPr="00F87916">
              <w:t>Citat på bogens forside</w:t>
            </w:r>
          </w:p>
          <w:p w14:paraId="261A830E" w14:textId="6AC5F9E0" w:rsidR="00057303" w:rsidRPr="00F87916" w:rsidRDefault="00556B75" w:rsidP="00C32BC1">
            <w:pPr>
              <w:pStyle w:val="Opstilling-punkttegn"/>
              <w:numPr>
                <w:ilvl w:val="0"/>
                <w:numId w:val="11"/>
              </w:numPr>
            </w:pPr>
            <w:r w:rsidRPr="00F87916">
              <w:t>Betydningen af en p</w:t>
            </w:r>
            <w:r w:rsidR="00057303" w:rsidRPr="00F87916">
              <w:t>rolog</w:t>
            </w:r>
          </w:p>
          <w:p w14:paraId="5CD2B5A7" w14:textId="77777777" w:rsidR="00EB0D17" w:rsidRPr="00F87916" w:rsidRDefault="00EB0D17" w:rsidP="00EB0D17">
            <w:pPr>
              <w:pStyle w:val="Opstilling-punkttegn"/>
              <w:ind w:left="720"/>
            </w:pPr>
          </w:p>
          <w:p w14:paraId="0753C826" w14:textId="77777777" w:rsidR="00210837" w:rsidRPr="00F87916" w:rsidRDefault="00210837" w:rsidP="00893BC1">
            <w:pPr>
              <w:pStyle w:val="Listeafsnit"/>
              <w:ind w:left="0"/>
              <w:rPr>
                <w:b/>
              </w:rPr>
            </w:pPr>
          </w:p>
          <w:p w14:paraId="0053C7E6" w14:textId="77777777" w:rsidR="00210837" w:rsidRPr="00F87916" w:rsidRDefault="00210837" w:rsidP="00893BC1">
            <w:pPr>
              <w:pStyle w:val="Listeafsnit"/>
              <w:ind w:left="0"/>
              <w:rPr>
                <w:b/>
              </w:rPr>
            </w:pPr>
            <w:r w:rsidRPr="00F87916">
              <w:rPr>
                <w:b/>
              </w:rPr>
              <w:t>Mens du læser</w:t>
            </w:r>
          </w:p>
          <w:p w14:paraId="054C743F" w14:textId="2CD3611D" w:rsidR="00CE7DD2" w:rsidRPr="00F87916" w:rsidRDefault="009A2C2D" w:rsidP="00631C66">
            <w:pPr>
              <w:pStyle w:val="Listeafsnit"/>
              <w:ind w:left="0"/>
            </w:pPr>
            <w:r w:rsidRPr="00F87916">
              <w:t xml:space="preserve">Mens eleverne </w:t>
            </w:r>
            <w:r w:rsidR="003F5180" w:rsidRPr="00F87916">
              <w:t>læser</w:t>
            </w:r>
            <w:r w:rsidR="00F87916">
              <w:t>,</w:t>
            </w:r>
            <w:r w:rsidR="003F5180" w:rsidRPr="00F87916">
              <w:t xml:space="preserve"> skal</w:t>
            </w:r>
            <w:r w:rsidR="00F87916">
              <w:t xml:space="preserve"> de</w:t>
            </w:r>
            <w:r w:rsidR="003F5180" w:rsidRPr="00F87916">
              <w:t xml:space="preserve"> </w:t>
            </w:r>
            <w:r w:rsidR="00556B75" w:rsidRPr="00F87916">
              <w:t>have fokus på tre områder</w:t>
            </w:r>
            <w:r w:rsidR="00322B50" w:rsidRPr="00F87916">
              <w:t>:</w:t>
            </w:r>
          </w:p>
          <w:p w14:paraId="401D456C" w14:textId="0B0635D3" w:rsidR="00F87916" w:rsidRPr="00F87916" w:rsidRDefault="00F87916" w:rsidP="00F87916">
            <w:pPr>
              <w:pStyle w:val="Listeafsnit"/>
              <w:numPr>
                <w:ilvl w:val="0"/>
                <w:numId w:val="25"/>
              </w:numPr>
            </w:pPr>
            <w:r w:rsidRPr="00F87916">
              <w:lastRenderedPageBreak/>
              <w:t>Sanne Munk Jensen og Sarah Engells sprog</w:t>
            </w:r>
            <w:r w:rsidR="00767361">
              <w:t>lige tone</w:t>
            </w:r>
            <w:r w:rsidRPr="00F87916">
              <w:t xml:space="preserve"> </w:t>
            </w:r>
          </w:p>
          <w:p w14:paraId="3ED840F4" w14:textId="4516812E" w:rsidR="00F87916" w:rsidRPr="00F87916" w:rsidRDefault="00F87916" w:rsidP="001B01B5">
            <w:pPr>
              <w:pStyle w:val="Listeafsnit"/>
              <w:numPr>
                <w:ilvl w:val="0"/>
                <w:numId w:val="25"/>
              </w:numPr>
            </w:pPr>
            <w:r w:rsidRPr="00F87916">
              <w:t>Pollys udvikling, hendes udlængsel og de kampe, hun tager</w:t>
            </w:r>
          </w:p>
          <w:p w14:paraId="103AE979" w14:textId="70078FA2" w:rsidR="00F87916" w:rsidRPr="00F87916" w:rsidRDefault="00F87916" w:rsidP="00F87916">
            <w:pPr>
              <w:pStyle w:val="Listeafsnit"/>
              <w:numPr>
                <w:ilvl w:val="0"/>
                <w:numId w:val="25"/>
              </w:numPr>
            </w:pPr>
            <w:r w:rsidRPr="00F87916">
              <w:t>De intertekstuelle referencer og musikkens betydning  for læserens oplevelse</w:t>
            </w:r>
          </w:p>
          <w:p w14:paraId="01CDA877" w14:textId="77777777" w:rsidR="00F87916" w:rsidRPr="00F87916" w:rsidRDefault="00F87916" w:rsidP="00F87916">
            <w:pPr>
              <w:pStyle w:val="Listeafsnit"/>
            </w:pPr>
          </w:p>
          <w:p w14:paraId="14E485B9" w14:textId="391F63D0" w:rsidR="00F87916" w:rsidRPr="00F87916" w:rsidRDefault="00F87916" w:rsidP="00F87916">
            <w:pPr>
              <w:pStyle w:val="Listeafsnit"/>
              <w:ind w:left="0"/>
            </w:pPr>
            <w:r w:rsidRPr="00F87916">
              <w:t xml:space="preserve">Tre steder skal </w:t>
            </w:r>
            <w:r>
              <w:t>de derudover</w:t>
            </w:r>
            <w:r w:rsidRPr="00F87916">
              <w:t xml:space="preserve"> lytte til </w:t>
            </w:r>
            <w:r>
              <w:t>forfatternes egne dogmeagtige</w:t>
            </w:r>
            <w:r w:rsidRPr="00F87916">
              <w:t xml:space="preserve"> oplæsninger.</w:t>
            </w:r>
            <w:r w:rsidR="00336543">
              <w:t xml:space="preserve"> </w:t>
            </w:r>
            <w:r w:rsidR="00336543" w:rsidRPr="00336543">
              <w:rPr>
                <w:i/>
                <w:iCs/>
              </w:rPr>
              <w:t>Når forfatteren læser op</w:t>
            </w:r>
            <w:r w:rsidR="00336543">
              <w:t xml:space="preserve"> findes på mitCFU.dk. I ebogen er der direkte link dertil.</w:t>
            </w:r>
          </w:p>
          <w:p w14:paraId="41179E69" w14:textId="77777777" w:rsidR="00210837" w:rsidRPr="00F87916" w:rsidRDefault="00210837" w:rsidP="0082781E">
            <w:pPr>
              <w:pStyle w:val="Opstilling-punkttegn"/>
            </w:pPr>
          </w:p>
          <w:p w14:paraId="4224F7A3" w14:textId="77777777" w:rsidR="00210837" w:rsidRPr="00F87916" w:rsidRDefault="00210837" w:rsidP="0082781E">
            <w:pPr>
              <w:pStyle w:val="Opstilling-punkttegn"/>
              <w:rPr>
                <w:b/>
              </w:rPr>
            </w:pPr>
            <w:r w:rsidRPr="00F87916">
              <w:rPr>
                <w:b/>
              </w:rPr>
              <w:t>Efter du har læst</w:t>
            </w:r>
          </w:p>
          <w:p w14:paraId="48816009" w14:textId="24AD211F" w:rsidR="003F1FC4" w:rsidRPr="00F87916" w:rsidRDefault="00391D81" w:rsidP="00893BC1">
            <w:pPr>
              <w:pStyle w:val="Listeafsnit"/>
              <w:ind w:left="0"/>
            </w:pPr>
            <w:r w:rsidRPr="00F87916">
              <w:t>Som afslutning på arb</w:t>
            </w:r>
            <w:r w:rsidR="00CA2682" w:rsidRPr="00F87916">
              <w:t>ejdet med romanen</w:t>
            </w:r>
            <w:r w:rsidRPr="00F87916">
              <w:t xml:space="preserve"> samles der op på</w:t>
            </w:r>
            <w:r w:rsidR="00CA2682" w:rsidRPr="00F87916">
              <w:t xml:space="preserve"> de tre læringsmål</w:t>
            </w:r>
            <w:r w:rsidR="00A575F4" w:rsidRPr="00F87916">
              <w:t>,</w:t>
            </w:r>
            <w:r w:rsidR="003F1FC4" w:rsidRPr="00F87916">
              <w:t xml:space="preserve"> og </w:t>
            </w:r>
            <w:r w:rsidR="00AF61F9" w:rsidRPr="00F87916">
              <w:t xml:space="preserve">eleverne </w:t>
            </w:r>
            <w:r w:rsidR="00336543">
              <w:t xml:space="preserve">skal være produktive. Derudover skal de </w:t>
            </w:r>
            <w:r w:rsidR="00847C42">
              <w:t>reflektere over</w:t>
            </w:r>
            <w:r w:rsidR="00336543">
              <w:t xml:space="preserve"> deres indledende overvejelser.</w:t>
            </w:r>
          </w:p>
          <w:p w14:paraId="67B73AE7" w14:textId="77777777" w:rsidR="00A14F75" w:rsidRPr="00F87916" w:rsidRDefault="00A14F75" w:rsidP="00893BC1">
            <w:pPr>
              <w:pStyle w:val="Listeafsnit"/>
              <w:ind w:left="0"/>
            </w:pPr>
          </w:p>
          <w:p w14:paraId="47749C21" w14:textId="36793BD1" w:rsidR="00A575F4" w:rsidRDefault="00CA2682" w:rsidP="00893BC1">
            <w:pPr>
              <w:pStyle w:val="Listeafsnit"/>
              <w:ind w:left="0"/>
            </w:pPr>
            <w:r w:rsidRPr="00F87916">
              <w:t xml:space="preserve">Denne opsamling findes </w:t>
            </w:r>
            <w:r w:rsidR="00A575F4" w:rsidRPr="00F87916">
              <w:t xml:space="preserve">sidst i </w:t>
            </w:r>
            <w:r w:rsidR="00C62D39">
              <w:t>e</w:t>
            </w:r>
            <w:r w:rsidR="00A575F4" w:rsidRPr="00F87916">
              <w:t>bogen.</w:t>
            </w:r>
          </w:p>
          <w:p w14:paraId="63EECD68" w14:textId="77777777" w:rsidR="00847C42" w:rsidRPr="00F87916" w:rsidRDefault="00847C42" w:rsidP="00893BC1">
            <w:pPr>
              <w:pStyle w:val="Listeafsnit"/>
              <w:ind w:left="0"/>
            </w:pPr>
          </w:p>
          <w:p w14:paraId="13F6B813" w14:textId="77777777" w:rsidR="000A471E" w:rsidRPr="00F87916" w:rsidRDefault="000A471E" w:rsidP="00893BC1">
            <w:pPr>
              <w:pStyle w:val="Listeafsnit"/>
              <w:ind w:left="0"/>
            </w:pPr>
          </w:p>
          <w:p w14:paraId="2AB45EED" w14:textId="47D04C76" w:rsidR="0076212A" w:rsidRDefault="0076212A" w:rsidP="00336543">
            <w:pPr>
              <w:pStyle w:val="Listeafsnit"/>
              <w:ind w:left="0"/>
              <w:rPr>
                <w:b/>
              </w:rPr>
            </w:pPr>
            <w:r w:rsidRPr="00F87916">
              <w:rPr>
                <w:b/>
              </w:rPr>
              <w:t>Samlet oversigt over eksterne ressourcer lagt ind i overlayet</w:t>
            </w:r>
            <w:r w:rsidR="00205466">
              <w:rPr>
                <w:b/>
              </w:rPr>
              <w:t>:</w:t>
            </w:r>
          </w:p>
          <w:p w14:paraId="0DDB6EED" w14:textId="595C0C07" w:rsidR="00711468" w:rsidRDefault="00711468" w:rsidP="00711468">
            <w:pPr>
              <w:pStyle w:val="Listeafsnit"/>
              <w:ind w:left="0"/>
              <w:rPr>
                <w:i/>
                <w:iCs/>
              </w:rPr>
            </w:pPr>
            <w:r w:rsidRPr="00711468">
              <w:rPr>
                <w:i/>
                <w:iCs/>
              </w:rPr>
              <w:t xml:space="preserve">Sarah Engells </w:t>
            </w:r>
            <w:hyperlink r:id="rId10" w:history="1">
              <w:r w:rsidRPr="00711468">
                <w:rPr>
                  <w:rStyle w:val="Hyperlink"/>
                  <w:i/>
                  <w:iCs/>
                </w:rPr>
                <w:t>oplæsning</w:t>
              </w:r>
            </w:hyperlink>
            <w:r w:rsidR="0028116B">
              <w:rPr>
                <w:i/>
                <w:iCs/>
              </w:rPr>
              <w:t xml:space="preserve">, s. </w:t>
            </w:r>
            <w:r w:rsidR="00C564CB">
              <w:rPr>
                <w:i/>
                <w:iCs/>
              </w:rPr>
              <w:t>34 (papirbog)</w:t>
            </w:r>
          </w:p>
          <w:p w14:paraId="1F5B1560" w14:textId="30632298" w:rsidR="00711468" w:rsidRPr="00711468" w:rsidRDefault="00711468" w:rsidP="00711468">
            <w:pPr>
              <w:pStyle w:val="Listeafsnit"/>
              <w:ind w:left="0"/>
              <w:rPr>
                <w:i/>
                <w:iCs/>
              </w:rPr>
            </w:pPr>
            <w:r w:rsidRPr="00711468">
              <w:rPr>
                <w:i/>
                <w:iCs/>
              </w:rPr>
              <w:t xml:space="preserve">Sanne Munk Jensens </w:t>
            </w:r>
            <w:hyperlink r:id="rId11" w:history="1">
              <w:r w:rsidRPr="00711468">
                <w:rPr>
                  <w:rStyle w:val="Hyperlink"/>
                  <w:i/>
                  <w:iCs/>
                </w:rPr>
                <w:t>oplæsning</w:t>
              </w:r>
            </w:hyperlink>
            <w:r>
              <w:rPr>
                <w:i/>
                <w:iCs/>
              </w:rPr>
              <w:t xml:space="preserve">, </w:t>
            </w:r>
            <w:r w:rsidR="0028116B">
              <w:rPr>
                <w:i/>
                <w:iCs/>
              </w:rPr>
              <w:t>s. 116 (papirbog)</w:t>
            </w:r>
          </w:p>
          <w:p w14:paraId="2C968723" w14:textId="6A23C724" w:rsidR="00711468" w:rsidRPr="00711468" w:rsidRDefault="00711468" w:rsidP="00711468">
            <w:pPr>
              <w:pStyle w:val="Listeafsnit"/>
              <w:ind w:left="0"/>
              <w:rPr>
                <w:i/>
                <w:iCs/>
              </w:rPr>
            </w:pPr>
            <w:r w:rsidRPr="00711468">
              <w:rPr>
                <w:i/>
                <w:iCs/>
              </w:rPr>
              <w:t xml:space="preserve">Sarah Engells </w:t>
            </w:r>
            <w:hyperlink r:id="rId12" w:history="1">
              <w:r w:rsidRPr="00711468">
                <w:rPr>
                  <w:rStyle w:val="Hyperlink"/>
                  <w:i/>
                  <w:iCs/>
                </w:rPr>
                <w:t>oplæsning</w:t>
              </w:r>
            </w:hyperlink>
            <w:r>
              <w:rPr>
                <w:i/>
                <w:iCs/>
              </w:rPr>
              <w:t>, s. 130 (papirbog)</w:t>
            </w:r>
          </w:p>
          <w:p w14:paraId="2BC1880D" w14:textId="77777777" w:rsidR="00711468" w:rsidRDefault="00711468" w:rsidP="00205466">
            <w:pPr>
              <w:pStyle w:val="Listeafsnit"/>
              <w:ind w:left="0"/>
              <w:rPr>
                <w:i/>
                <w:iCs/>
              </w:rPr>
            </w:pPr>
          </w:p>
          <w:p w14:paraId="48BFE34E" w14:textId="197B56E6" w:rsidR="00205466" w:rsidRPr="00205466" w:rsidRDefault="00205466" w:rsidP="00205466">
            <w:pPr>
              <w:pStyle w:val="Listeafsnit"/>
              <w:ind w:left="0"/>
            </w:pPr>
            <w:r w:rsidRPr="00605FB2">
              <w:rPr>
                <w:i/>
                <w:iCs/>
                <w:lang w:val="en-US"/>
              </w:rPr>
              <w:t>My mama told me when I was young. We are all born superstars</w:t>
            </w:r>
            <w:r w:rsidRPr="00605FB2">
              <w:rPr>
                <w:lang w:val="en-US"/>
              </w:rPr>
              <w:t xml:space="preserve">. </w:t>
            </w:r>
            <w:hyperlink r:id="rId13" w:history="1">
              <w:r w:rsidRPr="00205466">
                <w:rPr>
                  <w:rStyle w:val="Hyperlink"/>
                </w:rPr>
                <w:t>Link</w:t>
              </w:r>
            </w:hyperlink>
            <w:r w:rsidRPr="00205466">
              <w:t xml:space="preserve"> (kapitel 4)</w:t>
            </w:r>
          </w:p>
          <w:p w14:paraId="047FF318" w14:textId="77777777" w:rsidR="00205466" w:rsidRPr="00205466" w:rsidRDefault="00205466" w:rsidP="00205466">
            <w:pPr>
              <w:pStyle w:val="Listeafsnit"/>
              <w:ind w:left="0"/>
            </w:pPr>
            <w:r w:rsidRPr="00205466">
              <w:rPr>
                <w:i/>
                <w:iCs/>
              </w:rPr>
              <w:t>Bitch better have my money</w:t>
            </w:r>
            <w:r w:rsidRPr="00205466">
              <w:t xml:space="preserve">. </w:t>
            </w:r>
            <w:hyperlink r:id="rId14" w:history="1">
              <w:r w:rsidRPr="00205466">
                <w:rPr>
                  <w:rStyle w:val="Hyperlink"/>
                </w:rPr>
                <w:t>Link</w:t>
              </w:r>
            </w:hyperlink>
            <w:r w:rsidRPr="00205466">
              <w:t xml:space="preserve"> (kapitel 6)</w:t>
            </w:r>
          </w:p>
          <w:p w14:paraId="3B9D8555" w14:textId="77777777" w:rsidR="00205466" w:rsidRPr="00605FB2" w:rsidRDefault="00205466" w:rsidP="00205466">
            <w:pPr>
              <w:pStyle w:val="Listeafsnit"/>
              <w:ind w:left="0"/>
              <w:rPr>
                <w:lang w:val="en-US"/>
              </w:rPr>
            </w:pPr>
            <w:r w:rsidRPr="00205466">
              <w:rPr>
                <w:i/>
                <w:iCs/>
              </w:rPr>
              <w:t>To mennesker på en strand</w:t>
            </w:r>
            <w:r w:rsidRPr="00205466">
              <w:t xml:space="preserve">. </w:t>
            </w:r>
            <w:hyperlink r:id="rId15" w:history="1">
              <w:r w:rsidRPr="00605FB2">
                <w:rPr>
                  <w:rStyle w:val="Hyperlink"/>
                  <w:lang w:val="en-US"/>
                </w:rPr>
                <w:t>Link</w:t>
              </w:r>
            </w:hyperlink>
            <w:r w:rsidRPr="00605FB2">
              <w:rPr>
                <w:lang w:val="en-US"/>
              </w:rPr>
              <w:t xml:space="preserve"> (kapitel 7)</w:t>
            </w:r>
          </w:p>
          <w:p w14:paraId="2510EEC3" w14:textId="65F16B89" w:rsidR="00205466" w:rsidRPr="00605FB2" w:rsidRDefault="00205466" w:rsidP="00205466">
            <w:pPr>
              <w:pStyle w:val="Listeafsnit"/>
              <w:ind w:left="0"/>
              <w:rPr>
                <w:lang w:val="en-US"/>
              </w:rPr>
            </w:pPr>
            <w:r w:rsidRPr="00605FB2">
              <w:rPr>
                <w:i/>
                <w:iCs/>
                <w:lang w:val="en-US"/>
              </w:rPr>
              <w:t>She’l up all night ’til the sun</w:t>
            </w:r>
            <w:r w:rsidRPr="00605FB2">
              <w:rPr>
                <w:lang w:val="en-US"/>
              </w:rPr>
              <w:t xml:space="preserve">. </w:t>
            </w:r>
            <w:hyperlink r:id="rId16" w:history="1">
              <w:r w:rsidRPr="00605FB2">
                <w:rPr>
                  <w:rStyle w:val="Hyperlink"/>
                  <w:lang w:val="en-US"/>
                </w:rPr>
                <w:t>Link</w:t>
              </w:r>
            </w:hyperlink>
            <w:r w:rsidRPr="00605FB2">
              <w:rPr>
                <w:lang w:val="en-US"/>
              </w:rPr>
              <w:t xml:space="preserve"> (kapitel 13 + 14)</w:t>
            </w:r>
          </w:p>
          <w:p w14:paraId="15A4835D" w14:textId="77777777" w:rsidR="00205466" w:rsidRPr="00605FB2" w:rsidRDefault="00205466" w:rsidP="00205466">
            <w:pPr>
              <w:pStyle w:val="Listeafsnit"/>
              <w:ind w:left="0"/>
              <w:rPr>
                <w:lang w:val="en-US"/>
              </w:rPr>
            </w:pPr>
            <w:r w:rsidRPr="00605FB2">
              <w:rPr>
                <w:i/>
                <w:iCs/>
                <w:lang w:val="en-US"/>
              </w:rPr>
              <w:t>Pop a Perc, I’m Super Saiyan</w:t>
            </w:r>
            <w:r w:rsidRPr="00605FB2">
              <w:rPr>
                <w:lang w:val="en-US"/>
              </w:rPr>
              <w:t xml:space="preserve">. </w:t>
            </w:r>
            <w:hyperlink r:id="rId17" w:history="1">
              <w:r w:rsidRPr="00605FB2">
                <w:rPr>
                  <w:rStyle w:val="Hyperlink"/>
                  <w:lang w:val="en-US"/>
                </w:rPr>
                <w:t>Link</w:t>
              </w:r>
            </w:hyperlink>
            <w:r w:rsidRPr="00605FB2">
              <w:rPr>
                <w:lang w:val="en-US"/>
              </w:rPr>
              <w:t xml:space="preserve"> (kapitel 13 + 15)</w:t>
            </w:r>
          </w:p>
          <w:p w14:paraId="63503610" w14:textId="77777777" w:rsidR="00205466" w:rsidRPr="00605FB2" w:rsidRDefault="00205466" w:rsidP="00205466">
            <w:pPr>
              <w:pStyle w:val="Listeafsnit"/>
              <w:ind w:left="0"/>
              <w:rPr>
                <w:lang w:val="en-US"/>
              </w:rPr>
            </w:pPr>
            <w:r w:rsidRPr="00605FB2">
              <w:rPr>
                <w:i/>
                <w:iCs/>
                <w:lang w:val="en-US"/>
              </w:rPr>
              <w:t>You can leave your hat on</w:t>
            </w:r>
            <w:r w:rsidRPr="00605FB2">
              <w:rPr>
                <w:lang w:val="en-US"/>
              </w:rPr>
              <w:t xml:space="preserve">. </w:t>
            </w:r>
            <w:hyperlink r:id="rId18" w:history="1">
              <w:r w:rsidRPr="00605FB2">
                <w:rPr>
                  <w:rStyle w:val="Hyperlink"/>
                  <w:lang w:val="en-US"/>
                </w:rPr>
                <w:t>Link</w:t>
              </w:r>
            </w:hyperlink>
            <w:r w:rsidRPr="00605FB2">
              <w:rPr>
                <w:lang w:val="en-US"/>
              </w:rPr>
              <w:t xml:space="preserve"> (kapitel 14)</w:t>
            </w:r>
          </w:p>
          <w:p w14:paraId="1736F542" w14:textId="77777777" w:rsidR="00205466" w:rsidRPr="00605FB2" w:rsidRDefault="00205466" w:rsidP="00205466">
            <w:pPr>
              <w:pStyle w:val="Listeafsnit"/>
              <w:ind w:left="0"/>
              <w:rPr>
                <w:lang w:val="en-US"/>
              </w:rPr>
            </w:pPr>
            <w:r w:rsidRPr="00605FB2">
              <w:rPr>
                <w:i/>
                <w:iCs/>
                <w:lang w:val="en-US"/>
              </w:rPr>
              <w:t>Three … Is a magic number</w:t>
            </w:r>
            <w:r w:rsidRPr="00605FB2">
              <w:rPr>
                <w:lang w:val="en-US"/>
              </w:rPr>
              <w:t xml:space="preserve">. </w:t>
            </w:r>
            <w:hyperlink r:id="rId19" w:history="1">
              <w:r w:rsidRPr="00605FB2">
                <w:rPr>
                  <w:rStyle w:val="Hyperlink"/>
                  <w:lang w:val="en-US"/>
                </w:rPr>
                <w:t>Link</w:t>
              </w:r>
            </w:hyperlink>
            <w:r w:rsidRPr="00605FB2">
              <w:rPr>
                <w:lang w:val="en-US"/>
              </w:rPr>
              <w:t xml:space="preserve"> (kapitel 15)</w:t>
            </w:r>
          </w:p>
          <w:p w14:paraId="326B989A" w14:textId="77777777" w:rsidR="00205466" w:rsidRPr="00205466" w:rsidRDefault="00205466" w:rsidP="00205466">
            <w:pPr>
              <w:pStyle w:val="Listeafsnit"/>
              <w:ind w:left="0"/>
            </w:pPr>
            <w:r w:rsidRPr="00605FB2">
              <w:rPr>
                <w:i/>
                <w:iCs/>
                <w:lang w:val="en-US"/>
              </w:rPr>
              <w:t>She take my money, when I’m in need</w:t>
            </w:r>
            <w:r w:rsidRPr="00605FB2">
              <w:rPr>
                <w:lang w:val="en-US"/>
              </w:rPr>
              <w:t xml:space="preserve">. </w:t>
            </w:r>
            <w:hyperlink r:id="rId20" w:history="1">
              <w:r w:rsidRPr="00205466">
                <w:rPr>
                  <w:rStyle w:val="Hyperlink"/>
                </w:rPr>
                <w:t>Link</w:t>
              </w:r>
            </w:hyperlink>
            <w:r w:rsidRPr="00205466">
              <w:t xml:space="preserve"> (kapitel 16)</w:t>
            </w:r>
          </w:p>
          <w:p w14:paraId="64CA2B8D" w14:textId="77777777" w:rsidR="00205466" w:rsidRPr="00205466" w:rsidRDefault="00205466" w:rsidP="00205466">
            <w:pPr>
              <w:pStyle w:val="Listeafsnit"/>
              <w:ind w:left="0"/>
            </w:pPr>
            <w:r w:rsidRPr="00205466">
              <w:rPr>
                <w:i/>
                <w:iCs/>
              </w:rPr>
              <w:t>And I’ve travelled over</w:t>
            </w:r>
            <w:r w:rsidRPr="00205466">
              <w:t xml:space="preserve">… </w:t>
            </w:r>
            <w:hyperlink r:id="rId21" w:history="1">
              <w:r w:rsidRPr="00205466">
                <w:rPr>
                  <w:rStyle w:val="Hyperlink"/>
                </w:rPr>
                <w:t>Link</w:t>
              </w:r>
            </w:hyperlink>
            <w:r w:rsidRPr="00205466">
              <w:t xml:space="preserve"> (kapitel 25)</w:t>
            </w:r>
          </w:p>
          <w:p w14:paraId="318648A4" w14:textId="77777777" w:rsidR="00336543" w:rsidRPr="00F87916" w:rsidRDefault="00336543" w:rsidP="00336543">
            <w:pPr>
              <w:pStyle w:val="Listeafsnit"/>
            </w:pPr>
          </w:p>
          <w:p w14:paraId="64AA79BF" w14:textId="707B8AF9" w:rsidR="0094026C" w:rsidRPr="00F87916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F87916">
              <w:rPr>
                <w:rFonts w:asciiTheme="minorHAnsi" w:hAnsiTheme="minorHAnsi"/>
                <w:color w:val="auto"/>
                <w:sz w:val="32"/>
                <w:szCs w:val="32"/>
              </w:rPr>
              <w:t>Supplerende materialer</w:t>
            </w:r>
          </w:p>
          <w:p w14:paraId="7B0D7172" w14:textId="77777777" w:rsidR="00210837" w:rsidRPr="00F87916" w:rsidRDefault="00210837" w:rsidP="00893BC1"/>
          <w:p w14:paraId="4DC6132E" w14:textId="77777777" w:rsidR="0094026C" w:rsidRPr="00F87916" w:rsidRDefault="0094026C" w:rsidP="00893BC1">
            <w:r w:rsidRPr="00F87916">
              <w:t xml:space="preserve">Følgende er forslag til </w:t>
            </w:r>
            <w:r w:rsidR="009A5F90" w:rsidRPr="00F87916">
              <w:t>supplerende materialer, der</w:t>
            </w:r>
            <w:r w:rsidRPr="00F87916">
              <w:t xml:space="preserve"> kan lånes på dit lokale CFU.</w:t>
            </w:r>
            <w:r w:rsidR="00210837" w:rsidRPr="00F87916">
              <w:br/>
            </w:r>
          </w:p>
          <w:p w14:paraId="13A16E2E" w14:textId="0EFA438B" w:rsidR="00AF5D7C" w:rsidRPr="00F87916" w:rsidRDefault="00C564CB" w:rsidP="00AF5D7C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>Tag gaden tilbage</w:t>
            </w:r>
            <w:r w:rsidR="00AF5D7C" w:rsidRPr="00F87916">
              <w:t xml:space="preserve">, </w:t>
            </w:r>
            <w:r>
              <w:t>Gyldendal</w:t>
            </w:r>
            <w:r w:rsidR="00AF5D7C" w:rsidRPr="00F87916">
              <w:t>, 20</w:t>
            </w:r>
            <w:r w:rsidR="00B279AF">
              <w:t>19</w:t>
            </w:r>
          </w:p>
          <w:p w14:paraId="40414A1E" w14:textId="582A35C9" w:rsidR="005D21AC" w:rsidRPr="00F87916" w:rsidRDefault="005D21AC" w:rsidP="005D21AC">
            <w:pPr>
              <w:pStyle w:val="Opstilling-punkttegn"/>
              <w:rPr>
                <w:b/>
              </w:rPr>
            </w:pPr>
          </w:p>
          <w:p w14:paraId="6A47E4DA" w14:textId="6A899EBB" w:rsidR="00044CEF" w:rsidRPr="00F87916" w:rsidRDefault="00044CEF" w:rsidP="00044CEF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auto"/>
                <w:sz w:val="32"/>
                <w:szCs w:val="32"/>
              </w:rPr>
            </w:pPr>
            <w:r w:rsidRPr="00F87916">
              <w:rPr>
                <w:rFonts w:asciiTheme="minorHAnsi" w:hAnsiTheme="minorHAnsi"/>
                <w:color w:val="auto"/>
                <w:sz w:val="32"/>
                <w:szCs w:val="32"/>
              </w:rPr>
              <w:t>Overlayets opgaver er tilgængelige i en tilhørende fil på posten på mitCFU.dk</w:t>
            </w:r>
          </w:p>
          <w:p w14:paraId="77A325E0" w14:textId="4E68465F" w:rsidR="00B35747" w:rsidRPr="00F87916" w:rsidRDefault="00B35747" w:rsidP="001815B6">
            <w:pPr>
              <w:pStyle w:val="Opstilling-punkttegn"/>
              <w:ind w:left="360"/>
            </w:pPr>
          </w:p>
        </w:tc>
      </w:tr>
    </w:tbl>
    <w:p w14:paraId="62166CD6" w14:textId="77777777" w:rsidR="00E96604" w:rsidRPr="000E457C" w:rsidRDefault="00E96604" w:rsidP="007162A5"/>
    <w:sectPr w:rsidR="00E96604" w:rsidRPr="000E457C" w:rsidSect="00230C2A">
      <w:headerReference w:type="default" r:id="rId22"/>
      <w:footerReference w:type="default" r:id="rId23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00A3" w14:textId="77777777" w:rsidR="005D7E1C" w:rsidRDefault="005D7E1C" w:rsidP="00187667">
      <w:pPr>
        <w:spacing w:after="0"/>
      </w:pPr>
      <w:r>
        <w:separator/>
      </w:r>
    </w:p>
  </w:endnote>
  <w:endnote w:type="continuationSeparator" w:id="0">
    <w:p w14:paraId="42C9409F" w14:textId="77777777" w:rsidR="005D7E1C" w:rsidRDefault="005D7E1C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50FD" w14:textId="77777777"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44AAEA" wp14:editId="705D7DA4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E123" w14:textId="55E244C9"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D7E1C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5D7E1C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44AAEA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099BE123" w14:textId="55E244C9"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7E1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7E1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5D7E1C">
      <w:pict w14:anchorId="4DA9E3FB">
        <v:rect id="_x0000_i1026" style="width:481.9pt;height:1.5pt;mso-position-horizontal:absolute;mso-position-vertical:absolute" o:hralign="center" o:hrstd="t" o:hrnoshade="t" o:hr="t" fillcolor="#006" stroked="f"/>
      </w:pict>
    </w:r>
  </w:p>
  <w:p w14:paraId="78FCD2D9" w14:textId="5A98C7DB"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0F76C3">
      <w:rPr>
        <w:sz w:val="20"/>
        <w:szCs w:val="20"/>
      </w:rPr>
      <w:t>Marianne Hundebøl</w:t>
    </w:r>
    <w:r w:rsidRPr="007A6D3E">
      <w:rPr>
        <w:sz w:val="20"/>
        <w:szCs w:val="20"/>
      </w:rPr>
      <w:t xml:space="preserve">, CFU </w:t>
    </w:r>
    <w:r w:rsidR="000F76C3">
      <w:rPr>
        <w:sz w:val="20"/>
        <w:szCs w:val="20"/>
      </w:rPr>
      <w:t>UCN</w:t>
    </w:r>
    <w:r w:rsidRPr="007A6D3E">
      <w:rPr>
        <w:sz w:val="20"/>
        <w:szCs w:val="20"/>
      </w:rPr>
      <w:t xml:space="preserve">, </w:t>
    </w:r>
    <w:r w:rsidR="00322B50">
      <w:rPr>
        <w:sz w:val="20"/>
        <w:szCs w:val="20"/>
      </w:rPr>
      <w:t>januar</w:t>
    </w:r>
    <w:r w:rsidR="00BA5DA9">
      <w:rPr>
        <w:sz w:val="20"/>
        <w:szCs w:val="20"/>
      </w:rPr>
      <w:t xml:space="preserve"> 20</w:t>
    </w:r>
    <w:r w:rsidR="00322B50">
      <w:rPr>
        <w:sz w:val="20"/>
        <w:szCs w:val="20"/>
      </w:rPr>
      <w:t>22</w:t>
    </w:r>
  </w:p>
  <w:p w14:paraId="0D9E9817" w14:textId="0B4B0EC9" w:rsidR="00187667" w:rsidRDefault="00322B50">
    <w:pPr>
      <w:pStyle w:val="Sidefod"/>
      <w:rPr>
        <w:sz w:val="20"/>
        <w:szCs w:val="20"/>
      </w:rPr>
    </w:pPr>
    <w:r>
      <w:rPr>
        <w:sz w:val="20"/>
        <w:szCs w:val="20"/>
      </w:rPr>
      <w:t>Tag gaden tilbage af Sanne Munk Jensen og Sarah Engell</w:t>
    </w:r>
  </w:p>
  <w:p w14:paraId="5982E14D" w14:textId="77777777" w:rsidR="00322B50" w:rsidRDefault="00322B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2674" w14:textId="77777777" w:rsidR="005D7E1C" w:rsidRDefault="005D7E1C" w:rsidP="00187667">
      <w:pPr>
        <w:spacing w:after="0"/>
      </w:pPr>
      <w:r>
        <w:separator/>
      </w:r>
    </w:p>
  </w:footnote>
  <w:footnote w:type="continuationSeparator" w:id="0">
    <w:p w14:paraId="4E92B6F5" w14:textId="77777777" w:rsidR="005D7E1C" w:rsidRDefault="005D7E1C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3C" w14:textId="77777777"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93A7B48" wp14:editId="339862E2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14:paraId="0CBC791A" w14:textId="77777777"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14:paraId="50E0ED58" w14:textId="0A1B190A" w:rsidR="00605FB2" w:rsidRDefault="00816791" w:rsidP="00605FB2">
    <w:pPr>
      <w:pStyle w:val="Sidehoved"/>
      <w:tabs>
        <w:tab w:val="clear" w:pos="4819"/>
        <w:tab w:val="center" w:pos="0"/>
        <w:tab w:val="left" w:pos="4253"/>
      </w:tabs>
    </w:pPr>
    <w:r>
      <w:tab/>
    </w:r>
    <w:r w:rsidR="002E56EC">
      <w:tab/>
    </w:r>
    <w:hyperlink r:id="rId2" w:history="1">
      <w:r w:rsidR="00605FB2" w:rsidRPr="00FA10AF">
        <w:rPr>
          <w:rStyle w:val="Hyperlink"/>
        </w:rPr>
        <w:t>https://mitcfu.dk/CFUEBOG1108818</w:t>
      </w:r>
    </w:hyperlink>
  </w:p>
  <w:p w14:paraId="523172C0" w14:textId="112B9ADE" w:rsidR="00187667" w:rsidRDefault="005D7E1C" w:rsidP="00605FB2">
    <w:pPr>
      <w:pStyle w:val="Sidehoved"/>
      <w:tabs>
        <w:tab w:val="clear" w:pos="4819"/>
        <w:tab w:val="center" w:pos="0"/>
        <w:tab w:val="left" w:pos="4253"/>
      </w:tabs>
    </w:pPr>
    <w:hyperlink r:id="rId3" w:history="1"/>
    <w:r>
      <w:pict w14:anchorId="781636E3"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38C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BB8"/>
    <w:multiLevelType w:val="hybridMultilevel"/>
    <w:tmpl w:val="7E2CB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768E4"/>
    <w:multiLevelType w:val="hybridMultilevel"/>
    <w:tmpl w:val="A73C55C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167B"/>
    <w:multiLevelType w:val="hybridMultilevel"/>
    <w:tmpl w:val="4B9296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06CE"/>
    <w:multiLevelType w:val="hybridMultilevel"/>
    <w:tmpl w:val="852667F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C5C7A"/>
    <w:multiLevelType w:val="hybridMultilevel"/>
    <w:tmpl w:val="77407788"/>
    <w:lvl w:ilvl="0" w:tplc="033A3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89F"/>
    <w:multiLevelType w:val="hybridMultilevel"/>
    <w:tmpl w:val="E812A9E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8657F"/>
    <w:multiLevelType w:val="hybridMultilevel"/>
    <w:tmpl w:val="E8FC88D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664B"/>
    <w:multiLevelType w:val="hybridMultilevel"/>
    <w:tmpl w:val="EA3C88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731BE"/>
    <w:multiLevelType w:val="hybridMultilevel"/>
    <w:tmpl w:val="E14E138A"/>
    <w:lvl w:ilvl="0" w:tplc="B59E0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14AC"/>
    <w:multiLevelType w:val="hybridMultilevel"/>
    <w:tmpl w:val="7B0C178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14F3"/>
    <w:multiLevelType w:val="hybridMultilevel"/>
    <w:tmpl w:val="B574A9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0A0C"/>
    <w:multiLevelType w:val="hybridMultilevel"/>
    <w:tmpl w:val="19926E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36F6"/>
    <w:multiLevelType w:val="hybridMultilevel"/>
    <w:tmpl w:val="6784C4C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18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11"/>
  </w:num>
  <w:num w:numId="14">
    <w:abstractNumId w:val="12"/>
  </w:num>
  <w:num w:numId="15">
    <w:abstractNumId w:val="4"/>
  </w:num>
  <w:num w:numId="16">
    <w:abstractNumId w:val="17"/>
  </w:num>
  <w:num w:numId="17">
    <w:abstractNumId w:val="10"/>
  </w:num>
  <w:num w:numId="18">
    <w:abstractNumId w:val="24"/>
  </w:num>
  <w:num w:numId="19">
    <w:abstractNumId w:val="21"/>
  </w:num>
  <w:num w:numId="20">
    <w:abstractNumId w:val="23"/>
  </w:num>
  <w:num w:numId="21">
    <w:abstractNumId w:val="15"/>
  </w:num>
  <w:num w:numId="22">
    <w:abstractNumId w:val="19"/>
  </w:num>
  <w:num w:numId="23">
    <w:abstractNumId w:val="8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117F3"/>
    <w:rsid w:val="00012AC2"/>
    <w:rsid w:val="00022303"/>
    <w:rsid w:val="00027CAC"/>
    <w:rsid w:val="00033138"/>
    <w:rsid w:val="000406F2"/>
    <w:rsid w:val="00044CEF"/>
    <w:rsid w:val="0005276F"/>
    <w:rsid w:val="00057303"/>
    <w:rsid w:val="00060611"/>
    <w:rsid w:val="00062338"/>
    <w:rsid w:val="00066944"/>
    <w:rsid w:val="000956E3"/>
    <w:rsid w:val="00096C5A"/>
    <w:rsid w:val="00097A17"/>
    <w:rsid w:val="000A282B"/>
    <w:rsid w:val="000A3DE3"/>
    <w:rsid w:val="000A471E"/>
    <w:rsid w:val="000A5B89"/>
    <w:rsid w:val="000A60FA"/>
    <w:rsid w:val="000A63AC"/>
    <w:rsid w:val="000A75D0"/>
    <w:rsid w:val="000B5A0D"/>
    <w:rsid w:val="000D1525"/>
    <w:rsid w:val="000D3632"/>
    <w:rsid w:val="000E035B"/>
    <w:rsid w:val="000E457C"/>
    <w:rsid w:val="000F76C3"/>
    <w:rsid w:val="001066D4"/>
    <w:rsid w:val="00117AA2"/>
    <w:rsid w:val="00120DFA"/>
    <w:rsid w:val="00137164"/>
    <w:rsid w:val="00137466"/>
    <w:rsid w:val="001720B3"/>
    <w:rsid w:val="00174589"/>
    <w:rsid w:val="001815B6"/>
    <w:rsid w:val="00184A7B"/>
    <w:rsid w:val="00187667"/>
    <w:rsid w:val="00194A0B"/>
    <w:rsid w:val="001A0432"/>
    <w:rsid w:val="001A2777"/>
    <w:rsid w:val="001B2882"/>
    <w:rsid w:val="001C29D8"/>
    <w:rsid w:val="001C3565"/>
    <w:rsid w:val="001D5767"/>
    <w:rsid w:val="001E07DC"/>
    <w:rsid w:val="001E0A08"/>
    <w:rsid w:val="001E1806"/>
    <w:rsid w:val="001E25F3"/>
    <w:rsid w:val="001F0BCF"/>
    <w:rsid w:val="001F69CD"/>
    <w:rsid w:val="0020318D"/>
    <w:rsid w:val="00205466"/>
    <w:rsid w:val="00210837"/>
    <w:rsid w:val="00215CD9"/>
    <w:rsid w:val="00217563"/>
    <w:rsid w:val="002242FA"/>
    <w:rsid w:val="0022596B"/>
    <w:rsid w:val="00226A37"/>
    <w:rsid w:val="00230C2A"/>
    <w:rsid w:val="00234E87"/>
    <w:rsid w:val="002411DB"/>
    <w:rsid w:val="00245DA6"/>
    <w:rsid w:val="00260239"/>
    <w:rsid w:val="0026193E"/>
    <w:rsid w:val="00266A2A"/>
    <w:rsid w:val="00267FB6"/>
    <w:rsid w:val="00274071"/>
    <w:rsid w:val="0028116B"/>
    <w:rsid w:val="00292F6E"/>
    <w:rsid w:val="002A2F9A"/>
    <w:rsid w:val="002B0327"/>
    <w:rsid w:val="002B5576"/>
    <w:rsid w:val="002C4C9F"/>
    <w:rsid w:val="002C611D"/>
    <w:rsid w:val="002C7BFB"/>
    <w:rsid w:val="002D048F"/>
    <w:rsid w:val="002D2659"/>
    <w:rsid w:val="002E56EC"/>
    <w:rsid w:val="002F1141"/>
    <w:rsid w:val="002F2256"/>
    <w:rsid w:val="002F4704"/>
    <w:rsid w:val="002F7070"/>
    <w:rsid w:val="00303A8A"/>
    <w:rsid w:val="00304081"/>
    <w:rsid w:val="0031046F"/>
    <w:rsid w:val="0031127C"/>
    <w:rsid w:val="00321C2D"/>
    <w:rsid w:val="00322B50"/>
    <w:rsid w:val="00332CD8"/>
    <w:rsid w:val="00336543"/>
    <w:rsid w:val="0034452E"/>
    <w:rsid w:val="00352213"/>
    <w:rsid w:val="003706A3"/>
    <w:rsid w:val="00370E82"/>
    <w:rsid w:val="003750BB"/>
    <w:rsid w:val="00375924"/>
    <w:rsid w:val="00381CA9"/>
    <w:rsid w:val="00391D81"/>
    <w:rsid w:val="0039465C"/>
    <w:rsid w:val="003A10B3"/>
    <w:rsid w:val="003A2752"/>
    <w:rsid w:val="003A7E64"/>
    <w:rsid w:val="003B568A"/>
    <w:rsid w:val="003B74A9"/>
    <w:rsid w:val="003C2FB0"/>
    <w:rsid w:val="003C3CCA"/>
    <w:rsid w:val="003D1D11"/>
    <w:rsid w:val="003D57C3"/>
    <w:rsid w:val="003E0667"/>
    <w:rsid w:val="003E7AF3"/>
    <w:rsid w:val="003F1FC4"/>
    <w:rsid w:val="003F2182"/>
    <w:rsid w:val="003F377C"/>
    <w:rsid w:val="003F5180"/>
    <w:rsid w:val="0040624B"/>
    <w:rsid w:val="00424091"/>
    <w:rsid w:val="00434482"/>
    <w:rsid w:val="004418E5"/>
    <w:rsid w:val="004424C4"/>
    <w:rsid w:val="00454773"/>
    <w:rsid w:val="00455D55"/>
    <w:rsid w:val="00481E58"/>
    <w:rsid w:val="004A3A34"/>
    <w:rsid w:val="004A4864"/>
    <w:rsid w:val="004A7580"/>
    <w:rsid w:val="004B37EA"/>
    <w:rsid w:val="004E2EE3"/>
    <w:rsid w:val="004E5BBE"/>
    <w:rsid w:val="004E61DA"/>
    <w:rsid w:val="004E6812"/>
    <w:rsid w:val="004E6C04"/>
    <w:rsid w:val="004E6CFF"/>
    <w:rsid w:val="004E7A6E"/>
    <w:rsid w:val="004F5F85"/>
    <w:rsid w:val="00503E2D"/>
    <w:rsid w:val="00516F42"/>
    <w:rsid w:val="00526D74"/>
    <w:rsid w:val="00531E92"/>
    <w:rsid w:val="005400DC"/>
    <w:rsid w:val="00542B51"/>
    <w:rsid w:val="00554153"/>
    <w:rsid w:val="00554375"/>
    <w:rsid w:val="00556B75"/>
    <w:rsid w:val="00557E87"/>
    <w:rsid w:val="005656A2"/>
    <w:rsid w:val="005738E7"/>
    <w:rsid w:val="00577E79"/>
    <w:rsid w:val="005903D4"/>
    <w:rsid w:val="005960D6"/>
    <w:rsid w:val="005A58D9"/>
    <w:rsid w:val="005B72AA"/>
    <w:rsid w:val="005C1A0C"/>
    <w:rsid w:val="005D21AC"/>
    <w:rsid w:val="005D55A9"/>
    <w:rsid w:val="005D7E1C"/>
    <w:rsid w:val="005E0236"/>
    <w:rsid w:val="005E100F"/>
    <w:rsid w:val="005E1439"/>
    <w:rsid w:val="005E404C"/>
    <w:rsid w:val="005E41B3"/>
    <w:rsid w:val="005F0213"/>
    <w:rsid w:val="005F3EDD"/>
    <w:rsid w:val="005F4C32"/>
    <w:rsid w:val="006039BE"/>
    <w:rsid w:val="00604101"/>
    <w:rsid w:val="00605FB2"/>
    <w:rsid w:val="00615D68"/>
    <w:rsid w:val="006163DE"/>
    <w:rsid w:val="006225C8"/>
    <w:rsid w:val="00622667"/>
    <w:rsid w:val="00623630"/>
    <w:rsid w:val="0062594B"/>
    <w:rsid w:val="00631C66"/>
    <w:rsid w:val="0064055B"/>
    <w:rsid w:val="006519C1"/>
    <w:rsid w:val="00654E3C"/>
    <w:rsid w:val="006656AA"/>
    <w:rsid w:val="00672CAF"/>
    <w:rsid w:val="00676FD9"/>
    <w:rsid w:val="006900CC"/>
    <w:rsid w:val="0069215E"/>
    <w:rsid w:val="00694AEC"/>
    <w:rsid w:val="00695D67"/>
    <w:rsid w:val="006A5023"/>
    <w:rsid w:val="006B0254"/>
    <w:rsid w:val="006B39E1"/>
    <w:rsid w:val="006C0ED0"/>
    <w:rsid w:val="006D0B34"/>
    <w:rsid w:val="006D1592"/>
    <w:rsid w:val="006F6CFC"/>
    <w:rsid w:val="00700BCE"/>
    <w:rsid w:val="007018F6"/>
    <w:rsid w:val="007045BB"/>
    <w:rsid w:val="00707E8D"/>
    <w:rsid w:val="00711468"/>
    <w:rsid w:val="007162A5"/>
    <w:rsid w:val="00730471"/>
    <w:rsid w:val="007309F2"/>
    <w:rsid w:val="00735279"/>
    <w:rsid w:val="007369B3"/>
    <w:rsid w:val="00751609"/>
    <w:rsid w:val="007543E8"/>
    <w:rsid w:val="0076212A"/>
    <w:rsid w:val="00766684"/>
    <w:rsid w:val="00767361"/>
    <w:rsid w:val="00770575"/>
    <w:rsid w:val="00781488"/>
    <w:rsid w:val="00782C21"/>
    <w:rsid w:val="00782CFE"/>
    <w:rsid w:val="007855A2"/>
    <w:rsid w:val="007855EB"/>
    <w:rsid w:val="007A6D3E"/>
    <w:rsid w:val="007B02C7"/>
    <w:rsid w:val="007B23DC"/>
    <w:rsid w:val="007B7122"/>
    <w:rsid w:val="007C31A5"/>
    <w:rsid w:val="007D481F"/>
    <w:rsid w:val="007F0802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27D86"/>
    <w:rsid w:val="00830039"/>
    <w:rsid w:val="00842AF2"/>
    <w:rsid w:val="00847304"/>
    <w:rsid w:val="00847C42"/>
    <w:rsid w:val="00853065"/>
    <w:rsid w:val="0085643B"/>
    <w:rsid w:val="00863045"/>
    <w:rsid w:val="00881775"/>
    <w:rsid w:val="008823A3"/>
    <w:rsid w:val="0088628F"/>
    <w:rsid w:val="00887CDA"/>
    <w:rsid w:val="00893BC1"/>
    <w:rsid w:val="00896547"/>
    <w:rsid w:val="008B0738"/>
    <w:rsid w:val="008C05D8"/>
    <w:rsid w:val="008C0CCB"/>
    <w:rsid w:val="008C2D37"/>
    <w:rsid w:val="008D0488"/>
    <w:rsid w:val="008D0D7B"/>
    <w:rsid w:val="008F0609"/>
    <w:rsid w:val="008F77F4"/>
    <w:rsid w:val="0094026C"/>
    <w:rsid w:val="009406A4"/>
    <w:rsid w:val="00942062"/>
    <w:rsid w:val="00943BF3"/>
    <w:rsid w:val="00944672"/>
    <w:rsid w:val="0095148B"/>
    <w:rsid w:val="00952344"/>
    <w:rsid w:val="00971676"/>
    <w:rsid w:val="00976A74"/>
    <w:rsid w:val="00980ECD"/>
    <w:rsid w:val="009815D6"/>
    <w:rsid w:val="00982679"/>
    <w:rsid w:val="00984F33"/>
    <w:rsid w:val="00987EED"/>
    <w:rsid w:val="009A176E"/>
    <w:rsid w:val="009A2C2D"/>
    <w:rsid w:val="009A5F90"/>
    <w:rsid w:val="009A60D3"/>
    <w:rsid w:val="009B43B8"/>
    <w:rsid w:val="009B71EB"/>
    <w:rsid w:val="009C7301"/>
    <w:rsid w:val="009C76A5"/>
    <w:rsid w:val="009D2193"/>
    <w:rsid w:val="009D378B"/>
    <w:rsid w:val="009D5ABF"/>
    <w:rsid w:val="009F7F8F"/>
    <w:rsid w:val="00A049F3"/>
    <w:rsid w:val="00A07165"/>
    <w:rsid w:val="00A12E41"/>
    <w:rsid w:val="00A13714"/>
    <w:rsid w:val="00A14F75"/>
    <w:rsid w:val="00A20BBF"/>
    <w:rsid w:val="00A575F4"/>
    <w:rsid w:val="00A5778F"/>
    <w:rsid w:val="00A57AF6"/>
    <w:rsid w:val="00A61494"/>
    <w:rsid w:val="00A62BD0"/>
    <w:rsid w:val="00A63F2C"/>
    <w:rsid w:val="00A819B1"/>
    <w:rsid w:val="00A81D9F"/>
    <w:rsid w:val="00A83EE4"/>
    <w:rsid w:val="00A86E1D"/>
    <w:rsid w:val="00A87604"/>
    <w:rsid w:val="00AA0089"/>
    <w:rsid w:val="00AA0BEF"/>
    <w:rsid w:val="00AB43D3"/>
    <w:rsid w:val="00AB5668"/>
    <w:rsid w:val="00AC0978"/>
    <w:rsid w:val="00AC1194"/>
    <w:rsid w:val="00AD476C"/>
    <w:rsid w:val="00AD4E2C"/>
    <w:rsid w:val="00AE645D"/>
    <w:rsid w:val="00AF3F16"/>
    <w:rsid w:val="00AF5D7C"/>
    <w:rsid w:val="00AF61F9"/>
    <w:rsid w:val="00B058ED"/>
    <w:rsid w:val="00B20284"/>
    <w:rsid w:val="00B26A65"/>
    <w:rsid w:val="00B2737C"/>
    <w:rsid w:val="00B279AF"/>
    <w:rsid w:val="00B335B5"/>
    <w:rsid w:val="00B35747"/>
    <w:rsid w:val="00B36741"/>
    <w:rsid w:val="00B42E68"/>
    <w:rsid w:val="00B465BA"/>
    <w:rsid w:val="00B70008"/>
    <w:rsid w:val="00B84091"/>
    <w:rsid w:val="00B909FC"/>
    <w:rsid w:val="00B979E8"/>
    <w:rsid w:val="00BA174F"/>
    <w:rsid w:val="00BA37C3"/>
    <w:rsid w:val="00BA5DA9"/>
    <w:rsid w:val="00BA6CC1"/>
    <w:rsid w:val="00BB2419"/>
    <w:rsid w:val="00BC2919"/>
    <w:rsid w:val="00BD2CDF"/>
    <w:rsid w:val="00BD438D"/>
    <w:rsid w:val="00BD70CE"/>
    <w:rsid w:val="00BE05A3"/>
    <w:rsid w:val="00BE3955"/>
    <w:rsid w:val="00BF2922"/>
    <w:rsid w:val="00BF31E2"/>
    <w:rsid w:val="00C05420"/>
    <w:rsid w:val="00C0546A"/>
    <w:rsid w:val="00C11F64"/>
    <w:rsid w:val="00C2313B"/>
    <w:rsid w:val="00C276C8"/>
    <w:rsid w:val="00C32BC1"/>
    <w:rsid w:val="00C3690C"/>
    <w:rsid w:val="00C510EB"/>
    <w:rsid w:val="00C54211"/>
    <w:rsid w:val="00C564CB"/>
    <w:rsid w:val="00C62D39"/>
    <w:rsid w:val="00C826D8"/>
    <w:rsid w:val="00C96ABF"/>
    <w:rsid w:val="00CA1A49"/>
    <w:rsid w:val="00CA2682"/>
    <w:rsid w:val="00CA58BF"/>
    <w:rsid w:val="00CB0BE8"/>
    <w:rsid w:val="00CB52B1"/>
    <w:rsid w:val="00CC38E0"/>
    <w:rsid w:val="00CC3DEA"/>
    <w:rsid w:val="00CE7DD2"/>
    <w:rsid w:val="00D036E1"/>
    <w:rsid w:val="00D03FAF"/>
    <w:rsid w:val="00D10D9E"/>
    <w:rsid w:val="00D1411D"/>
    <w:rsid w:val="00D23CBC"/>
    <w:rsid w:val="00D271EB"/>
    <w:rsid w:val="00D30414"/>
    <w:rsid w:val="00D33FBA"/>
    <w:rsid w:val="00D415A8"/>
    <w:rsid w:val="00D458E3"/>
    <w:rsid w:val="00D50599"/>
    <w:rsid w:val="00D50E69"/>
    <w:rsid w:val="00D5521B"/>
    <w:rsid w:val="00D57694"/>
    <w:rsid w:val="00D735DD"/>
    <w:rsid w:val="00D7442B"/>
    <w:rsid w:val="00D80623"/>
    <w:rsid w:val="00DA1C6B"/>
    <w:rsid w:val="00DA3D96"/>
    <w:rsid w:val="00DA61DB"/>
    <w:rsid w:val="00DB3A7E"/>
    <w:rsid w:val="00DB5A1A"/>
    <w:rsid w:val="00DB648C"/>
    <w:rsid w:val="00DB6C79"/>
    <w:rsid w:val="00DD1731"/>
    <w:rsid w:val="00DD7D5D"/>
    <w:rsid w:val="00DD7EF5"/>
    <w:rsid w:val="00DE5B56"/>
    <w:rsid w:val="00E1014A"/>
    <w:rsid w:val="00E11518"/>
    <w:rsid w:val="00E11F71"/>
    <w:rsid w:val="00E16B04"/>
    <w:rsid w:val="00E46A41"/>
    <w:rsid w:val="00E50CCD"/>
    <w:rsid w:val="00E65F7F"/>
    <w:rsid w:val="00E669A4"/>
    <w:rsid w:val="00E74EDA"/>
    <w:rsid w:val="00E77734"/>
    <w:rsid w:val="00E82648"/>
    <w:rsid w:val="00E9036B"/>
    <w:rsid w:val="00E90AFE"/>
    <w:rsid w:val="00E919D4"/>
    <w:rsid w:val="00E96604"/>
    <w:rsid w:val="00EA6850"/>
    <w:rsid w:val="00EA74EC"/>
    <w:rsid w:val="00EB0D17"/>
    <w:rsid w:val="00EB0EC0"/>
    <w:rsid w:val="00EB1F5D"/>
    <w:rsid w:val="00EC1B38"/>
    <w:rsid w:val="00EC6AF8"/>
    <w:rsid w:val="00ED3FE2"/>
    <w:rsid w:val="00ED40CC"/>
    <w:rsid w:val="00F015CE"/>
    <w:rsid w:val="00F01DAC"/>
    <w:rsid w:val="00F0474E"/>
    <w:rsid w:val="00F10327"/>
    <w:rsid w:val="00F14A3B"/>
    <w:rsid w:val="00F20264"/>
    <w:rsid w:val="00F235D0"/>
    <w:rsid w:val="00F3671F"/>
    <w:rsid w:val="00F67DB0"/>
    <w:rsid w:val="00F732F5"/>
    <w:rsid w:val="00F76790"/>
    <w:rsid w:val="00F809C4"/>
    <w:rsid w:val="00F83B09"/>
    <w:rsid w:val="00F87916"/>
    <w:rsid w:val="00FA3E96"/>
    <w:rsid w:val="00FA4CEA"/>
    <w:rsid w:val="00FB6B4E"/>
    <w:rsid w:val="00FD083D"/>
    <w:rsid w:val="00FD2717"/>
    <w:rsid w:val="00FD78E8"/>
    <w:rsid w:val="00FE035D"/>
    <w:rsid w:val="00FE25BA"/>
    <w:rsid w:val="00FF3055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5822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318D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unhideWhenUsed/>
    <w:rsid w:val="00AD476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AD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RD-aGgMsTFY" TargetMode="External"/><Relationship Id="rId18" Type="http://schemas.openxmlformats.org/officeDocument/2006/relationships/hyperlink" Target="https://www.youtube.com/watch?v=hfgwrdYUQ2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3cxXlZBHH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itcfu.dk/TV0000120428" TargetMode="External"/><Relationship Id="rId17" Type="http://schemas.openxmlformats.org/officeDocument/2006/relationships/hyperlink" Target="https://www.youtube.com/watch?v=2j7yyqcY7x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xp0PFoIdmU" TargetMode="External"/><Relationship Id="rId20" Type="http://schemas.openxmlformats.org/officeDocument/2006/relationships/hyperlink" Target="https://www.youtube.com/watch?v=6vwNcNOTVz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tcfu.dk/TV000012047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md6yBiYI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tcfu.dk/TV0000120429" TargetMode="External"/><Relationship Id="rId19" Type="http://schemas.openxmlformats.org/officeDocument/2006/relationships/hyperlink" Target="https://www.youtube.com/watch?v=HL6PcEC8Hz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ukW82Ico4U0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tcfu.dk/CFUEBOG1066285" TargetMode="External"/><Relationship Id="rId2" Type="http://schemas.openxmlformats.org/officeDocument/2006/relationships/hyperlink" Target="https://mitcfu.dk/CFUEBOG1108818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556</Words>
  <Characters>3170</Characters>
  <Application>Microsoft Office Word</Application>
  <DocSecurity>0</DocSecurity>
  <Lines>132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4</cp:revision>
  <cp:lastPrinted>2018-05-08T11:03:00Z</cp:lastPrinted>
  <dcterms:created xsi:type="dcterms:W3CDTF">2022-02-03T09:56:00Z</dcterms:created>
  <dcterms:modified xsi:type="dcterms:W3CDTF">2022-02-03T10:50:00Z</dcterms:modified>
</cp:coreProperties>
</file>