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73CB3C" w14:textId="77777777" w:rsidR="00EC22F5" w:rsidRDefault="00EC22F5" w:rsidP="00EC22F5">
      <w:pPr>
        <w:pStyle w:val="Ingenafstand"/>
      </w:pPr>
      <w:bookmarkStart w:id="0" w:name="_GoBack"/>
      <w:bookmarkEnd w:id="0"/>
    </w:p>
    <w:p w14:paraId="3A486363" w14:textId="77777777" w:rsidR="00EC22F5" w:rsidRDefault="00EC22F5" w:rsidP="00EC22F5">
      <w:pPr>
        <w:pStyle w:val="Ingenafstand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0"/>
        <w:gridCol w:w="5712"/>
        <w:gridCol w:w="2376"/>
      </w:tblGrid>
      <w:tr w:rsidR="009F378F" w14:paraId="75BE59E6" w14:textId="77777777" w:rsidTr="00580812">
        <w:trPr>
          <w:trHeight w:val="209"/>
        </w:trPr>
        <w:tc>
          <w:tcPr>
            <w:tcW w:w="1550" w:type="dxa"/>
          </w:tcPr>
          <w:p w14:paraId="06199559" w14:textId="77777777" w:rsidR="00EC22F5" w:rsidRPr="00893BC1" w:rsidRDefault="00EC22F5" w:rsidP="00B8146F">
            <w:pPr>
              <w:pStyle w:val="Overskrift1"/>
              <w:spacing w:before="0" w:after="120"/>
              <w:outlineLvl w:val="0"/>
            </w:pPr>
            <w:r w:rsidRPr="00332CD8">
              <w:rPr>
                <w:rFonts w:asciiTheme="minorHAnsi" w:hAnsiTheme="minorHAnsi"/>
                <w:color w:val="1D266B"/>
                <w:sz w:val="32"/>
                <w:szCs w:val="32"/>
              </w:rPr>
              <w:t>Titel</w:t>
            </w:r>
            <w:r>
              <w:rPr>
                <w:rFonts w:asciiTheme="minorHAnsi" w:hAnsiTheme="minorHAnsi"/>
                <w:color w:val="1D266B"/>
                <w:sz w:val="32"/>
                <w:szCs w:val="32"/>
              </w:rPr>
              <w:t xml:space="preserve"> </w:t>
            </w:r>
          </w:p>
        </w:tc>
        <w:tc>
          <w:tcPr>
            <w:tcW w:w="5712" w:type="dxa"/>
          </w:tcPr>
          <w:p w14:paraId="1E833CA5" w14:textId="43993367" w:rsidR="00EC22F5" w:rsidRPr="0076212A" w:rsidRDefault="00AA5F02" w:rsidP="00B8146F">
            <w:pPr>
              <w:pStyle w:val="Ingenafstand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Mørkebarnet</w:t>
            </w:r>
          </w:p>
        </w:tc>
        <w:tc>
          <w:tcPr>
            <w:tcW w:w="2376" w:type="dxa"/>
            <w:vMerge w:val="restart"/>
          </w:tcPr>
          <w:p w14:paraId="2BBA3A18" w14:textId="4C5A15AD" w:rsidR="00EC22F5" w:rsidRPr="004A0175" w:rsidRDefault="00AA5F02" w:rsidP="00B8146F">
            <w:pPr>
              <w:pStyle w:val="Ingenafstand"/>
              <w:rPr>
                <w:noProof/>
                <w:sz w:val="20"/>
                <w:szCs w:val="20"/>
                <w:lang w:eastAsia="da-DK"/>
              </w:rPr>
            </w:pPr>
            <w:r>
              <w:rPr>
                <w:noProof/>
                <w:lang w:eastAsia="da-DK"/>
              </w:rPr>
              <w:drawing>
                <wp:anchor distT="0" distB="0" distL="114300" distR="114300" simplePos="0" relativeHeight="251659264" behindDoc="0" locked="0" layoutInCell="1" allowOverlap="1" wp14:anchorId="5813C4F0" wp14:editId="3169780A">
                  <wp:simplePos x="0" y="0"/>
                  <wp:positionH relativeFrom="margin">
                    <wp:posOffset>-66969</wp:posOffset>
                  </wp:positionH>
                  <wp:positionV relativeFrom="margin">
                    <wp:posOffset>415</wp:posOffset>
                  </wp:positionV>
                  <wp:extent cx="1366098" cy="1363263"/>
                  <wp:effectExtent l="0" t="0" r="5715" b="0"/>
                  <wp:wrapSquare wrapText="bothSides"/>
                  <wp:docPr id="169162779" name="Billede 1" descr="Et billede, der indeholder mønster, kvadratisk, pixel, design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62779" name="Billede 1" descr="Et billede, der indeholder mønster, kvadratisk, pixel, design&#10;&#10;Automatisk genereret beskrivels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098" cy="1363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22F5">
              <w:rPr>
                <w:noProof/>
                <w:sz w:val="20"/>
                <w:szCs w:val="20"/>
                <w:lang w:eastAsia="da-DK"/>
              </w:rPr>
              <w:t xml:space="preserve">  </w:t>
            </w:r>
          </w:p>
          <w:p w14:paraId="22536E62" w14:textId="45042DB3" w:rsidR="00EC22F5" w:rsidRDefault="004A0175" w:rsidP="00B8146F">
            <w:pPr>
              <w:pStyle w:val="Ingenafstand"/>
            </w:pPr>
            <w:r>
              <w:rPr>
                <w:noProof/>
                <w:lang w:eastAsia="da-DK"/>
              </w:rPr>
              <w:t xml:space="preserve">        </w:t>
            </w:r>
          </w:p>
        </w:tc>
      </w:tr>
      <w:tr w:rsidR="009F378F" w14:paraId="1A41BEFA" w14:textId="77777777" w:rsidTr="00580812">
        <w:trPr>
          <w:trHeight w:val="206"/>
        </w:trPr>
        <w:tc>
          <w:tcPr>
            <w:tcW w:w="1550" w:type="dxa"/>
          </w:tcPr>
          <w:p w14:paraId="228BC484" w14:textId="77777777" w:rsidR="00EC22F5" w:rsidRDefault="00EC22F5" w:rsidP="00B8146F">
            <w:pPr>
              <w:pStyle w:val="Ingenafstand"/>
            </w:pPr>
            <w:r w:rsidRPr="00230C2A">
              <w:t>Tema:</w:t>
            </w:r>
          </w:p>
        </w:tc>
        <w:tc>
          <w:tcPr>
            <w:tcW w:w="5712" w:type="dxa"/>
          </w:tcPr>
          <w:p w14:paraId="66FECE72" w14:textId="65F4F71A" w:rsidR="00EC22F5" w:rsidRDefault="00AA5F02" w:rsidP="00B8146F">
            <w:pPr>
              <w:pStyle w:val="Ingenafstand"/>
            </w:pPr>
            <w:r>
              <w:t>Lys og mørke, godt og ondt, kærlighed og jalousi</w:t>
            </w:r>
          </w:p>
        </w:tc>
        <w:tc>
          <w:tcPr>
            <w:tcW w:w="2376" w:type="dxa"/>
            <w:vMerge/>
          </w:tcPr>
          <w:p w14:paraId="5842EB17" w14:textId="77777777" w:rsidR="00EC22F5" w:rsidRDefault="00EC22F5" w:rsidP="00B8146F">
            <w:pPr>
              <w:pStyle w:val="Ingenafstand"/>
            </w:pPr>
          </w:p>
        </w:tc>
      </w:tr>
      <w:tr w:rsidR="009F378F" w14:paraId="00F049F0" w14:textId="77777777" w:rsidTr="00580812">
        <w:trPr>
          <w:trHeight w:val="206"/>
        </w:trPr>
        <w:tc>
          <w:tcPr>
            <w:tcW w:w="1550" w:type="dxa"/>
          </w:tcPr>
          <w:p w14:paraId="67484CB1" w14:textId="77777777" w:rsidR="00EC22F5" w:rsidRDefault="00EC22F5" w:rsidP="00B8146F">
            <w:pPr>
              <w:pStyle w:val="Ingenafstand"/>
            </w:pPr>
            <w:r>
              <w:t>Fag:</w:t>
            </w:r>
          </w:p>
        </w:tc>
        <w:tc>
          <w:tcPr>
            <w:tcW w:w="5712" w:type="dxa"/>
          </w:tcPr>
          <w:p w14:paraId="26546787" w14:textId="77777777" w:rsidR="0001515B" w:rsidRDefault="00EC22F5" w:rsidP="00B8146F">
            <w:pPr>
              <w:pStyle w:val="Ingenafstand"/>
            </w:pPr>
            <w:r>
              <w:t>Dansk</w:t>
            </w:r>
            <w:r w:rsidR="004A0175">
              <w:t xml:space="preserve">  </w:t>
            </w:r>
          </w:p>
          <w:p w14:paraId="5BB31444" w14:textId="1C027BCF" w:rsidR="00EC22F5" w:rsidRDefault="004A0175" w:rsidP="00B8146F">
            <w:pPr>
              <w:pStyle w:val="Ingenafstand"/>
            </w:pPr>
            <w:r>
              <w:t xml:space="preserve">                                                                                                             </w:t>
            </w:r>
          </w:p>
        </w:tc>
        <w:tc>
          <w:tcPr>
            <w:tcW w:w="2376" w:type="dxa"/>
            <w:vMerge/>
          </w:tcPr>
          <w:p w14:paraId="001D591C" w14:textId="77777777" w:rsidR="00EC22F5" w:rsidRDefault="00EC22F5" w:rsidP="00B8146F">
            <w:pPr>
              <w:pStyle w:val="Ingenafstand"/>
            </w:pPr>
          </w:p>
        </w:tc>
      </w:tr>
      <w:tr w:rsidR="009F378F" w14:paraId="2DD3DECF" w14:textId="77777777" w:rsidTr="00580812">
        <w:trPr>
          <w:trHeight w:val="206"/>
        </w:trPr>
        <w:tc>
          <w:tcPr>
            <w:tcW w:w="1550" w:type="dxa"/>
          </w:tcPr>
          <w:p w14:paraId="1EFC6427" w14:textId="43C3BBC5" w:rsidR="0001515B" w:rsidRDefault="00EC22F5" w:rsidP="00B8146F">
            <w:pPr>
              <w:pStyle w:val="Ingenafstand"/>
            </w:pPr>
            <w:r>
              <w:t>Målgruppe</w:t>
            </w:r>
            <w:r w:rsidR="0001515B">
              <w:t xml:space="preserve"> for e- bogen:</w:t>
            </w:r>
          </w:p>
          <w:p w14:paraId="455950F1" w14:textId="77777777" w:rsidR="0001515B" w:rsidRDefault="0001515B" w:rsidP="00B8146F">
            <w:pPr>
              <w:pStyle w:val="Ingenafstand"/>
            </w:pPr>
          </w:p>
          <w:p w14:paraId="1D512999" w14:textId="324D14D7" w:rsidR="00EC22F5" w:rsidRDefault="0001515B" w:rsidP="00B8146F">
            <w:pPr>
              <w:pStyle w:val="Ingenafstand"/>
            </w:pPr>
            <w:r>
              <w:t xml:space="preserve">Målgruppe </w:t>
            </w:r>
            <w:r w:rsidR="00AA5F02">
              <w:t>for dette overlay</w:t>
            </w:r>
            <w:r w:rsidR="00EC22F5">
              <w:t>:</w:t>
            </w:r>
          </w:p>
        </w:tc>
        <w:tc>
          <w:tcPr>
            <w:tcW w:w="5712" w:type="dxa"/>
          </w:tcPr>
          <w:p w14:paraId="4CA35019" w14:textId="77777777" w:rsidR="00EC22F5" w:rsidRDefault="0001515B" w:rsidP="00B8146F">
            <w:pPr>
              <w:pStyle w:val="Ingenafstand"/>
            </w:pPr>
            <w:r>
              <w:t>0</w:t>
            </w:r>
            <w:r w:rsidR="00FC46D2">
              <w:t>.-</w:t>
            </w:r>
            <w:r w:rsidR="00AA5F02">
              <w:t>10</w:t>
            </w:r>
            <w:r w:rsidR="00EC22F5">
              <w:t>. klasse</w:t>
            </w:r>
            <w:r w:rsidR="00AA5F02">
              <w:t xml:space="preserve"> </w:t>
            </w:r>
          </w:p>
          <w:p w14:paraId="36845428" w14:textId="77777777" w:rsidR="0001515B" w:rsidRDefault="0001515B" w:rsidP="00B8146F">
            <w:pPr>
              <w:pStyle w:val="Ingenafstand"/>
            </w:pPr>
          </w:p>
          <w:p w14:paraId="2B7C04A9" w14:textId="77777777" w:rsidR="0001515B" w:rsidRDefault="0001515B" w:rsidP="00B8146F">
            <w:pPr>
              <w:pStyle w:val="Ingenafstand"/>
            </w:pPr>
          </w:p>
          <w:p w14:paraId="4DB59747" w14:textId="45B3A7A1" w:rsidR="0001515B" w:rsidRDefault="0001515B" w:rsidP="00B8146F">
            <w:pPr>
              <w:pStyle w:val="Ingenafstand"/>
            </w:pPr>
            <w:r>
              <w:t>6.-10. klasse</w:t>
            </w:r>
          </w:p>
        </w:tc>
        <w:tc>
          <w:tcPr>
            <w:tcW w:w="2376" w:type="dxa"/>
            <w:vMerge/>
          </w:tcPr>
          <w:p w14:paraId="4A7962E6" w14:textId="77777777" w:rsidR="00EC22F5" w:rsidRDefault="00EC22F5" w:rsidP="00B8146F">
            <w:pPr>
              <w:pStyle w:val="Ingenafstand"/>
            </w:pPr>
          </w:p>
        </w:tc>
      </w:tr>
      <w:tr w:rsidR="009F378F" w14:paraId="0B9FC92B" w14:textId="77777777" w:rsidTr="00580812">
        <w:tc>
          <w:tcPr>
            <w:tcW w:w="1550" w:type="dxa"/>
          </w:tcPr>
          <w:p w14:paraId="34176917" w14:textId="77777777" w:rsidR="00EC22F5" w:rsidRDefault="00EC22F5" w:rsidP="00B8146F">
            <w:pPr>
              <w:pStyle w:val="Ingenafstand"/>
            </w:pPr>
          </w:p>
        </w:tc>
        <w:tc>
          <w:tcPr>
            <w:tcW w:w="5712" w:type="dxa"/>
          </w:tcPr>
          <w:p w14:paraId="0127728C" w14:textId="77777777" w:rsidR="00EC22F5" w:rsidRDefault="00EC22F5" w:rsidP="00B8146F">
            <w:pPr>
              <w:pStyle w:val="Ingenafstand"/>
            </w:pPr>
          </w:p>
        </w:tc>
        <w:tc>
          <w:tcPr>
            <w:tcW w:w="2376" w:type="dxa"/>
            <w:vMerge/>
          </w:tcPr>
          <w:p w14:paraId="61621A82" w14:textId="77777777" w:rsidR="00EC22F5" w:rsidRDefault="00EC22F5" w:rsidP="00B8146F">
            <w:pPr>
              <w:pStyle w:val="Ingenafstand"/>
            </w:pPr>
          </w:p>
        </w:tc>
      </w:tr>
      <w:tr w:rsidR="00B15D51" w:rsidRPr="00580812" w14:paraId="334F0247" w14:textId="77777777" w:rsidTr="00580812">
        <w:trPr>
          <w:trHeight w:val="10050"/>
        </w:trPr>
        <w:tc>
          <w:tcPr>
            <w:tcW w:w="1550" w:type="dxa"/>
          </w:tcPr>
          <w:p w14:paraId="0BF530B2" w14:textId="77777777" w:rsidR="00EC22F5" w:rsidRDefault="00EC22F5" w:rsidP="00B8146F">
            <w:pPr>
              <w:pStyle w:val="Ingenafstand"/>
            </w:pPr>
            <w:r>
              <w:rPr>
                <w:noProof/>
                <w:lang w:eastAsia="da-DK"/>
              </w:rPr>
              <w:drawing>
                <wp:inline distT="0" distB="0" distL="0" distR="0" wp14:anchorId="43246344" wp14:editId="6600EFB5">
                  <wp:extent cx="720000" cy="2101622"/>
                  <wp:effectExtent l="0" t="0" r="4445" b="0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2101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59C75F" w14:textId="77777777" w:rsidR="00EC22F5" w:rsidRDefault="00EC22F5" w:rsidP="00B8146F">
            <w:pPr>
              <w:pStyle w:val="Ingenafstand"/>
            </w:pPr>
          </w:p>
          <w:p w14:paraId="074275E3" w14:textId="5F8BA298" w:rsidR="00EC22F5" w:rsidRPr="00893BC1" w:rsidRDefault="00EC22F5" w:rsidP="00B8146F">
            <w:pPr>
              <w:pStyle w:val="Ingenafstand"/>
              <w:rPr>
                <w:sz w:val="16"/>
                <w:szCs w:val="16"/>
              </w:rPr>
            </w:pPr>
          </w:p>
        </w:tc>
        <w:tc>
          <w:tcPr>
            <w:tcW w:w="8088" w:type="dxa"/>
            <w:gridSpan w:val="2"/>
          </w:tcPr>
          <w:p w14:paraId="7655C494" w14:textId="10DA674D" w:rsidR="00EC22F5" w:rsidRPr="00960EA3" w:rsidRDefault="00EC22F5" w:rsidP="00B8146F">
            <w:pPr>
              <w:rPr>
                <w:sz w:val="24"/>
                <w:szCs w:val="24"/>
              </w:rPr>
            </w:pPr>
            <w:r w:rsidRPr="006225C8">
              <w:rPr>
                <w:sz w:val="24"/>
                <w:szCs w:val="24"/>
              </w:rPr>
              <w:t>Data om læremidlet:</w:t>
            </w:r>
            <w:r w:rsidR="002F588E">
              <w:rPr>
                <w:sz w:val="24"/>
                <w:szCs w:val="24"/>
              </w:rPr>
              <w:t xml:space="preserve"> </w:t>
            </w:r>
            <w:r w:rsidR="00B5730A">
              <w:rPr>
                <w:sz w:val="24"/>
                <w:szCs w:val="24"/>
              </w:rPr>
              <w:br/>
            </w:r>
            <w:r>
              <w:rPr>
                <w:b/>
              </w:rPr>
              <w:t>E</w:t>
            </w:r>
            <w:r w:rsidRPr="00A20BBF">
              <w:rPr>
                <w:b/>
              </w:rPr>
              <w:t>-bog:</w:t>
            </w:r>
            <w:r w:rsidR="00FC46D2">
              <w:t xml:space="preserve"> </w:t>
            </w:r>
            <w:r w:rsidR="00AA5F02">
              <w:t>Cecilie Eken og Malene Reynolds Laugesen, Høst og sø</w:t>
            </w:r>
            <w:r w:rsidR="00BA39F7">
              <w:t>n</w:t>
            </w:r>
            <w:r w:rsidR="00AA5F02">
              <w:t xml:space="preserve"> 2020 (e-bogen)</w:t>
            </w:r>
          </w:p>
          <w:p w14:paraId="536349EA" w14:textId="769E7AF2" w:rsidR="00EC22F5" w:rsidRDefault="00EC22F5" w:rsidP="00B8146F">
            <w:r>
              <w:t>Vejledningen her giver et overblik over den røde tråd i det pædagogiske overlay, der kny</w:t>
            </w:r>
            <w:r w:rsidR="00FC46D2">
              <w:t>tter sig til e-bogen ”</w:t>
            </w:r>
            <w:r w:rsidR="00AA5F02">
              <w:t>Mørkebarnet</w:t>
            </w:r>
            <w:r>
              <w:t>”. Det pædagogiske overlay kan bookes sammen med e-bogen og består af en række opgaver, refleksions</w:t>
            </w:r>
            <w:r w:rsidR="00A3086D">
              <w:t>øvelser</w:t>
            </w:r>
            <w:r w:rsidR="00F30688">
              <w:t>, forslag til elevproduktioner</w:t>
            </w:r>
            <w:r w:rsidR="00A3086D">
              <w:t xml:space="preserve"> samt eksterne ressourcer</w:t>
            </w:r>
            <w:r>
              <w:t xml:space="preserve">, som eleverne tilgår gennem aktivering af markeringer i </w:t>
            </w:r>
            <w:r w:rsidR="00AD36CD">
              <w:t xml:space="preserve">billedbogens </w:t>
            </w:r>
            <w:r>
              <w:t xml:space="preserve">tekst. </w:t>
            </w:r>
          </w:p>
          <w:p w14:paraId="0A33E927" w14:textId="6024480E" w:rsidR="0089537A" w:rsidRPr="00960EA3" w:rsidRDefault="00960EA3" w:rsidP="00B8146F">
            <w:r>
              <w:t>Mørkebarnet er indlæst som lydbog</w:t>
            </w:r>
            <w:r w:rsidR="00B15D51">
              <w:t>, m</w:t>
            </w:r>
            <w:r w:rsidR="00BA39F7">
              <w:t>a</w:t>
            </w:r>
            <w:r w:rsidR="00B15D51">
              <w:t xml:space="preserve">n </w:t>
            </w:r>
            <w:r>
              <w:t xml:space="preserve">kan </w:t>
            </w:r>
            <w:r w:rsidR="00B15D51">
              <w:t xml:space="preserve">derfor </w:t>
            </w:r>
            <w:r>
              <w:t xml:space="preserve">også bruge lydbogsrammen til  mellemtrinnet </w:t>
            </w:r>
            <w:r w:rsidR="00B15D51">
              <w:t>eller</w:t>
            </w:r>
            <w:r>
              <w:t xml:space="preserve"> udskolingen som alternativ eller supplement til dette overlay.</w:t>
            </w:r>
            <w:r w:rsidR="00B15D51">
              <w:t xml:space="preserve"> Lydbogsrammerne findes under Mørkebarnet som lydbog på MitCFU.dk</w:t>
            </w:r>
          </w:p>
          <w:p w14:paraId="2317826E" w14:textId="026D70C9" w:rsidR="00EC22F5" w:rsidRDefault="00EC22F5" w:rsidP="00B8146F">
            <w:pPr>
              <w:rPr>
                <w:b/>
                <w:color w:val="1D266B"/>
                <w:sz w:val="32"/>
                <w:szCs w:val="32"/>
              </w:rPr>
            </w:pPr>
            <w:r>
              <w:rPr>
                <w:b/>
                <w:color w:val="1D266B"/>
                <w:sz w:val="32"/>
                <w:szCs w:val="32"/>
              </w:rPr>
              <w:t>F</w:t>
            </w:r>
            <w:r w:rsidRPr="00B2737C">
              <w:rPr>
                <w:b/>
                <w:color w:val="1D266B"/>
                <w:sz w:val="32"/>
                <w:szCs w:val="32"/>
              </w:rPr>
              <w:t>aglig</w:t>
            </w:r>
            <w:r>
              <w:rPr>
                <w:b/>
                <w:color w:val="1D266B"/>
                <w:sz w:val="32"/>
                <w:szCs w:val="32"/>
              </w:rPr>
              <w:t xml:space="preserve"> relevans/kompetenceområder</w:t>
            </w:r>
          </w:p>
          <w:p w14:paraId="57F3896E" w14:textId="28A9E92A" w:rsidR="00EC22F5" w:rsidRDefault="00952DCF" w:rsidP="00B8146F">
            <w:r>
              <w:t>Det pædagogiske overlay</w:t>
            </w:r>
            <w:r w:rsidR="00594895">
              <w:t xml:space="preserve"> involverer </w:t>
            </w:r>
            <w:r w:rsidR="00A3086D">
              <w:t>kompetenceområde</w:t>
            </w:r>
            <w:r w:rsidR="00AD36CD">
              <w:t>t</w:t>
            </w:r>
            <w:r w:rsidR="00EC22F5">
              <w:t xml:space="preserve"> </w:t>
            </w:r>
            <w:r w:rsidR="00EC22F5">
              <w:rPr>
                <w:b/>
              </w:rPr>
              <w:t>Fortolkning</w:t>
            </w:r>
            <w:r w:rsidR="00AD36CD">
              <w:rPr>
                <w:b/>
              </w:rPr>
              <w:t xml:space="preserve"> </w:t>
            </w:r>
            <w:r w:rsidR="00AD36CD">
              <w:rPr>
                <w:bCs/>
              </w:rPr>
              <w:t>med</w:t>
            </w:r>
            <w:r w:rsidR="007D63FB">
              <w:t xml:space="preserve"> sær</w:t>
            </w:r>
            <w:r w:rsidR="00AD36CD">
              <w:t>ligt</w:t>
            </w:r>
            <w:r w:rsidR="00EC22F5">
              <w:t xml:space="preserve"> fokus p</w:t>
            </w:r>
            <w:r w:rsidR="007D63FB">
              <w:t xml:space="preserve">å faserne </w:t>
            </w:r>
            <w:r w:rsidR="00AD36CD" w:rsidRPr="00AD36CD">
              <w:rPr>
                <w:i/>
                <w:iCs/>
              </w:rPr>
              <w:t>oplevelse og indlevelse</w:t>
            </w:r>
            <w:r w:rsidR="00AD36CD">
              <w:t>/</w:t>
            </w:r>
            <w:r w:rsidR="007D63FB" w:rsidRPr="007D63FB">
              <w:rPr>
                <w:i/>
              </w:rPr>
              <w:t>undersøgelse</w:t>
            </w:r>
            <w:r w:rsidR="007D63FB">
              <w:t xml:space="preserve">, </w:t>
            </w:r>
            <w:r w:rsidR="00A230C1">
              <w:rPr>
                <w:i/>
              </w:rPr>
              <w:t>analyse</w:t>
            </w:r>
            <w:r w:rsidR="007D63FB">
              <w:t xml:space="preserve"> og </w:t>
            </w:r>
            <w:r w:rsidR="007D63FB" w:rsidRPr="007D63FB">
              <w:rPr>
                <w:i/>
              </w:rPr>
              <w:t>vurdering</w:t>
            </w:r>
            <w:r w:rsidR="007D63FB">
              <w:t>.</w:t>
            </w:r>
            <w:r w:rsidR="00AD36CD">
              <w:t xml:space="preserve"> Under kompetenceområdet </w:t>
            </w:r>
            <w:r w:rsidR="00AD36CD" w:rsidRPr="00AD36CD">
              <w:rPr>
                <w:b/>
                <w:bCs/>
              </w:rPr>
              <w:t>Fremstilling</w:t>
            </w:r>
            <w:r w:rsidR="00AD36CD">
              <w:t xml:space="preserve"> er der fokus på faserne </w:t>
            </w:r>
            <w:r w:rsidR="00AD36CD" w:rsidRPr="00AD36CD">
              <w:rPr>
                <w:i/>
                <w:iCs/>
              </w:rPr>
              <w:t xml:space="preserve">forberedelse, fremstilling </w:t>
            </w:r>
            <w:r w:rsidR="00AD36CD" w:rsidRPr="00AD36CD">
              <w:t xml:space="preserve">og </w:t>
            </w:r>
            <w:r w:rsidR="00AD36CD" w:rsidRPr="00AD36CD">
              <w:rPr>
                <w:i/>
                <w:iCs/>
              </w:rPr>
              <w:t>respons</w:t>
            </w:r>
            <w:r w:rsidR="00EC22F5">
              <w:br/>
              <w:t>Det nye, eleverne s</w:t>
            </w:r>
            <w:r w:rsidR="002F588E">
              <w:t xml:space="preserve">kal lære, </w:t>
            </w:r>
            <w:r w:rsidR="00EC22F5">
              <w:t>kan udtrykkes i følgende læringsmål:</w:t>
            </w:r>
          </w:p>
          <w:p w14:paraId="34EC2823" w14:textId="14973A58" w:rsidR="00390BC7" w:rsidRDefault="00390BC7" w:rsidP="00390BC7">
            <w:pPr>
              <w:pStyle w:val="Listeafsnit"/>
              <w:numPr>
                <w:ilvl w:val="0"/>
                <w:numId w:val="1"/>
              </w:numPr>
            </w:pPr>
            <w:r>
              <w:t xml:space="preserve">Eleverne </w:t>
            </w:r>
            <w:r w:rsidR="00B9798A">
              <w:t xml:space="preserve">undersøger forskellen </w:t>
            </w:r>
            <w:r w:rsidR="00CC4AA7">
              <w:t>mellem</w:t>
            </w:r>
            <w:r w:rsidR="00B9798A">
              <w:t xml:space="preserve"> læseoplevelsen efter første og umiddelbare gennemlæsning </w:t>
            </w:r>
            <w:r w:rsidR="00CC4AA7">
              <w:t>i forhold til</w:t>
            </w:r>
            <w:r w:rsidR="00B9798A">
              <w:t xml:space="preserve"> læseoplevelsen efter en mere analytisk og medproducerende tilgang til billedbogen.</w:t>
            </w:r>
          </w:p>
          <w:p w14:paraId="2E9DD9FF" w14:textId="77777777" w:rsidR="00B9798A" w:rsidRDefault="00B9798A" w:rsidP="00B9798A">
            <w:pPr>
              <w:pStyle w:val="Listeafsnit"/>
            </w:pPr>
          </w:p>
          <w:p w14:paraId="0C492C90" w14:textId="2C2C87C6" w:rsidR="00B9798A" w:rsidRDefault="00B9798A" w:rsidP="00390BC7">
            <w:pPr>
              <w:pStyle w:val="Listeafsnit"/>
              <w:numPr>
                <w:ilvl w:val="0"/>
                <w:numId w:val="1"/>
              </w:numPr>
            </w:pPr>
            <w:r>
              <w:t>Eleverne analysere</w:t>
            </w:r>
            <w:r w:rsidR="00CC4AA7">
              <w:t>r</w:t>
            </w:r>
            <w:r>
              <w:t xml:space="preserve"> og producerer med fokus på billedbogens modaliteter</w:t>
            </w:r>
            <w:r w:rsidR="00CC4AA7">
              <w:t>:</w:t>
            </w:r>
            <w:r>
              <w:t xml:space="preserve"> lyd og billeder. Derefter reflekterer de over form og indhold i ikono-teksten (det samlede udtryk af alle tekstens modaliteter</w:t>
            </w:r>
            <w:r w:rsidR="00CC4AA7">
              <w:t>)</w:t>
            </w:r>
            <w:r>
              <w:t>.</w:t>
            </w:r>
          </w:p>
          <w:p w14:paraId="1F3D981A" w14:textId="77777777" w:rsidR="00B9798A" w:rsidRDefault="00B9798A" w:rsidP="00B9798A">
            <w:pPr>
              <w:pStyle w:val="Listeafsnit"/>
            </w:pPr>
          </w:p>
          <w:p w14:paraId="2B6CE641" w14:textId="5D31BDFD" w:rsidR="00B9798A" w:rsidRDefault="00B9798A" w:rsidP="00390BC7">
            <w:pPr>
              <w:pStyle w:val="Listeafsnit"/>
              <w:numPr>
                <w:ilvl w:val="0"/>
                <w:numId w:val="1"/>
              </w:numPr>
            </w:pPr>
            <w:r>
              <w:t>Eleverne</w:t>
            </w:r>
            <w:r w:rsidR="00E26CF8">
              <w:t xml:space="preserve"> benytter fagsprog i deres fremlæggelse af udvalgte opslag fra billedbogen. Eleverne benytter fagsprog, når de</w:t>
            </w:r>
            <w:r>
              <w:t xml:space="preserve"> giver/modtager respons</w:t>
            </w:r>
            <w:r w:rsidR="00E26CF8">
              <w:t xml:space="preserve"> om billedbogens form og indhold.</w:t>
            </w:r>
            <w:r>
              <w:t xml:space="preserve"> </w:t>
            </w:r>
          </w:p>
          <w:p w14:paraId="5FE7915E" w14:textId="46489726" w:rsidR="00EC22F5" w:rsidRDefault="00DD516F" w:rsidP="001158D0">
            <w:pPr>
              <w:pStyle w:val="Opstilling-punkttegn"/>
              <w:numPr>
                <w:ilvl w:val="0"/>
                <w:numId w:val="1"/>
              </w:numPr>
              <w:spacing w:after="0"/>
            </w:pPr>
            <w:r>
              <w:t>Eleverne reflekterer over</w:t>
            </w:r>
            <w:r w:rsidR="00E26CF8">
              <w:t xml:space="preserve"> </w:t>
            </w:r>
            <w:r w:rsidR="00B9798A">
              <w:t>tekstens temaer mørke og lys, ondt og godt, kærlighed og jalousi</w:t>
            </w:r>
            <w:r w:rsidR="00E26CF8">
              <w:t xml:space="preserve">. Eleverne sætter disse temaer i relation til deres egen livsverden. </w:t>
            </w:r>
          </w:p>
          <w:p w14:paraId="51C0ADB2" w14:textId="304D5DC3" w:rsidR="00EC22F5" w:rsidRDefault="002F588E" w:rsidP="00CC4AA7">
            <w:pPr>
              <w:pStyle w:val="Opstilling-punkttegn"/>
              <w:spacing w:after="0"/>
              <w:ind w:left="720"/>
            </w:pPr>
            <w:r>
              <w:br/>
            </w:r>
          </w:p>
          <w:p w14:paraId="67D46ABD" w14:textId="223ECEEB" w:rsidR="004F35EF" w:rsidRDefault="004F35EF" w:rsidP="00390BC7">
            <w:pPr>
              <w:pStyle w:val="Opstilling-punkttegn"/>
              <w:spacing w:after="0"/>
              <w:ind w:left="360"/>
            </w:pPr>
          </w:p>
          <w:p w14:paraId="5B0FD623" w14:textId="65287AE5" w:rsidR="00EC22F5" w:rsidRPr="004237B1" w:rsidRDefault="00EC22F5" w:rsidP="00390BC7">
            <w:pPr>
              <w:pStyle w:val="Opstilling-punkttegn"/>
              <w:spacing w:after="0"/>
              <w:rPr>
                <w:rStyle w:val="Overskrift1Tegn"/>
                <w:rFonts w:asciiTheme="minorHAnsi" w:eastAsiaTheme="minorHAnsi" w:hAnsiTheme="minorHAnsi" w:cstheme="minorHAnsi"/>
                <w:color w:val="auto"/>
                <w:sz w:val="22"/>
                <w:szCs w:val="22"/>
              </w:rPr>
            </w:pPr>
            <w:r w:rsidRPr="004237B1">
              <w:rPr>
                <w:rStyle w:val="Overskrift1Tegn"/>
                <w:rFonts w:asciiTheme="minorHAnsi" w:hAnsiTheme="minorHAnsi" w:cstheme="minorHAnsi"/>
                <w:color w:val="1D266B"/>
                <w:sz w:val="32"/>
                <w:szCs w:val="32"/>
              </w:rPr>
              <w:t>Overlayets konkrete udformning</w:t>
            </w:r>
          </w:p>
          <w:p w14:paraId="0996D1C3" w14:textId="2A04AE21" w:rsidR="00EC22F5" w:rsidRDefault="00EC22F5" w:rsidP="00B8146F">
            <w:pPr>
              <w:pStyle w:val="Listeafsnit"/>
              <w:ind w:left="0"/>
              <w:rPr>
                <w:b/>
              </w:rPr>
            </w:pPr>
          </w:p>
          <w:p w14:paraId="02015F5E" w14:textId="25FF5D27" w:rsidR="00C378C2" w:rsidRDefault="00EC22F5" w:rsidP="00B8146F">
            <w:pPr>
              <w:pStyle w:val="Listeafsnit"/>
              <w:ind w:left="0"/>
            </w:pPr>
            <w:r>
              <w:t xml:space="preserve">Overlayet </w:t>
            </w:r>
            <w:r w:rsidR="00E26CF8">
              <w:t xml:space="preserve">kan benyttes i sin helhed og i rækkefølge, eller overlayet kan benyttes, som et idekatalog, hvor den enkelte lærer eller elev vælger sit særlige fokus. </w:t>
            </w:r>
          </w:p>
          <w:p w14:paraId="09B44F7A" w14:textId="79658FD5" w:rsidR="00EC22F5" w:rsidRDefault="00EC22F5" w:rsidP="00B8146F">
            <w:pPr>
              <w:pStyle w:val="Listeafsnit"/>
              <w:ind w:left="0"/>
            </w:pPr>
          </w:p>
          <w:p w14:paraId="6559A2E2" w14:textId="306545E9" w:rsidR="00EC22F5" w:rsidRDefault="00D21CED" w:rsidP="00B8146F">
            <w:pPr>
              <w:pStyle w:val="Listeafsnit"/>
              <w:ind w:left="0"/>
              <w:rPr>
                <w:b/>
              </w:rPr>
            </w:pPr>
            <w:r>
              <w:rPr>
                <w:b/>
              </w:rPr>
              <w:t xml:space="preserve">Før </w:t>
            </w:r>
            <w:r w:rsidR="004237B1">
              <w:rPr>
                <w:b/>
              </w:rPr>
              <w:t>I</w:t>
            </w:r>
            <w:r>
              <w:rPr>
                <w:b/>
              </w:rPr>
              <w:t xml:space="preserve"> læser</w:t>
            </w:r>
          </w:p>
          <w:p w14:paraId="3ACAA557" w14:textId="79A0D1F3" w:rsidR="00EC22F5" w:rsidRDefault="00EC22F5" w:rsidP="00B8146F">
            <w:pPr>
              <w:pStyle w:val="Listeafsnit"/>
              <w:ind w:left="0"/>
            </w:pPr>
            <w:r>
              <w:t>For at få eleverne tunet ind på</w:t>
            </w:r>
            <w:r w:rsidR="00E26CF8">
              <w:t xml:space="preserve"> billedbogen</w:t>
            </w:r>
            <w:r w:rsidR="00F30BBF">
              <w:t xml:space="preserve"> er der på 2</w:t>
            </w:r>
            <w:r w:rsidR="00594895">
              <w:t xml:space="preserve"> </w:t>
            </w:r>
            <w:r>
              <w:t xml:space="preserve">markeringer i overlayet, der </w:t>
            </w:r>
            <w:r w:rsidR="00E26CF8">
              <w:t xml:space="preserve">styrker </w:t>
            </w:r>
            <w:r>
              <w:t>læserne</w:t>
            </w:r>
            <w:r w:rsidR="00E26CF8">
              <w:t>s forforståelse:</w:t>
            </w:r>
          </w:p>
          <w:p w14:paraId="0B35BEB8" w14:textId="54FF5773" w:rsidR="00EC22F5" w:rsidRDefault="00E26CF8" w:rsidP="00EC22F5">
            <w:pPr>
              <w:pStyle w:val="Opstilling-punkttegn"/>
              <w:numPr>
                <w:ilvl w:val="0"/>
                <w:numId w:val="5"/>
              </w:numPr>
              <w:spacing w:after="0"/>
            </w:pPr>
            <w:r>
              <w:t>Mød forfatteren – link til YouTube</w:t>
            </w:r>
          </w:p>
          <w:p w14:paraId="0975C5D3" w14:textId="195CD8F8" w:rsidR="00E26CF8" w:rsidRDefault="00E26CF8" w:rsidP="00EC22F5">
            <w:pPr>
              <w:pStyle w:val="Opstilling-punkttegn"/>
              <w:numPr>
                <w:ilvl w:val="0"/>
                <w:numId w:val="5"/>
              </w:numPr>
              <w:spacing w:after="0"/>
            </w:pPr>
            <w:r>
              <w:t>Mød illustratoren - elevopgave</w:t>
            </w:r>
            <w:r w:rsidR="00D21CED">
              <w:t>r</w:t>
            </w:r>
          </w:p>
          <w:p w14:paraId="13ECE0D0" w14:textId="5E0BB7DC" w:rsidR="00CC4AA7" w:rsidRDefault="00CC4AA7" w:rsidP="00B8146F">
            <w:pPr>
              <w:pStyle w:val="Listeafsnit"/>
              <w:ind w:left="0"/>
              <w:rPr>
                <w:b/>
              </w:rPr>
            </w:pPr>
          </w:p>
          <w:p w14:paraId="40502984" w14:textId="71BFD62C" w:rsidR="00E26CF8" w:rsidRDefault="00E26CF8" w:rsidP="00B8146F">
            <w:pPr>
              <w:pStyle w:val="Listeafsnit"/>
              <w:ind w:left="0"/>
              <w:rPr>
                <w:b/>
              </w:rPr>
            </w:pPr>
          </w:p>
          <w:p w14:paraId="14F5DB5C" w14:textId="2F19474E" w:rsidR="00494AD2" w:rsidRDefault="00494AD2" w:rsidP="00B8146F">
            <w:pPr>
              <w:pStyle w:val="Listeafsnit"/>
              <w:ind w:left="0"/>
              <w:rPr>
                <w:b/>
              </w:rPr>
            </w:pPr>
          </w:p>
          <w:p w14:paraId="34066FDD" w14:textId="4B463BD3" w:rsidR="00E26CF8" w:rsidRDefault="00D21CED" w:rsidP="00B8146F">
            <w:pPr>
              <w:pStyle w:val="Listeafsnit"/>
              <w:ind w:left="0"/>
              <w:rPr>
                <w:b/>
              </w:rPr>
            </w:pPr>
            <w:r>
              <w:rPr>
                <w:b/>
              </w:rPr>
              <w:t xml:space="preserve">Mens </w:t>
            </w:r>
            <w:r w:rsidR="004237B1">
              <w:rPr>
                <w:b/>
              </w:rPr>
              <w:t>I</w:t>
            </w:r>
            <w:r>
              <w:rPr>
                <w:b/>
              </w:rPr>
              <w:t xml:space="preserve"> læser</w:t>
            </w:r>
          </w:p>
          <w:p w14:paraId="3B16D6CC" w14:textId="08D83D9F" w:rsidR="00494AD2" w:rsidRDefault="00E26CF8" w:rsidP="00494AD2">
            <w:r w:rsidRPr="00494AD2">
              <w:rPr>
                <w:bCs/>
              </w:rPr>
              <w:t>For at give plads til læsernes umiddelbare oplevelse og indlevelse i teksten</w:t>
            </w:r>
            <w:r w:rsidR="00D21CED" w:rsidRPr="00494AD2">
              <w:rPr>
                <w:bCs/>
              </w:rPr>
              <w:t xml:space="preserve"> s</w:t>
            </w:r>
            <w:r w:rsidRPr="00494AD2">
              <w:rPr>
                <w:bCs/>
              </w:rPr>
              <w:t xml:space="preserve">kal eleverne først læse bogens billeder, derefter bogens tekst og ud fra det drøfte deres </w:t>
            </w:r>
            <w:r w:rsidR="00D21CED" w:rsidRPr="00494AD2">
              <w:rPr>
                <w:bCs/>
              </w:rPr>
              <w:t xml:space="preserve">første og umiddelbare </w:t>
            </w:r>
            <w:r w:rsidRPr="00494AD2">
              <w:rPr>
                <w:bCs/>
              </w:rPr>
              <w:t>læseoplevelse</w:t>
            </w:r>
            <w:r w:rsidR="00494AD2" w:rsidRPr="00494AD2">
              <w:rPr>
                <w:bCs/>
              </w:rPr>
              <w:t xml:space="preserve"> af ikonoteksten </w:t>
            </w:r>
            <w:r w:rsidR="00494AD2">
              <w:t>(det samlede udtryk af alle tekstens modaliteter).</w:t>
            </w:r>
          </w:p>
          <w:p w14:paraId="0EE45400" w14:textId="061A9AC4" w:rsidR="00E26CF8" w:rsidRPr="00D21CED" w:rsidRDefault="00E26CF8" w:rsidP="00D21CED">
            <w:pPr>
              <w:rPr>
                <w:bCs/>
              </w:rPr>
            </w:pPr>
          </w:p>
          <w:p w14:paraId="30FF1991" w14:textId="2061E943" w:rsidR="00D21CED" w:rsidRDefault="00D21CED" w:rsidP="00D21CED">
            <w:pPr>
              <w:rPr>
                <w:b/>
                <w:bCs/>
              </w:rPr>
            </w:pPr>
            <w:r w:rsidRPr="00D21CED">
              <w:rPr>
                <w:b/>
                <w:bCs/>
              </w:rPr>
              <w:t xml:space="preserve">Ned </w:t>
            </w:r>
            <w:r w:rsidR="004237B1">
              <w:rPr>
                <w:b/>
                <w:bCs/>
              </w:rPr>
              <w:t>I</w:t>
            </w:r>
            <w:r w:rsidRPr="00D21CED">
              <w:rPr>
                <w:b/>
                <w:bCs/>
              </w:rPr>
              <w:t xml:space="preserve"> teksten</w:t>
            </w:r>
          </w:p>
          <w:p w14:paraId="5D70921A" w14:textId="065361FC" w:rsidR="00D21CED" w:rsidRDefault="00D21CED" w:rsidP="00494AD2">
            <w:r>
              <w:t xml:space="preserve">I denne fase skal eleverne ned teksten ved at gå tæt på billedbogens personer og modaliteter. </w:t>
            </w:r>
          </w:p>
          <w:p w14:paraId="315CA70C" w14:textId="06316422" w:rsidR="00D21CED" w:rsidRDefault="00494AD2" w:rsidP="00494AD2">
            <w:pPr>
              <w:pStyle w:val="Listeafsnit"/>
              <w:numPr>
                <w:ilvl w:val="0"/>
                <w:numId w:val="11"/>
              </w:numPr>
            </w:pPr>
            <w:r>
              <w:t>G</w:t>
            </w:r>
            <w:r w:rsidR="00D21CED">
              <w:t>ennem nærlæsning</w:t>
            </w:r>
            <w:r>
              <w:t xml:space="preserve">, refleksion og samtale skal eleverne </w:t>
            </w:r>
            <w:r w:rsidR="00D21CED">
              <w:t>samle deres observationer om Mørkebarnet og Lysbarnet.</w:t>
            </w:r>
          </w:p>
          <w:p w14:paraId="2876683E" w14:textId="3BEBD806" w:rsidR="00494AD2" w:rsidRDefault="00494AD2" w:rsidP="00494AD2">
            <w:pPr>
              <w:pStyle w:val="Listeafsnit"/>
              <w:numPr>
                <w:ilvl w:val="0"/>
                <w:numId w:val="11"/>
              </w:numPr>
            </w:pPr>
            <w:r>
              <w:t>Gennem observationer og produktioner skal de styrke deres blik for tekstens lyd- og billede univers.</w:t>
            </w:r>
            <w:r w:rsidR="00960EA3">
              <w:t xml:space="preserve"> </w:t>
            </w:r>
          </w:p>
          <w:p w14:paraId="2EBBB5E0" w14:textId="09291E49" w:rsidR="00D21CED" w:rsidRDefault="00D21CED" w:rsidP="00C378C2">
            <w:pPr>
              <w:pStyle w:val="Listeafsnit"/>
            </w:pPr>
          </w:p>
          <w:p w14:paraId="09399576" w14:textId="6851F846" w:rsidR="00D21CED" w:rsidRDefault="00580812" w:rsidP="00C378C2">
            <w:pPr>
              <w:pStyle w:val="Listeafsnit"/>
            </w:pPr>
            <w:r>
              <w:rPr>
                <w:noProof/>
                <w:lang w:eastAsia="da-DK"/>
              </w:rPr>
              <w:drawing>
                <wp:anchor distT="0" distB="0" distL="114300" distR="114300" simplePos="0" relativeHeight="251671552" behindDoc="0" locked="0" layoutInCell="1" allowOverlap="1" wp14:anchorId="40CE5856" wp14:editId="630785F6">
                  <wp:simplePos x="0" y="0"/>
                  <wp:positionH relativeFrom="margin">
                    <wp:posOffset>2487295</wp:posOffset>
                  </wp:positionH>
                  <wp:positionV relativeFrom="margin">
                    <wp:posOffset>6336665</wp:posOffset>
                  </wp:positionV>
                  <wp:extent cx="2371090" cy="1581785"/>
                  <wp:effectExtent l="12700" t="12700" r="16510" b="18415"/>
                  <wp:wrapSquare wrapText="bothSides"/>
                  <wp:docPr id="1894755979" name="Billede 6" descr="Et billede, der indeholder tekst, skærmbilled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755979" name="Billede 6" descr="Et billede, der indeholder tekst, skærmbillede&#10;&#10;Automatisk genereret beskrivels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090" cy="15817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2D5E29" w14:textId="4D67688C" w:rsidR="00D21CED" w:rsidRDefault="00580812" w:rsidP="00C378C2">
            <w:pPr>
              <w:pStyle w:val="Listeafsnit"/>
            </w:pPr>
            <w:r>
              <w:rPr>
                <w:rFonts w:cstheme="minorHAnsi"/>
                <w:b/>
                <w:noProof/>
                <w:lang w:eastAsia="da-DK"/>
              </w:rPr>
              <w:drawing>
                <wp:anchor distT="0" distB="0" distL="114300" distR="114300" simplePos="0" relativeHeight="251670528" behindDoc="0" locked="0" layoutInCell="1" allowOverlap="1" wp14:anchorId="3F4D0EE8" wp14:editId="45E9EF67">
                  <wp:simplePos x="0" y="0"/>
                  <wp:positionH relativeFrom="margin">
                    <wp:posOffset>25778</wp:posOffset>
                  </wp:positionH>
                  <wp:positionV relativeFrom="margin">
                    <wp:posOffset>6300470</wp:posOffset>
                  </wp:positionV>
                  <wp:extent cx="2371090" cy="1621155"/>
                  <wp:effectExtent l="12700" t="12700" r="16510" b="17145"/>
                  <wp:wrapSquare wrapText="bothSides"/>
                  <wp:docPr id="1363589979" name="Billede 5" descr="Et billede, der indeholder tekst, pige, Ansigt, tøj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589979" name="Billede 5" descr="Et billede, der indeholder tekst, pige, Ansigt, tøj&#10;&#10;Automatisk genereret beskrivels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090" cy="16211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6FBF6F" w14:textId="539077D5" w:rsidR="00494AD2" w:rsidRDefault="00494AD2" w:rsidP="00C378C2">
            <w:pPr>
              <w:pStyle w:val="Listeafsnit"/>
            </w:pPr>
          </w:p>
          <w:p w14:paraId="4C65E7C7" w14:textId="550FC53A" w:rsidR="00494AD2" w:rsidRDefault="00494AD2" w:rsidP="00C378C2">
            <w:pPr>
              <w:pStyle w:val="Listeafsnit"/>
            </w:pPr>
          </w:p>
          <w:p w14:paraId="34145A26" w14:textId="304E0A1F" w:rsidR="00494AD2" w:rsidRDefault="00494AD2" w:rsidP="00C378C2">
            <w:pPr>
              <w:pStyle w:val="Listeafsnit"/>
            </w:pPr>
          </w:p>
          <w:p w14:paraId="26B025C0" w14:textId="341D78B9" w:rsidR="00494AD2" w:rsidRDefault="00494AD2" w:rsidP="00C378C2">
            <w:pPr>
              <w:pStyle w:val="Listeafsnit"/>
            </w:pPr>
          </w:p>
          <w:p w14:paraId="71908EF8" w14:textId="33D42E38" w:rsidR="00494AD2" w:rsidRDefault="00494AD2" w:rsidP="00C378C2">
            <w:pPr>
              <w:pStyle w:val="Listeafsnit"/>
            </w:pPr>
          </w:p>
          <w:p w14:paraId="7BEC1F6D" w14:textId="54CA7917" w:rsidR="00B15D51" w:rsidRDefault="00F30BBF" w:rsidP="009F378F">
            <w:pPr>
              <w:pStyle w:val="Opstilling-punkttegn"/>
            </w:pPr>
            <w:r w:rsidRPr="00C378C2">
              <w:rPr>
                <w:b/>
              </w:rPr>
              <w:t>Efter I</w:t>
            </w:r>
            <w:r w:rsidR="00EC22F5" w:rsidRPr="00C378C2">
              <w:rPr>
                <w:b/>
              </w:rPr>
              <w:t xml:space="preserve"> har læst</w:t>
            </w:r>
            <w:r w:rsidR="009C0CD6" w:rsidRPr="00C378C2">
              <w:rPr>
                <w:b/>
              </w:rPr>
              <w:br/>
            </w:r>
            <w:r w:rsidR="009C0CD6">
              <w:t xml:space="preserve">Efter læsningen af </w:t>
            </w:r>
            <w:r w:rsidR="009F378F">
              <w:t>billedbog</w:t>
            </w:r>
            <w:r w:rsidR="009C0CD6">
              <w:t xml:space="preserve"> skal eleverne </w:t>
            </w:r>
            <w:r w:rsidR="00A57234">
              <w:t xml:space="preserve">danne sig et overblik over den samlede tekst ved at stille skarpt på </w:t>
            </w:r>
            <w:r w:rsidR="009F378F">
              <w:t>kompositionen og strukturen</w:t>
            </w:r>
            <w:r w:rsidR="00A57234">
              <w:t xml:space="preserve"> i det narrative forløb</w:t>
            </w:r>
            <w:r w:rsidR="009F378F">
              <w:t xml:space="preserve"> og i det lyriske formsprog. </w:t>
            </w:r>
          </w:p>
          <w:p w14:paraId="30053FD2" w14:textId="11C74CB9" w:rsidR="00A57234" w:rsidRDefault="009F378F" w:rsidP="009F378F">
            <w:pPr>
              <w:pStyle w:val="Opstilling-punkttegn"/>
            </w:pPr>
            <w:r>
              <w:t>Eleverne skal i denne fase også sammenholde deres første læseoplevelse med deres oplevelse af teksten efter nærlæsning og medproduktion.</w:t>
            </w:r>
          </w:p>
          <w:p w14:paraId="3DE77F52" w14:textId="13040EB1" w:rsidR="009F378F" w:rsidRDefault="009F378F" w:rsidP="009F378F">
            <w:pPr>
              <w:pStyle w:val="Opstilling-punkttegn"/>
            </w:pPr>
          </w:p>
          <w:p w14:paraId="53A9A1A2" w14:textId="0E974C9F" w:rsidR="009F378F" w:rsidRDefault="009F378F" w:rsidP="009F378F">
            <w:pPr>
              <w:pStyle w:val="Opstilling-punkttegn"/>
            </w:pPr>
            <w:r>
              <w:t>Denne fase rummer 3 delopgaver.</w:t>
            </w:r>
          </w:p>
          <w:p w14:paraId="4B1FFC7A" w14:textId="1BE4D28A" w:rsidR="009F378F" w:rsidRDefault="009F378F" w:rsidP="009F378F">
            <w:pPr>
              <w:pStyle w:val="Opstilling-punkttegn"/>
              <w:numPr>
                <w:ilvl w:val="0"/>
                <w:numId w:val="12"/>
              </w:numPr>
            </w:pPr>
            <w:r>
              <w:t>Slutningen og dig</w:t>
            </w:r>
            <w:r w:rsidR="00220451">
              <w:t>: Her skal elever danne sig et overblik over tekstens slutning og tekstens budskab, som de skal perspektivere til eget liv og egne erfaringer.</w:t>
            </w:r>
          </w:p>
          <w:p w14:paraId="6D8053B4" w14:textId="7A4D02F7" w:rsidR="00B15D51" w:rsidRDefault="00B15D51" w:rsidP="00B15D51">
            <w:pPr>
              <w:pStyle w:val="Opstilling-punkttegn"/>
              <w:ind w:left="720"/>
            </w:pPr>
          </w:p>
          <w:p w14:paraId="12AD5574" w14:textId="464A2BEA" w:rsidR="009F378F" w:rsidRDefault="00220451" w:rsidP="00B043E5">
            <w:pPr>
              <w:pStyle w:val="Opstilling-punkttegn"/>
              <w:numPr>
                <w:ilvl w:val="0"/>
                <w:numId w:val="12"/>
              </w:numPr>
            </w:pPr>
            <w:r>
              <w:t>Sonetkrans: Her skal eleverne gå på jagt efter tekstens struktur. De bliver derefter i et YouTube klip præsenteret for begrebet en sonetkrans og skal relatere dette til billedbogen.</w:t>
            </w:r>
          </w:p>
          <w:p w14:paraId="090546D7" w14:textId="77777777" w:rsidR="00B15D51" w:rsidRDefault="00B15D51" w:rsidP="00B15D51">
            <w:pPr>
              <w:pStyle w:val="Opstilling-punkttegn"/>
            </w:pPr>
          </w:p>
          <w:p w14:paraId="26684E64" w14:textId="3396A9E3" w:rsidR="00220451" w:rsidRDefault="00220451" w:rsidP="00B043E5">
            <w:pPr>
              <w:pStyle w:val="Opstilling-punkttegn"/>
              <w:numPr>
                <w:ilvl w:val="0"/>
                <w:numId w:val="12"/>
              </w:numPr>
            </w:pPr>
            <w:r>
              <w:t>Sæt fagsprog på: Her skal eleverne forberede et kort oplæg om et opslag i billedbogen. Benspændet er, at de  skal bruge mindst fem af de given fagudtryk. Elever skal efterfølgende give hinanden respons og drøfte forskelle og ligheder og endnu engang benytte fagsprog i deres samtale</w:t>
            </w:r>
            <w:r w:rsidR="00960EA3">
              <w:t>.</w:t>
            </w:r>
          </w:p>
          <w:p w14:paraId="01F1D6CB" w14:textId="7C0D692C" w:rsidR="00960EA3" w:rsidRDefault="00960EA3" w:rsidP="00960EA3">
            <w:pPr>
              <w:pStyle w:val="Opstilling-punkttegn"/>
              <w:ind w:left="720"/>
            </w:pPr>
            <w:r>
              <w:t>Nogle af de relevant fagudtryk kunne fx være:</w:t>
            </w:r>
          </w:p>
          <w:p w14:paraId="1B37C1FA" w14:textId="76292BE6" w:rsidR="00960EA3" w:rsidRDefault="00960EA3" w:rsidP="00960EA3">
            <w:pPr>
              <w:pStyle w:val="Opstilling-punkttegn"/>
              <w:ind w:left="720"/>
            </w:pPr>
          </w:p>
          <w:p w14:paraId="34D354EE" w14:textId="45A03395" w:rsidR="00960EA3" w:rsidRDefault="00960EA3" w:rsidP="00960EA3">
            <w:pPr>
              <w:pStyle w:val="NormalWeb"/>
              <w:shd w:val="clear" w:color="auto" w:fill="FFFFFF"/>
              <w:spacing w:before="0" w:beforeAutospacing="0" w:after="150" w:afterAutospacing="0"/>
              <w:rPr>
                <w:rStyle w:val="Strk"/>
                <w:rFonts w:cstheme="minorHAnsi"/>
                <w:color w:val="B22222"/>
              </w:rPr>
            </w:pPr>
            <w:r w:rsidRPr="00960EA3">
              <w:rPr>
                <w:rStyle w:val="Strk"/>
                <w:rFonts w:asciiTheme="minorHAnsi" w:hAnsiTheme="minorHAnsi" w:cstheme="minorHAnsi"/>
                <w:color w:val="B22222"/>
                <w:sz w:val="22"/>
                <w:szCs w:val="22"/>
              </w:rPr>
              <w:t>POETISK BØRNEGYSER, EPISK, DRAMATISK, MULTIMODALITET, FUNKTIONEL SPECIALISERING, AFFORDANS, STIL, FARVER, ENDERIM, KRYDSRIM, PARRIM, SONETKRANS, BILLEDSPROG, BESJÆLING</w:t>
            </w:r>
            <w:r>
              <w:rPr>
                <w:rStyle w:val="Strk"/>
                <w:rFonts w:asciiTheme="minorHAnsi" w:hAnsiTheme="minorHAnsi" w:cstheme="minorHAnsi"/>
                <w:color w:val="B22222"/>
                <w:sz w:val="22"/>
                <w:szCs w:val="22"/>
              </w:rPr>
              <w:t xml:space="preserve">, </w:t>
            </w:r>
            <w:r w:rsidRPr="00960EA3">
              <w:rPr>
                <w:rStyle w:val="Strk"/>
                <w:rFonts w:asciiTheme="minorHAnsi" w:hAnsiTheme="minorHAnsi" w:cstheme="minorHAnsi"/>
                <w:color w:val="B22222"/>
                <w:sz w:val="22"/>
                <w:szCs w:val="22"/>
              </w:rPr>
              <w:t>INTERTEKSTUALITET, TEMA, MÅLGRUPPE, FORTÆLLER, SYNSVINKEL</w:t>
            </w:r>
            <w:r>
              <w:rPr>
                <w:rStyle w:val="Strk"/>
                <w:rFonts w:asciiTheme="minorHAnsi" w:hAnsiTheme="minorHAnsi" w:cstheme="minorHAnsi"/>
                <w:color w:val="B22222"/>
                <w:sz w:val="22"/>
                <w:szCs w:val="22"/>
              </w:rPr>
              <w:t>, BUDSKAB, PERSPEKTIVERING, VURDERING</w:t>
            </w:r>
            <w:r>
              <w:rPr>
                <w:rStyle w:val="Strk"/>
                <w:rFonts w:cstheme="minorHAnsi"/>
                <w:color w:val="B22222"/>
              </w:rPr>
              <w:t xml:space="preserve"> …</w:t>
            </w:r>
          </w:p>
          <w:p w14:paraId="66ADB5C6" w14:textId="694041D2" w:rsidR="00B15D51" w:rsidRDefault="00B15D51" w:rsidP="00960EA3">
            <w:pPr>
              <w:pStyle w:val="NormalWeb"/>
              <w:shd w:val="clear" w:color="auto" w:fill="FFFFFF"/>
              <w:spacing w:before="0" w:beforeAutospacing="0" w:after="150" w:afterAutospacing="0"/>
              <w:rPr>
                <w:rStyle w:val="Strk"/>
                <w:rFonts w:cstheme="minorHAnsi"/>
                <w:color w:val="B22222"/>
              </w:rPr>
            </w:pPr>
          </w:p>
          <w:p w14:paraId="77F503D6" w14:textId="74A24B0F" w:rsidR="00EC5CD4" w:rsidRDefault="00580812" w:rsidP="00960EA3">
            <w:pPr>
              <w:pStyle w:val="NormalWeb"/>
              <w:shd w:val="clear" w:color="auto" w:fill="FFFFFF"/>
              <w:spacing w:before="0" w:beforeAutospacing="0" w:after="150" w:afterAutospacing="0"/>
              <w:rPr>
                <w:rStyle w:val="Strk"/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B70356D" wp14:editId="447584AC">
                  <wp:simplePos x="0" y="0"/>
                  <wp:positionH relativeFrom="margin">
                    <wp:posOffset>1581150</wp:posOffset>
                  </wp:positionH>
                  <wp:positionV relativeFrom="margin">
                    <wp:posOffset>5495653</wp:posOffset>
                  </wp:positionV>
                  <wp:extent cx="3416300" cy="1863090"/>
                  <wp:effectExtent l="0" t="0" r="0" b="3810"/>
                  <wp:wrapSquare wrapText="bothSides"/>
                  <wp:docPr id="70559915" name="Billede 10" descr="Et billede, der indeholder tekst, skærmbillede, Brochure, Tryk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59915" name="Billede 10" descr="Et billede, der indeholder tekst, skærmbillede, Brochure, Tryk&#10;&#10;Automatisk genereret beskrivels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186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15D51" w:rsidRPr="00B15D51">
              <w:rPr>
                <w:rStyle w:val="Strk"/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Opsamling</w:t>
            </w:r>
            <w:r w:rsidR="00EC5CD4">
              <w:rPr>
                <w:rStyle w:val="Strk"/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</w:p>
          <w:p w14:paraId="15241418" w14:textId="52537CFA" w:rsidR="00B15D51" w:rsidRPr="00EC5CD4" w:rsidRDefault="00EC5CD4" w:rsidP="00960EA3">
            <w:pPr>
              <w:pStyle w:val="NormalWeb"/>
              <w:shd w:val="clear" w:color="auto" w:fill="FFFFFF"/>
              <w:spacing w:before="0" w:beforeAutospacing="0" w:after="150" w:afterAutospacing="0"/>
              <w:rPr>
                <w:rStyle w:val="Strk"/>
                <w:rFonts w:asciiTheme="minorHAnsi" w:hAnsiTheme="minorHAnsi" w:cstheme="minorHAns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EC5CD4">
              <w:rPr>
                <w:rStyle w:val="Strk"/>
                <w:rFonts w:asciiTheme="minorHAnsi" w:hAnsiTheme="minorHAnsi" w:cstheme="minorHAnsi"/>
                <w:b w:val="0"/>
                <w:bCs w:val="0"/>
                <w:color w:val="000000" w:themeColor="text1"/>
                <w:sz w:val="22"/>
                <w:szCs w:val="22"/>
              </w:rPr>
              <w:t xml:space="preserve">Som opsamling på arbejdet med billedbogen Mørkebarnet slutter overlayet med inspiration til at lave en foldebog, </w:t>
            </w:r>
            <w:r w:rsidR="004237B1">
              <w:rPr>
                <w:rStyle w:val="Strk"/>
                <w:rFonts w:asciiTheme="minorHAnsi" w:hAnsiTheme="minorHAnsi" w:cstheme="minorHAnsi"/>
                <w:b w:val="0"/>
                <w:bCs w:val="0"/>
                <w:color w:val="000000" w:themeColor="text1"/>
                <w:sz w:val="22"/>
                <w:szCs w:val="22"/>
              </w:rPr>
              <w:t>der</w:t>
            </w:r>
            <w:r w:rsidRPr="00EC5CD4">
              <w:rPr>
                <w:rStyle w:val="Strk"/>
                <w:rFonts w:asciiTheme="minorHAnsi" w:hAnsiTheme="minorHAnsi" w:cstheme="minorHAnsi"/>
                <w:b w:val="0"/>
                <w:bCs w:val="0"/>
                <w:color w:val="000000" w:themeColor="text1"/>
                <w:sz w:val="22"/>
                <w:szCs w:val="22"/>
              </w:rPr>
              <w:t xml:space="preserve"> samler op på </w:t>
            </w:r>
            <w:r w:rsidR="004237B1">
              <w:rPr>
                <w:rStyle w:val="Strk"/>
                <w:rFonts w:asciiTheme="minorHAnsi" w:hAnsiTheme="minorHAnsi" w:cstheme="minorHAnsi"/>
                <w:b w:val="0"/>
                <w:bCs w:val="0"/>
                <w:color w:val="000000" w:themeColor="text1"/>
                <w:sz w:val="22"/>
                <w:szCs w:val="22"/>
              </w:rPr>
              <w:t xml:space="preserve">elevens </w:t>
            </w:r>
            <w:r w:rsidRPr="00EC5CD4">
              <w:rPr>
                <w:rStyle w:val="Strk"/>
                <w:rFonts w:asciiTheme="minorHAnsi" w:hAnsiTheme="minorHAnsi" w:cstheme="minorHAnsi"/>
                <w:b w:val="0"/>
                <w:bCs w:val="0"/>
                <w:color w:val="000000" w:themeColor="text1"/>
                <w:sz w:val="22"/>
                <w:szCs w:val="22"/>
              </w:rPr>
              <w:t xml:space="preserve">læseoplevelsen og det analytiske arbejde med </w:t>
            </w:r>
            <w:r>
              <w:rPr>
                <w:rStyle w:val="Strk"/>
                <w:rFonts w:asciiTheme="minorHAnsi" w:hAnsiTheme="minorHAnsi" w:cstheme="minorHAnsi"/>
                <w:b w:val="0"/>
                <w:bCs w:val="0"/>
                <w:color w:val="000000" w:themeColor="text1"/>
                <w:sz w:val="22"/>
                <w:szCs w:val="22"/>
              </w:rPr>
              <w:t>billed</w:t>
            </w:r>
            <w:r w:rsidRPr="00EC5CD4">
              <w:rPr>
                <w:rStyle w:val="Strk"/>
                <w:rFonts w:asciiTheme="minorHAnsi" w:hAnsiTheme="minorHAnsi" w:cstheme="minorHAnsi"/>
                <w:b w:val="0"/>
                <w:bCs w:val="0"/>
                <w:color w:val="000000" w:themeColor="text1"/>
                <w:sz w:val="22"/>
                <w:szCs w:val="22"/>
              </w:rPr>
              <w:t>bogen</w:t>
            </w:r>
          </w:p>
          <w:p w14:paraId="53F49394" w14:textId="070789BD" w:rsidR="00B15D51" w:rsidRPr="00B15D51" w:rsidRDefault="00B15D51" w:rsidP="00960EA3">
            <w:pPr>
              <w:pStyle w:val="NormalWeb"/>
              <w:shd w:val="clear" w:color="auto" w:fill="FFFFFF"/>
              <w:spacing w:before="0" w:beforeAutospacing="0" w:after="150" w:afterAutospacing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2A6E0707" w14:textId="2131C53C" w:rsidR="00960EA3" w:rsidRDefault="00960EA3" w:rsidP="00960EA3">
            <w:pPr>
              <w:pStyle w:val="NormalWeb"/>
              <w:shd w:val="clear" w:color="auto" w:fill="FFFFFF"/>
              <w:spacing w:before="0" w:beforeAutospacing="0" w:after="150" w:afterAutospacing="0"/>
              <w:jc w:val="center"/>
              <w:rPr>
                <w:rFonts w:ascii="Roboto" w:hAnsi="Roboto"/>
                <w:color w:val="333333"/>
                <w:sz w:val="21"/>
                <w:szCs w:val="21"/>
              </w:rPr>
            </w:pPr>
            <w:r>
              <w:rPr>
                <w:rFonts w:ascii="Roboto" w:hAnsi="Roboto"/>
                <w:color w:val="333333"/>
                <w:sz w:val="21"/>
                <w:szCs w:val="21"/>
              </w:rPr>
              <w:t> </w:t>
            </w:r>
          </w:p>
          <w:p w14:paraId="6C02C9A6" w14:textId="148B7A0C" w:rsidR="00960EA3" w:rsidRDefault="00960EA3" w:rsidP="00960EA3">
            <w:pPr>
              <w:pStyle w:val="Opstilling-punkttegn"/>
              <w:ind w:left="720"/>
            </w:pPr>
          </w:p>
          <w:p w14:paraId="5C7A5D03" w14:textId="71A42665" w:rsidR="009F378F" w:rsidRDefault="009F378F" w:rsidP="009F378F">
            <w:pPr>
              <w:pStyle w:val="Opstilling-punkttegn"/>
            </w:pPr>
          </w:p>
          <w:p w14:paraId="535D09D5" w14:textId="0CEE7CE4" w:rsidR="001222CD" w:rsidRPr="00580812" w:rsidRDefault="001222CD" w:rsidP="004237B1">
            <w:pPr>
              <w:pStyle w:val="Opstilling-punkttegn"/>
              <w:spacing w:after="0"/>
            </w:pPr>
          </w:p>
        </w:tc>
      </w:tr>
      <w:tr w:rsidR="00B15D51" w:rsidRPr="00580812" w14:paraId="4542F947" w14:textId="77777777" w:rsidTr="00580812">
        <w:trPr>
          <w:trHeight w:val="10050"/>
        </w:trPr>
        <w:tc>
          <w:tcPr>
            <w:tcW w:w="1550" w:type="dxa"/>
          </w:tcPr>
          <w:p w14:paraId="791725B9" w14:textId="77777777" w:rsidR="005A3F80" w:rsidRPr="00580812" w:rsidRDefault="005A3F80" w:rsidP="00B8146F">
            <w:pPr>
              <w:pStyle w:val="Ingenafstand"/>
              <w:rPr>
                <w:noProof/>
                <w:lang w:eastAsia="da-DK"/>
              </w:rPr>
            </w:pPr>
          </w:p>
        </w:tc>
        <w:tc>
          <w:tcPr>
            <w:tcW w:w="8088" w:type="dxa"/>
            <w:gridSpan w:val="2"/>
          </w:tcPr>
          <w:p w14:paraId="080F1270" w14:textId="0631FA8B" w:rsidR="005A3F80" w:rsidRPr="00580812" w:rsidRDefault="005A3F80" w:rsidP="00B8146F">
            <w:pPr>
              <w:rPr>
                <w:sz w:val="24"/>
                <w:szCs w:val="24"/>
              </w:rPr>
            </w:pPr>
          </w:p>
        </w:tc>
      </w:tr>
    </w:tbl>
    <w:p w14:paraId="6AC68DFA" w14:textId="145AF95B" w:rsidR="003A52A3" w:rsidRPr="00580812" w:rsidRDefault="00A21EA6"/>
    <w:sectPr w:rsidR="003A52A3" w:rsidRPr="00580812" w:rsidSect="00230C2A">
      <w:headerReference w:type="default" r:id="rId12"/>
      <w:footerReference w:type="default" r:id="rId13"/>
      <w:pgSz w:w="11906" w:h="16838"/>
      <w:pgMar w:top="1605" w:right="1134" w:bottom="1135" w:left="1134" w:header="708" w:footer="2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919ACF" w14:textId="77777777" w:rsidR="00A21EA6" w:rsidRDefault="00A21EA6" w:rsidP="00EC22F5">
      <w:pPr>
        <w:spacing w:after="0"/>
      </w:pPr>
      <w:r>
        <w:separator/>
      </w:r>
    </w:p>
  </w:endnote>
  <w:endnote w:type="continuationSeparator" w:id="0">
    <w:p w14:paraId="7C7DCE8B" w14:textId="77777777" w:rsidR="00A21EA6" w:rsidRDefault="00A21EA6" w:rsidP="00EC22F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charset w:val="00"/>
    <w:family w:val="auto"/>
    <w:pitch w:val="variable"/>
    <w:sig w:usb0="00000001" w:usb1="5000217F" w:usb2="00000021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449657" w14:textId="77777777" w:rsidR="00187667" w:rsidRDefault="000057A1" w:rsidP="00187667">
    <w:pPr>
      <w:pStyle w:val="Sidefod"/>
    </w:pPr>
    <w:r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4BCA1DD" wp14:editId="639A7F76">
              <wp:simplePos x="0" y="0"/>
              <wp:positionH relativeFrom="column">
                <wp:posOffset>5582488</wp:posOffset>
              </wp:positionH>
              <wp:positionV relativeFrom="paragraph">
                <wp:posOffset>160655</wp:posOffset>
              </wp:positionV>
              <wp:extent cx="583565" cy="270406"/>
              <wp:effectExtent l="0" t="0" r="6985" b="0"/>
              <wp:wrapNone/>
              <wp:docPr id="3" name="Grup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3565" cy="270406"/>
                        <a:chOff x="0" y="0"/>
                        <a:chExt cx="583565" cy="270406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175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5C135" w14:textId="76409E8C" w:rsidR="007A6D3E" w:rsidRPr="007A6D3E" w:rsidRDefault="000057A1" w:rsidP="007A6D3E">
                            <w:pPr>
                              <w:pStyle w:val="Sidefod"/>
                              <w:rPr>
                                <w:sz w:val="20"/>
                                <w:szCs w:val="20"/>
                              </w:rPr>
                            </w:pPr>
                            <w:bookmarkStart w:id="1" w:name="bmkOvsPage"/>
                            <w:r w:rsidRPr="007A6D3E">
                              <w:rPr>
                                <w:sz w:val="20"/>
                                <w:szCs w:val="20"/>
                              </w:rPr>
                              <w:t>Side</w:t>
                            </w:r>
                            <w:bookmarkEnd w:id="1"/>
                            <w:r w:rsidRPr="007A6D3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200557021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r w:rsidRPr="007A6D3E">
                                  <w:rPr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7A6D3E">
                                  <w:rPr>
                                    <w:sz w:val="20"/>
                                    <w:szCs w:val="20"/>
                                  </w:rPr>
                                  <w:instrText xml:space="preserve"> PAGE </w:instrText>
                                </w:r>
                                <w:r w:rsidRPr="007A6D3E">
                                  <w:rPr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A21EA6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Pr="007A6D3E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  <w:r w:rsidRPr="007A6D3E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bookmarkStart w:id="2" w:name="bmkOvsOf"/>
                                <w:r w:rsidRPr="007A6D3E">
                                  <w:rPr>
                                    <w:sz w:val="20"/>
                                    <w:szCs w:val="20"/>
                                  </w:rPr>
                                  <w:t>af</w:t>
                                </w:r>
                                <w:bookmarkEnd w:id="2"/>
                                <w:r w:rsidRPr="007A6D3E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7A6D3E">
                                  <w:rPr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7A6D3E">
                                  <w:rPr>
                                    <w:sz w:val="20"/>
                                    <w:szCs w:val="20"/>
                                  </w:rPr>
                                  <w:instrText xml:space="preserve"> SECTIONPAGES </w:instrText>
                                </w:r>
                                <w:r w:rsidRPr="007A6D3E">
                                  <w:rPr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A21EA6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Pr="007A6D3E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Billede 1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58" y="163667"/>
                          <a:ext cx="530138" cy="106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BCA1DD" id="Gruppe 3" o:spid="_x0000_s1026" style="position:absolute;margin-left:439.55pt;margin-top:12.65pt;width:45.95pt;height:21.3pt;z-index:251659264" coordsize="5835,2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5835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" filled="f" stroked="f" strokecolor="black [3213]" strokeweight=".01pt">
                <v:textbox inset="0,0,0,0">
                  <w:txbxContent>
                    <w:p w14:paraId="4435C135" w14:textId="76409E8C" w:rsidR="007A6D3E" w:rsidRPr="007A6D3E" w:rsidRDefault="000057A1" w:rsidP="007A6D3E">
                      <w:pPr>
                        <w:pStyle w:val="Sidefod"/>
                        <w:rPr>
                          <w:sz w:val="20"/>
                          <w:szCs w:val="20"/>
                        </w:rPr>
                      </w:pPr>
                      <w:bookmarkStart w:id="3" w:name="bmkOvsPage"/>
                      <w:r w:rsidRPr="007A6D3E">
                        <w:rPr>
                          <w:sz w:val="20"/>
                          <w:szCs w:val="20"/>
                        </w:rPr>
                        <w:t>Side</w:t>
                      </w:r>
                      <w:bookmarkEnd w:id="3"/>
                      <w:r w:rsidRPr="007A6D3E">
                        <w:rPr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sz w:val="20"/>
                            <w:szCs w:val="20"/>
                          </w:rPr>
                          <w:id w:val="200557021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Pr="007A6D3E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7A6D3E">
                            <w:rPr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Pr="007A6D3E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A21EA6">
                            <w:rPr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Pr="007A6D3E">
                            <w:rPr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  <w:r w:rsidRPr="007A6D3E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bookmarkStart w:id="4" w:name="bmkOvsOf"/>
                          <w:r w:rsidRPr="007A6D3E">
                            <w:rPr>
                              <w:sz w:val="20"/>
                              <w:szCs w:val="20"/>
                            </w:rPr>
                            <w:t>af</w:t>
                          </w:r>
                          <w:bookmarkEnd w:id="4"/>
                          <w:r w:rsidRPr="007A6D3E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7A6D3E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7A6D3E">
                            <w:rPr>
                              <w:sz w:val="20"/>
                              <w:szCs w:val="20"/>
                            </w:rPr>
                            <w:instrText xml:space="preserve"> SECTIONPAGES </w:instrText>
                          </w:r>
                          <w:r w:rsidRPr="007A6D3E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A21EA6">
                            <w:rPr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Pr="007A6D3E">
                            <w:rPr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sdtContent>
                      </w:sdt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lede 15" o:spid="_x0000_s1028" type="#_x0000_t75" style="position:absolute;left:35;top:1636;width:5301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">
                <v:imagedata r:id="rId2" o:title=""/>
                <v:path arrowok="t"/>
              </v:shape>
            </v:group>
          </w:pict>
        </mc:Fallback>
      </mc:AlternateContent>
    </w:r>
    <w:r w:rsidR="00A21EA6">
      <w:rPr>
        <w:noProof/>
      </w:rPr>
      <w:pict w14:anchorId="0CCF8E12">
        <v:rect id="_x0000_i1026" alt="" style="width:481.9pt;height:1.5pt;mso-width-percent:0;mso-height-percent:0;mso-position-horizontal:absolute;mso-position-vertical:absolute;mso-width-percent:0;mso-height-percent:0" o:hralign="center" o:hrstd="t" o:hrnoshade="t" o:hr="t" fillcolor="#006" stroked="f"/>
      </w:pict>
    </w:r>
  </w:p>
  <w:p w14:paraId="484853A8" w14:textId="26670D55" w:rsidR="00187667" w:rsidRDefault="000057A1" w:rsidP="00187667">
    <w:pPr>
      <w:pStyle w:val="Sidefod"/>
      <w:rPr>
        <w:sz w:val="20"/>
        <w:szCs w:val="20"/>
      </w:rPr>
    </w:pPr>
    <w:r w:rsidRPr="007A6D3E">
      <w:rPr>
        <w:sz w:val="20"/>
        <w:szCs w:val="20"/>
      </w:rPr>
      <w:t xml:space="preserve">Udarbejdet af </w:t>
    </w:r>
    <w:r w:rsidR="00AA5F02">
      <w:rPr>
        <w:sz w:val="20"/>
        <w:szCs w:val="20"/>
      </w:rPr>
      <w:t>Susanne Hansson</w:t>
    </w:r>
    <w:r w:rsidR="00F30BBF">
      <w:rPr>
        <w:sz w:val="20"/>
        <w:szCs w:val="20"/>
      </w:rPr>
      <w:t>, CFU Absalon</w:t>
    </w:r>
    <w:r w:rsidRPr="007A6D3E">
      <w:rPr>
        <w:sz w:val="20"/>
        <w:szCs w:val="20"/>
      </w:rPr>
      <w:t xml:space="preserve">, </w:t>
    </w:r>
    <w:r w:rsidR="00AA5F02">
      <w:rPr>
        <w:sz w:val="20"/>
        <w:szCs w:val="20"/>
      </w:rPr>
      <w:t>juni</w:t>
    </w:r>
    <w:r w:rsidR="00F30BBF">
      <w:rPr>
        <w:sz w:val="20"/>
        <w:szCs w:val="20"/>
      </w:rPr>
      <w:t xml:space="preserve"> 20</w:t>
    </w:r>
    <w:r w:rsidR="00AA5F02">
      <w:rPr>
        <w:sz w:val="20"/>
        <w:szCs w:val="20"/>
      </w:rPr>
      <w:t>23</w:t>
    </w:r>
    <w:r w:rsidRPr="007A6D3E">
      <w:rPr>
        <w:sz w:val="20"/>
        <w:szCs w:val="20"/>
      </w:rPr>
      <w:tab/>
    </w:r>
  </w:p>
  <w:p w14:paraId="19BE3BE2" w14:textId="7FA9F7C9" w:rsidR="007A6D3E" w:rsidRPr="007A6D3E" w:rsidRDefault="00F30688" w:rsidP="00187667">
    <w:pPr>
      <w:pStyle w:val="Sidefod"/>
      <w:rPr>
        <w:sz w:val="20"/>
        <w:szCs w:val="20"/>
      </w:rPr>
    </w:pPr>
    <w:r>
      <w:rPr>
        <w:sz w:val="20"/>
        <w:szCs w:val="20"/>
      </w:rPr>
      <w:t>Mørkebarnet</w:t>
    </w:r>
  </w:p>
  <w:p w14:paraId="320C1D80" w14:textId="77777777" w:rsidR="00187667" w:rsidRDefault="00A21EA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967B44" w14:textId="77777777" w:rsidR="00A21EA6" w:rsidRDefault="00A21EA6" w:rsidP="00EC22F5">
      <w:pPr>
        <w:spacing w:after="0"/>
      </w:pPr>
      <w:r>
        <w:separator/>
      </w:r>
    </w:p>
  </w:footnote>
  <w:footnote w:type="continuationSeparator" w:id="0">
    <w:p w14:paraId="2295885D" w14:textId="77777777" w:rsidR="00A21EA6" w:rsidRDefault="00A21EA6" w:rsidP="00EC22F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49CAAE" w14:textId="77777777" w:rsidR="00E16B04" w:rsidRDefault="000057A1" w:rsidP="00230C2A">
    <w:pPr>
      <w:pStyle w:val="Sidehoved"/>
      <w:tabs>
        <w:tab w:val="clear" w:pos="4819"/>
        <w:tab w:val="center" w:pos="0"/>
        <w:tab w:val="left" w:pos="4253"/>
      </w:tabs>
      <w:jc w:val="right"/>
      <w:rPr>
        <w:b/>
      </w:rPr>
    </w:pPr>
    <w:r w:rsidRPr="0048361D">
      <w:rPr>
        <w:noProof/>
        <w:lang w:eastAsia="da-DK"/>
      </w:rPr>
      <w:drawing>
        <wp:anchor distT="0" distB="0" distL="114300" distR="114300" simplePos="0" relativeHeight="251660288" behindDoc="0" locked="0" layoutInCell="1" allowOverlap="1" wp14:anchorId="13E9CCC3" wp14:editId="0B610FF6">
          <wp:simplePos x="0" y="0"/>
          <wp:positionH relativeFrom="margin">
            <wp:posOffset>13335</wp:posOffset>
          </wp:positionH>
          <wp:positionV relativeFrom="paragraph">
            <wp:posOffset>9525</wp:posOffset>
          </wp:positionV>
          <wp:extent cx="2362200" cy="354965"/>
          <wp:effectExtent l="0" t="0" r="0" b="6985"/>
          <wp:wrapSquare wrapText="bothSides"/>
          <wp:docPr id="5" name="Billede 5" descr="N:\Adm\CFU\Kommunikation\CFU Danmark\Logoer\Logo - CFU\Logo - tekst høj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:\Adm\CFU\Kommunikation\CFU Danmark\Logoer\Logo - CFU\Logo - tekst højr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354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ab/>
    </w:r>
    <w:r>
      <w:rPr>
        <w:b/>
      </w:rPr>
      <w:tab/>
    </w:r>
  </w:p>
  <w:p w14:paraId="4FF15AAA" w14:textId="77777777" w:rsidR="002060D0" w:rsidRDefault="000057A1" w:rsidP="00DD516F">
    <w:pPr>
      <w:pStyle w:val="Sidehoved"/>
      <w:tabs>
        <w:tab w:val="clear" w:pos="4819"/>
        <w:tab w:val="center" w:pos="0"/>
        <w:tab w:val="left" w:pos="4253"/>
      </w:tabs>
      <w:jc w:val="right"/>
    </w:pPr>
    <w:r>
      <w:t>Pædagogisk vejledning</w:t>
    </w:r>
  </w:p>
  <w:p w14:paraId="79300359" w14:textId="1FF3B470" w:rsidR="00DD516F" w:rsidRDefault="00AA5F02" w:rsidP="002060D0">
    <w:pPr>
      <w:pStyle w:val="Sidehoved"/>
      <w:tabs>
        <w:tab w:val="clear" w:pos="4819"/>
        <w:tab w:val="center" w:pos="0"/>
        <w:tab w:val="left" w:pos="4253"/>
      </w:tabs>
      <w:jc w:val="right"/>
    </w:pPr>
    <w:r w:rsidRPr="00AA5F02">
      <w:t>https://absalon.mitcfu.dk/CFUEBOG1114878</w:t>
    </w:r>
  </w:p>
  <w:tbl>
    <w:tblPr>
      <w:tblW w:w="5000" w:type="pct"/>
      <w:tblCellMar>
        <w:top w:w="15" w:type="dxa"/>
        <w:left w:w="15" w:type="dxa"/>
        <w:bottom w:w="15" w:type="dxa"/>
        <w:right w:w="15" w:type="dxa"/>
      </w:tblCellMar>
      <w:tblLook w:val="04A0" w:firstRow="1" w:lastRow="0" w:firstColumn="1" w:lastColumn="0" w:noHBand="0" w:noVBand="1"/>
    </w:tblPr>
    <w:tblGrid>
      <w:gridCol w:w="4819"/>
      <w:gridCol w:w="4819"/>
    </w:tblGrid>
    <w:tr w:rsidR="00DD516F" w:rsidRPr="00DD516F" w14:paraId="1EA67982" w14:textId="77777777" w:rsidTr="00DD516F">
      <w:tc>
        <w:tcPr>
          <w:tcW w:w="0" w:type="auto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14:paraId="41FD5422" w14:textId="77777777" w:rsidR="00DD516F" w:rsidRPr="00DD516F" w:rsidRDefault="00DD516F" w:rsidP="00DD516F">
          <w:pPr>
            <w:spacing w:after="0"/>
            <w:rPr>
              <w:rFonts w:ascii="Times New Roman" w:eastAsia="Times New Roman" w:hAnsi="Times New Roman" w:cs="Times New Roman"/>
              <w:sz w:val="24"/>
              <w:szCs w:val="24"/>
              <w:lang w:eastAsia="da-DK"/>
            </w:rPr>
          </w:pPr>
        </w:p>
      </w:tc>
      <w:tc>
        <w:tcPr>
          <w:tcW w:w="0" w:type="auto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14:paraId="2E917E49" w14:textId="77777777" w:rsidR="00DD516F" w:rsidRPr="00DD516F" w:rsidRDefault="00DD516F" w:rsidP="00DD516F">
          <w:pPr>
            <w:spacing w:after="0"/>
            <w:rPr>
              <w:rFonts w:ascii="Helvetica" w:eastAsia="Times New Roman" w:hAnsi="Helvetica" w:cs="Helvetica"/>
              <w:color w:val="333333"/>
              <w:sz w:val="21"/>
              <w:szCs w:val="21"/>
              <w:lang w:eastAsia="da-DK"/>
            </w:rPr>
          </w:pPr>
        </w:p>
      </w:tc>
    </w:tr>
  </w:tbl>
  <w:p w14:paraId="73903289" w14:textId="77777777" w:rsidR="000219C6" w:rsidRDefault="000219C6" w:rsidP="002060D0">
    <w:pPr>
      <w:pStyle w:val="Sidehoved"/>
      <w:tabs>
        <w:tab w:val="clear" w:pos="4819"/>
        <w:tab w:val="center" w:pos="0"/>
        <w:tab w:val="left" w:pos="4253"/>
      </w:tabs>
      <w:jc w:val="right"/>
    </w:pPr>
  </w:p>
  <w:p w14:paraId="7DEFA874" w14:textId="77777777" w:rsidR="00187667" w:rsidRDefault="00A21EA6" w:rsidP="00187667">
    <w:pPr>
      <w:pStyle w:val="Sidehoved"/>
      <w:jc w:val="right"/>
    </w:pPr>
    <w:r>
      <w:rPr>
        <w:noProof/>
      </w:rPr>
      <w:pict w14:anchorId="75218DF0">
        <v:rect id="_x0000_i1025" alt="" style="width:481.9pt;height:1.5pt;mso-width-percent:0;mso-height-percent:0;mso-position-horizontal:absolute;mso-position-vertical:absolute;mso-width-percent:0;mso-height-percent:0" o:hralign="center" o:hrstd="t" o:hrnoshade="t" o:hr="t" fillcolor="#006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99AAF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A90591"/>
    <w:multiLevelType w:val="hybridMultilevel"/>
    <w:tmpl w:val="958CC35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027B1"/>
    <w:multiLevelType w:val="hybridMultilevel"/>
    <w:tmpl w:val="CB98F976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61072"/>
    <w:multiLevelType w:val="hybridMultilevel"/>
    <w:tmpl w:val="517C996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114641"/>
    <w:multiLevelType w:val="hybridMultilevel"/>
    <w:tmpl w:val="D906349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B479D"/>
    <w:multiLevelType w:val="hybridMultilevel"/>
    <w:tmpl w:val="5050885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775FC2"/>
    <w:multiLevelType w:val="hybridMultilevel"/>
    <w:tmpl w:val="B9D6F71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AE2BD7"/>
    <w:multiLevelType w:val="hybridMultilevel"/>
    <w:tmpl w:val="9E3002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83101B"/>
    <w:multiLevelType w:val="hybridMultilevel"/>
    <w:tmpl w:val="0846A27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8425A3"/>
    <w:multiLevelType w:val="hybridMultilevel"/>
    <w:tmpl w:val="CBC4D1A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C80A9B"/>
    <w:multiLevelType w:val="hybridMultilevel"/>
    <w:tmpl w:val="FE0CCCD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D92BD2"/>
    <w:multiLevelType w:val="hybridMultilevel"/>
    <w:tmpl w:val="9C32CC6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10"/>
  </w:num>
  <w:num w:numId="5">
    <w:abstractNumId w:val="11"/>
  </w:num>
  <w:num w:numId="6">
    <w:abstractNumId w:val="6"/>
  </w:num>
  <w:num w:numId="7">
    <w:abstractNumId w:val="5"/>
  </w:num>
  <w:num w:numId="8">
    <w:abstractNumId w:val="0"/>
  </w:num>
  <w:num w:numId="9">
    <w:abstractNumId w:val="8"/>
  </w:num>
  <w:num w:numId="10">
    <w:abstractNumId w:val="7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2F5"/>
    <w:rsid w:val="000057A1"/>
    <w:rsid w:val="0001515B"/>
    <w:rsid w:val="00016FF3"/>
    <w:rsid w:val="000219C6"/>
    <w:rsid w:val="0007287A"/>
    <w:rsid w:val="00084FD1"/>
    <w:rsid w:val="000A5924"/>
    <w:rsid w:val="00121184"/>
    <w:rsid w:val="001222CD"/>
    <w:rsid w:val="00132595"/>
    <w:rsid w:val="00170DB6"/>
    <w:rsid w:val="001E095B"/>
    <w:rsid w:val="001F2768"/>
    <w:rsid w:val="002060D0"/>
    <w:rsid w:val="00220451"/>
    <w:rsid w:val="00220EDC"/>
    <w:rsid w:val="00252999"/>
    <w:rsid w:val="002751FB"/>
    <w:rsid w:val="002753AB"/>
    <w:rsid w:val="002824FC"/>
    <w:rsid w:val="00297799"/>
    <w:rsid w:val="002C2C51"/>
    <w:rsid w:val="002F588E"/>
    <w:rsid w:val="00355102"/>
    <w:rsid w:val="00372EEC"/>
    <w:rsid w:val="00382687"/>
    <w:rsid w:val="00390BC7"/>
    <w:rsid w:val="003D3051"/>
    <w:rsid w:val="00401133"/>
    <w:rsid w:val="00410626"/>
    <w:rsid w:val="0041405E"/>
    <w:rsid w:val="004237B1"/>
    <w:rsid w:val="004848BD"/>
    <w:rsid w:val="00494AD2"/>
    <w:rsid w:val="004A0175"/>
    <w:rsid w:val="004B2008"/>
    <w:rsid w:val="004C64B9"/>
    <w:rsid w:val="004F35EF"/>
    <w:rsid w:val="00500F28"/>
    <w:rsid w:val="00521DC7"/>
    <w:rsid w:val="0052475F"/>
    <w:rsid w:val="005460E9"/>
    <w:rsid w:val="005472AF"/>
    <w:rsid w:val="00562E44"/>
    <w:rsid w:val="00567187"/>
    <w:rsid w:val="00580812"/>
    <w:rsid w:val="00581EEF"/>
    <w:rsid w:val="00592201"/>
    <w:rsid w:val="00594895"/>
    <w:rsid w:val="005A3F80"/>
    <w:rsid w:val="006134E8"/>
    <w:rsid w:val="006604BB"/>
    <w:rsid w:val="00682CFE"/>
    <w:rsid w:val="00686B18"/>
    <w:rsid w:val="00693CBC"/>
    <w:rsid w:val="00726F19"/>
    <w:rsid w:val="007374A6"/>
    <w:rsid w:val="0078528C"/>
    <w:rsid w:val="007C006D"/>
    <w:rsid w:val="007D63FB"/>
    <w:rsid w:val="007F023C"/>
    <w:rsid w:val="00820631"/>
    <w:rsid w:val="008535A9"/>
    <w:rsid w:val="0088025E"/>
    <w:rsid w:val="0089537A"/>
    <w:rsid w:val="008C0532"/>
    <w:rsid w:val="008D1CD6"/>
    <w:rsid w:val="008F1DB7"/>
    <w:rsid w:val="0094274A"/>
    <w:rsid w:val="00952DCF"/>
    <w:rsid w:val="00960EA3"/>
    <w:rsid w:val="00963401"/>
    <w:rsid w:val="00990274"/>
    <w:rsid w:val="009C0CD6"/>
    <w:rsid w:val="009F378F"/>
    <w:rsid w:val="00A10AB3"/>
    <w:rsid w:val="00A21EA6"/>
    <w:rsid w:val="00A230C1"/>
    <w:rsid w:val="00A3086D"/>
    <w:rsid w:val="00A4061E"/>
    <w:rsid w:val="00A57234"/>
    <w:rsid w:val="00AA29D6"/>
    <w:rsid w:val="00AA5F02"/>
    <w:rsid w:val="00AD36CD"/>
    <w:rsid w:val="00B13248"/>
    <w:rsid w:val="00B15D51"/>
    <w:rsid w:val="00B273D1"/>
    <w:rsid w:val="00B5730A"/>
    <w:rsid w:val="00B76F71"/>
    <w:rsid w:val="00B9000C"/>
    <w:rsid w:val="00B9798A"/>
    <w:rsid w:val="00BA39F7"/>
    <w:rsid w:val="00BE0465"/>
    <w:rsid w:val="00C378C2"/>
    <w:rsid w:val="00C63EEB"/>
    <w:rsid w:val="00CA730D"/>
    <w:rsid w:val="00CC4AA7"/>
    <w:rsid w:val="00CD2AD0"/>
    <w:rsid w:val="00D21CED"/>
    <w:rsid w:val="00D2766D"/>
    <w:rsid w:val="00D36824"/>
    <w:rsid w:val="00D46AE0"/>
    <w:rsid w:val="00D61F60"/>
    <w:rsid w:val="00DC4F4F"/>
    <w:rsid w:val="00DD516F"/>
    <w:rsid w:val="00E0600E"/>
    <w:rsid w:val="00E26CF8"/>
    <w:rsid w:val="00E275BF"/>
    <w:rsid w:val="00E75035"/>
    <w:rsid w:val="00EB73D2"/>
    <w:rsid w:val="00EC22F5"/>
    <w:rsid w:val="00EC5CD4"/>
    <w:rsid w:val="00F30688"/>
    <w:rsid w:val="00F30BBF"/>
    <w:rsid w:val="00F61578"/>
    <w:rsid w:val="00F65D22"/>
    <w:rsid w:val="00F76235"/>
    <w:rsid w:val="00F838AF"/>
    <w:rsid w:val="00FA1C77"/>
    <w:rsid w:val="00FC46D2"/>
    <w:rsid w:val="00FE3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33E06B"/>
  <w15:chartTrackingRefBased/>
  <w15:docId w15:val="{418119D2-2F9F-423A-8F41-0EE0DDE4D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22F5"/>
    <w:pPr>
      <w:spacing w:after="200" w:line="240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EC22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EC22F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Sidehoved">
    <w:name w:val="header"/>
    <w:basedOn w:val="Normal"/>
    <w:link w:val="SidehovedTegn"/>
    <w:uiPriority w:val="99"/>
    <w:unhideWhenUsed/>
    <w:rsid w:val="00EC22F5"/>
    <w:pPr>
      <w:tabs>
        <w:tab w:val="center" w:pos="4819"/>
        <w:tab w:val="right" w:pos="9638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EC22F5"/>
  </w:style>
  <w:style w:type="paragraph" w:styleId="Sidefod">
    <w:name w:val="footer"/>
    <w:basedOn w:val="Normal"/>
    <w:link w:val="SidefodTegn"/>
    <w:uiPriority w:val="2"/>
    <w:unhideWhenUsed/>
    <w:rsid w:val="00EC22F5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2"/>
    <w:rsid w:val="00EC22F5"/>
  </w:style>
  <w:style w:type="character" w:styleId="Hyperlink">
    <w:name w:val="Hyperlink"/>
    <w:basedOn w:val="Standardskrifttypeiafsnit"/>
    <w:unhideWhenUsed/>
    <w:rsid w:val="00EC22F5"/>
    <w:rPr>
      <w:color w:val="0563C1" w:themeColor="hyperlink"/>
      <w:u w:val="single"/>
    </w:rPr>
  </w:style>
  <w:style w:type="paragraph" w:styleId="Listeafsnit">
    <w:name w:val="List Paragraph"/>
    <w:basedOn w:val="Normal"/>
    <w:qFormat/>
    <w:rsid w:val="00EC22F5"/>
    <w:pPr>
      <w:ind w:left="720"/>
      <w:contextualSpacing/>
    </w:pPr>
  </w:style>
  <w:style w:type="paragraph" w:styleId="Ingenafstand">
    <w:name w:val="No Spacing"/>
    <w:uiPriority w:val="1"/>
    <w:qFormat/>
    <w:rsid w:val="00EC22F5"/>
    <w:pPr>
      <w:spacing w:after="0" w:line="240" w:lineRule="auto"/>
    </w:pPr>
  </w:style>
  <w:style w:type="table" w:styleId="Tabel-Gitter">
    <w:name w:val="Table Grid"/>
    <w:basedOn w:val="Tabel-Normal"/>
    <w:uiPriority w:val="59"/>
    <w:rsid w:val="00EC22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pstilling-punkttegn">
    <w:name w:val="List Bullet"/>
    <w:basedOn w:val="Normal"/>
    <w:uiPriority w:val="99"/>
    <w:unhideWhenUsed/>
    <w:rsid w:val="00EC22F5"/>
    <w:pPr>
      <w:contextualSpacing/>
    </w:pPr>
  </w:style>
  <w:style w:type="character" w:styleId="BesgtLink">
    <w:name w:val="FollowedHyperlink"/>
    <w:basedOn w:val="Standardskrifttypeiafsnit"/>
    <w:uiPriority w:val="99"/>
    <w:semiHidden/>
    <w:unhideWhenUsed/>
    <w:rsid w:val="000219C6"/>
    <w:rPr>
      <w:color w:val="954F72" w:themeColor="followedHyperlink"/>
      <w:u w:val="single"/>
    </w:rPr>
  </w:style>
  <w:style w:type="paragraph" w:customStyle="1" w:styleId="Default">
    <w:name w:val="Default"/>
    <w:rsid w:val="002060D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60EA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Strk">
    <w:name w:val="Strong"/>
    <w:basedOn w:val="Standardskrifttypeiafsnit"/>
    <w:uiPriority w:val="22"/>
    <w:qFormat/>
    <w:rsid w:val="00960EA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00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53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2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1062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06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6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47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94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9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71949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0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23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74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659</Words>
  <Characters>3976</Characters>
  <Application>Microsoft Office Word</Application>
  <DocSecurity>0</DocSecurity>
  <Lines>142</Lines>
  <Paragraphs>49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Bechmann Westergaard</dc:creator>
  <cp:keywords/>
  <dc:description/>
  <cp:lastModifiedBy>Karin Abrahamsen (KAAB) | VIA</cp:lastModifiedBy>
  <cp:revision>2</cp:revision>
  <dcterms:created xsi:type="dcterms:W3CDTF">2023-06-29T06:03:00Z</dcterms:created>
  <dcterms:modified xsi:type="dcterms:W3CDTF">2023-06-29T06:03:00Z</dcterms:modified>
</cp:coreProperties>
</file>