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2F5" w:rsidRDefault="00EC22F5" w:rsidP="00EC22F5">
      <w:pPr>
        <w:pStyle w:val="Ingenafstand"/>
      </w:pPr>
      <w:bookmarkStart w:id="0" w:name="_GoBack"/>
      <w:bookmarkEnd w:id="0"/>
    </w:p>
    <w:p w:rsidR="00EC22F5" w:rsidRDefault="00EC22F5" w:rsidP="00EC22F5">
      <w:pPr>
        <w:pStyle w:val="Ingenafstand"/>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811"/>
        <w:gridCol w:w="2262"/>
      </w:tblGrid>
      <w:tr w:rsidR="00B93A96" w:rsidTr="00E87E2C">
        <w:trPr>
          <w:trHeight w:val="209"/>
        </w:trPr>
        <w:tc>
          <w:tcPr>
            <w:tcW w:w="1555" w:type="dxa"/>
          </w:tcPr>
          <w:p w:rsidR="00EC22F5" w:rsidRPr="00893BC1" w:rsidRDefault="00EC22F5" w:rsidP="00E87E2C">
            <w:pPr>
              <w:pStyle w:val="Overskrift1"/>
              <w:spacing w:before="0" w:after="120"/>
              <w:outlineLvl w:val="0"/>
            </w:pPr>
            <w:r w:rsidRPr="00332CD8">
              <w:rPr>
                <w:rFonts w:asciiTheme="minorHAnsi" w:hAnsiTheme="minorHAnsi"/>
                <w:color w:val="1D266B"/>
                <w:sz w:val="32"/>
                <w:szCs w:val="32"/>
              </w:rPr>
              <w:t>Titel</w:t>
            </w:r>
            <w:r>
              <w:rPr>
                <w:rFonts w:asciiTheme="minorHAnsi" w:hAnsiTheme="minorHAnsi"/>
                <w:color w:val="1D266B"/>
                <w:sz w:val="32"/>
                <w:szCs w:val="32"/>
              </w:rPr>
              <w:t xml:space="preserve"> </w:t>
            </w:r>
          </w:p>
        </w:tc>
        <w:tc>
          <w:tcPr>
            <w:tcW w:w="5811" w:type="dxa"/>
          </w:tcPr>
          <w:p w:rsidR="00EC22F5" w:rsidRPr="0076212A" w:rsidRDefault="00D25D69" w:rsidP="0040155B">
            <w:pPr>
              <w:pStyle w:val="Ingenafstand"/>
              <w:rPr>
                <w:b/>
                <w:sz w:val="32"/>
                <w:szCs w:val="32"/>
              </w:rPr>
            </w:pPr>
            <w:r>
              <w:rPr>
                <w:b/>
                <w:sz w:val="32"/>
                <w:szCs w:val="32"/>
              </w:rPr>
              <w:t>Ønskekuglen</w:t>
            </w:r>
          </w:p>
        </w:tc>
        <w:tc>
          <w:tcPr>
            <w:tcW w:w="2262" w:type="dxa"/>
            <w:vMerge w:val="restart"/>
          </w:tcPr>
          <w:p w:rsidR="00EC22F5" w:rsidRPr="004A0175" w:rsidRDefault="00EC22F5" w:rsidP="00E87E2C">
            <w:pPr>
              <w:pStyle w:val="Ingenafstand"/>
              <w:rPr>
                <w:noProof/>
                <w:sz w:val="20"/>
                <w:szCs w:val="20"/>
                <w:lang w:eastAsia="da-DK"/>
              </w:rPr>
            </w:pPr>
            <w:r>
              <w:rPr>
                <w:noProof/>
                <w:sz w:val="20"/>
                <w:szCs w:val="20"/>
                <w:lang w:eastAsia="da-DK"/>
              </w:rPr>
              <w:t xml:space="preserve">  </w:t>
            </w:r>
          </w:p>
          <w:p w:rsidR="00EC22F5" w:rsidRDefault="004A0175" w:rsidP="00E87E2C">
            <w:pPr>
              <w:pStyle w:val="Ingenafstand"/>
            </w:pPr>
            <w:r>
              <w:rPr>
                <w:noProof/>
                <w:lang w:eastAsia="da-DK"/>
              </w:rPr>
              <w:t xml:space="preserve">        </w:t>
            </w:r>
            <w:r w:rsidR="0040155B">
              <w:rPr>
                <w:rFonts w:eastAsia="Times New Roman"/>
                <w:noProof/>
                <w:lang w:eastAsia="da-DK"/>
              </w:rPr>
              <w:drawing>
                <wp:inline distT="0" distB="0" distL="0" distR="0" wp14:anchorId="7D5B0373" wp14:editId="27A05142">
                  <wp:extent cx="821860" cy="806450"/>
                  <wp:effectExtent l="0" t="0" r="0" b="0"/>
                  <wp:docPr id="21" name="Billede 21" descr="cid:64809744-1648-4B56-B140-921BBF7F2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09744-1648-4B56-B140-921BBF7F21CA" descr="cid:64809744-1648-4B56-B140-921BBF7F21CA"/>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827756" cy="812236"/>
                          </a:xfrm>
                          <a:prstGeom prst="rect">
                            <a:avLst/>
                          </a:prstGeom>
                          <a:noFill/>
                          <a:ln>
                            <a:noFill/>
                          </a:ln>
                        </pic:spPr>
                      </pic:pic>
                    </a:graphicData>
                  </a:graphic>
                </wp:inline>
              </w:drawing>
            </w:r>
          </w:p>
        </w:tc>
      </w:tr>
      <w:tr w:rsidR="00B93A96" w:rsidTr="00E87E2C">
        <w:trPr>
          <w:trHeight w:val="206"/>
        </w:trPr>
        <w:tc>
          <w:tcPr>
            <w:tcW w:w="1555" w:type="dxa"/>
          </w:tcPr>
          <w:p w:rsidR="00EC22F5" w:rsidRDefault="00EC22F5" w:rsidP="00E87E2C">
            <w:pPr>
              <w:pStyle w:val="Ingenafstand"/>
            </w:pPr>
            <w:r w:rsidRPr="00230C2A">
              <w:t>Tema:</w:t>
            </w:r>
          </w:p>
        </w:tc>
        <w:tc>
          <w:tcPr>
            <w:tcW w:w="5811" w:type="dxa"/>
          </w:tcPr>
          <w:p w:rsidR="00EC22F5" w:rsidRDefault="00D25D69" w:rsidP="0040155B">
            <w:pPr>
              <w:pStyle w:val="Ingenafstand"/>
            </w:pPr>
            <w:r>
              <w:t>Skilsmisse, sorg, venskab</w:t>
            </w:r>
            <w:r w:rsidR="0040155B">
              <w:rPr>
                <w:rFonts w:eastAsia="Times New Roman"/>
              </w:rPr>
              <w:t xml:space="preserve"> </w:t>
            </w:r>
          </w:p>
        </w:tc>
        <w:tc>
          <w:tcPr>
            <w:tcW w:w="2262" w:type="dxa"/>
            <w:vMerge/>
          </w:tcPr>
          <w:p w:rsidR="00EC22F5" w:rsidRDefault="00EC22F5" w:rsidP="00E87E2C">
            <w:pPr>
              <w:pStyle w:val="Ingenafstand"/>
            </w:pPr>
          </w:p>
        </w:tc>
      </w:tr>
      <w:tr w:rsidR="00B93A96" w:rsidTr="00E87E2C">
        <w:trPr>
          <w:trHeight w:val="206"/>
        </w:trPr>
        <w:tc>
          <w:tcPr>
            <w:tcW w:w="1555" w:type="dxa"/>
          </w:tcPr>
          <w:p w:rsidR="00EC22F5" w:rsidRDefault="00EC22F5" w:rsidP="00E87E2C">
            <w:pPr>
              <w:pStyle w:val="Ingenafstand"/>
            </w:pPr>
            <w:r>
              <w:t>Fag:</w:t>
            </w:r>
          </w:p>
        </w:tc>
        <w:tc>
          <w:tcPr>
            <w:tcW w:w="5811" w:type="dxa"/>
          </w:tcPr>
          <w:p w:rsidR="00EC22F5" w:rsidRDefault="00EC22F5" w:rsidP="00E87E2C">
            <w:pPr>
              <w:pStyle w:val="Ingenafstand"/>
            </w:pPr>
            <w:r>
              <w:t>Dansk</w:t>
            </w:r>
            <w:r w:rsidR="004A0175">
              <w:t xml:space="preserve">                                                                                                                </w:t>
            </w:r>
          </w:p>
        </w:tc>
        <w:tc>
          <w:tcPr>
            <w:tcW w:w="2262" w:type="dxa"/>
            <w:vMerge/>
          </w:tcPr>
          <w:p w:rsidR="00EC22F5" w:rsidRDefault="00EC22F5" w:rsidP="00E87E2C">
            <w:pPr>
              <w:pStyle w:val="Ingenafstand"/>
            </w:pPr>
          </w:p>
        </w:tc>
      </w:tr>
      <w:tr w:rsidR="00B93A96" w:rsidTr="00E87E2C">
        <w:trPr>
          <w:trHeight w:val="206"/>
        </w:trPr>
        <w:tc>
          <w:tcPr>
            <w:tcW w:w="1555" w:type="dxa"/>
          </w:tcPr>
          <w:p w:rsidR="00EC22F5" w:rsidRDefault="00EC22F5" w:rsidP="00E87E2C">
            <w:pPr>
              <w:pStyle w:val="Ingenafstand"/>
            </w:pPr>
            <w:r>
              <w:t>Målgruppe:</w:t>
            </w:r>
          </w:p>
        </w:tc>
        <w:tc>
          <w:tcPr>
            <w:tcW w:w="5811" w:type="dxa"/>
          </w:tcPr>
          <w:p w:rsidR="00EC22F5" w:rsidRDefault="00D25D69" w:rsidP="00E87E2C">
            <w:pPr>
              <w:pStyle w:val="Ingenafstand"/>
            </w:pPr>
            <w:r>
              <w:t>4</w:t>
            </w:r>
            <w:r w:rsidR="00EC22F5">
              <w:t>.</w:t>
            </w:r>
            <w:r w:rsidR="00F75EE8">
              <w:t>-6.</w:t>
            </w:r>
            <w:r w:rsidR="00EC22F5">
              <w:t xml:space="preserve"> klasse</w:t>
            </w:r>
          </w:p>
        </w:tc>
        <w:tc>
          <w:tcPr>
            <w:tcW w:w="2262" w:type="dxa"/>
            <w:vMerge/>
          </w:tcPr>
          <w:p w:rsidR="00EC22F5" w:rsidRDefault="00EC22F5" w:rsidP="00E87E2C">
            <w:pPr>
              <w:pStyle w:val="Ingenafstand"/>
            </w:pPr>
          </w:p>
        </w:tc>
      </w:tr>
      <w:tr w:rsidR="00B93A96" w:rsidTr="00E87E2C">
        <w:tc>
          <w:tcPr>
            <w:tcW w:w="1555" w:type="dxa"/>
          </w:tcPr>
          <w:p w:rsidR="00EC22F5" w:rsidRDefault="00EC22F5" w:rsidP="00E87E2C">
            <w:pPr>
              <w:pStyle w:val="Ingenafstand"/>
            </w:pPr>
          </w:p>
        </w:tc>
        <w:tc>
          <w:tcPr>
            <w:tcW w:w="5811" w:type="dxa"/>
          </w:tcPr>
          <w:p w:rsidR="00EC22F5" w:rsidRDefault="00EC22F5" w:rsidP="00E87E2C">
            <w:pPr>
              <w:pStyle w:val="Ingenafstand"/>
            </w:pPr>
          </w:p>
        </w:tc>
        <w:tc>
          <w:tcPr>
            <w:tcW w:w="2262" w:type="dxa"/>
            <w:vMerge/>
          </w:tcPr>
          <w:p w:rsidR="00EC22F5" w:rsidRDefault="00EC22F5" w:rsidP="00E87E2C">
            <w:pPr>
              <w:pStyle w:val="Ingenafstand"/>
            </w:pPr>
          </w:p>
        </w:tc>
      </w:tr>
      <w:tr w:rsidR="0040155B" w:rsidTr="00E87E2C">
        <w:trPr>
          <w:trHeight w:val="10050"/>
        </w:trPr>
        <w:tc>
          <w:tcPr>
            <w:tcW w:w="1555" w:type="dxa"/>
          </w:tcPr>
          <w:p w:rsidR="00EC22F5" w:rsidRDefault="00EC22F5" w:rsidP="00E87E2C">
            <w:pPr>
              <w:pStyle w:val="Ingenafstand"/>
            </w:pPr>
            <w:r>
              <w:rPr>
                <w:noProof/>
                <w:lang w:eastAsia="da-DK"/>
              </w:rPr>
              <w:drawing>
                <wp:inline distT="0" distB="0" distL="0" distR="0" wp14:anchorId="6329E336" wp14:editId="58FE7D5C">
                  <wp:extent cx="720000" cy="2101622"/>
                  <wp:effectExtent l="0" t="0" r="444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0000" cy="2101622"/>
                          </a:xfrm>
                          <a:prstGeom prst="rect">
                            <a:avLst/>
                          </a:prstGeom>
                        </pic:spPr>
                      </pic:pic>
                    </a:graphicData>
                  </a:graphic>
                </wp:inline>
              </w:drawing>
            </w:r>
          </w:p>
          <w:p w:rsidR="00EC22F5" w:rsidRDefault="00EC22F5" w:rsidP="00E87E2C">
            <w:pPr>
              <w:pStyle w:val="Ingenafstand"/>
            </w:pPr>
          </w:p>
          <w:p w:rsidR="00EC22F5" w:rsidRPr="00893BC1" w:rsidRDefault="00EC22F5" w:rsidP="00E87E2C">
            <w:pPr>
              <w:pStyle w:val="Ingenafstand"/>
              <w:rPr>
                <w:sz w:val="16"/>
                <w:szCs w:val="16"/>
              </w:rPr>
            </w:pPr>
            <w:r w:rsidRPr="00893BC1">
              <w:rPr>
                <w:sz w:val="16"/>
                <w:szCs w:val="16"/>
              </w:rPr>
              <w:t>Faglige</w:t>
            </w:r>
            <w:r>
              <w:rPr>
                <w:sz w:val="16"/>
                <w:szCs w:val="16"/>
              </w:rPr>
              <w:t xml:space="preserve"> kategorier</w:t>
            </w:r>
            <w:r>
              <w:rPr>
                <w:sz w:val="16"/>
                <w:szCs w:val="16"/>
              </w:rPr>
              <w:br/>
              <w:t>(Max. 3)</w:t>
            </w:r>
          </w:p>
        </w:tc>
        <w:tc>
          <w:tcPr>
            <w:tcW w:w="8073" w:type="dxa"/>
            <w:gridSpan w:val="2"/>
          </w:tcPr>
          <w:p w:rsidR="00EC22F5" w:rsidRPr="002F588E" w:rsidRDefault="00EC22F5" w:rsidP="00E87E2C">
            <w:pPr>
              <w:rPr>
                <w:sz w:val="24"/>
                <w:szCs w:val="24"/>
              </w:rPr>
            </w:pPr>
            <w:r w:rsidRPr="006225C8">
              <w:rPr>
                <w:sz w:val="24"/>
                <w:szCs w:val="24"/>
              </w:rPr>
              <w:t>Data om læremidlet:</w:t>
            </w:r>
            <w:r w:rsidR="002F588E">
              <w:rPr>
                <w:sz w:val="24"/>
                <w:szCs w:val="24"/>
              </w:rPr>
              <w:t xml:space="preserve"> </w:t>
            </w:r>
            <w:r w:rsidR="00B5730A">
              <w:rPr>
                <w:sz w:val="24"/>
                <w:szCs w:val="24"/>
              </w:rPr>
              <w:br/>
            </w:r>
            <w:r>
              <w:rPr>
                <w:b/>
              </w:rPr>
              <w:t>E</w:t>
            </w:r>
            <w:r w:rsidRPr="00A20BBF">
              <w:rPr>
                <w:b/>
              </w:rPr>
              <w:t>-bog:</w:t>
            </w:r>
            <w:r w:rsidR="00D25D69">
              <w:t xml:space="preserve"> Forfatter Mette Vedsø og illustrator Stine Illum, Høst&amp;Søn 2021 </w:t>
            </w:r>
            <w:r w:rsidR="003E16FB">
              <w:t>.</w:t>
            </w:r>
          </w:p>
          <w:p w:rsidR="00EC22F5" w:rsidRDefault="00EC22F5" w:rsidP="00E87E2C"/>
          <w:p w:rsidR="00EC22F5" w:rsidRDefault="00EC22F5" w:rsidP="00E87E2C">
            <w:r>
              <w:t>Vejledningen her giver et overblik over den røde tråd i det pædagogiske overlay, der kny</w:t>
            </w:r>
            <w:r w:rsidR="009C43B8">
              <w:t>tter</w:t>
            </w:r>
            <w:r w:rsidR="003E16FB">
              <w:t xml:space="preserve"> sig til</w:t>
            </w:r>
            <w:r w:rsidR="00D25D69">
              <w:t xml:space="preserve"> e-bogen ”Ønskekuglen</w:t>
            </w:r>
            <w:r>
              <w:t xml:space="preserve">”. Det pædagogiske overlay kan bookes sammen med e-bogen og består </w:t>
            </w:r>
            <w:r w:rsidR="00B52D7F">
              <w:t>af en række opgaver</w:t>
            </w:r>
            <w:r>
              <w:t>, som eleverne tilgår gennem aktiveri</w:t>
            </w:r>
            <w:r w:rsidR="00D25D69">
              <w:t>ng a</w:t>
            </w:r>
            <w:r w:rsidR="003C5020">
              <w:t>f markeringer i e-bogens margen</w:t>
            </w:r>
            <w:r>
              <w:t xml:space="preserve">. Overlayet giver derfor god mulighed for at arbejde meget tekstnært </w:t>
            </w:r>
            <w:r w:rsidR="00D25D69">
              <w:t xml:space="preserve">og med flere modaliteter </w:t>
            </w:r>
            <w:r>
              <w:t>i fortolkningsfællesskabet.</w:t>
            </w:r>
            <w:r w:rsidR="006134E8">
              <w:br/>
            </w:r>
          </w:p>
          <w:p w:rsidR="00510458" w:rsidRDefault="00510458" w:rsidP="00E87E2C">
            <w:pPr>
              <w:rPr>
                <w:b/>
                <w:color w:val="1D266B"/>
                <w:sz w:val="32"/>
                <w:szCs w:val="32"/>
              </w:rPr>
            </w:pPr>
            <w:r>
              <w:rPr>
                <w:noProof/>
                <w:lang w:eastAsia="da-DK"/>
              </w:rPr>
              <w:t xml:space="preserve">  </w:t>
            </w:r>
            <w:r w:rsidR="00D25D69">
              <w:rPr>
                <w:noProof/>
                <w:lang w:eastAsia="da-DK"/>
              </w:rPr>
              <w:drawing>
                <wp:inline distT="0" distB="0" distL="0" distR="0" wp14:anchorId="4D682700" wp14:editId="551A1D74">
                  <wp:extent cx="1994422" cy="2520950"/>
                  <wp:effectExtent l="0" t="0" r="6350" b="0"/>
                  <wp:docPr id="7" name="Billede 7" descr="Ønskeku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nskekugl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4470" cy="2533650"/>
                          </a:xfrm>
                          <a:prstGeom prst="rect">
                            <a:avLst/>
                          </a:prstGeom>
                          <a:noFill/>
                          <a:ln>
                            <a:noFill/>
                          </a:ln>
                        </pic:spPr>
                      </pic:pic>
                    </a:graphicData>
                  </a:graphic>
                </wp:inline>
              </w:drawing>
            </w:r>
            <w:r>
              <w:rPr>
                <w:noProof/>
                <w:lang w:eastAsia="da-DK"/>
              </w:rPr>
              <w:t xml:space="preserve">               </w:t>
            </w:r>
            <w:r w:rsidR="00D25D69">
              <w:rPr>
                <w:noProof/>
                <w:lang w:eastAsia="da-DK"/>
              </w:rPr>
              <w:drawing>
                <wp:inline distT="0" distB="0" distL="0" distR="0" wp14:anchorId="17FBAE72" wp14:editId="297067EF">
                  <wp:extent cx="2038027" cy="2673350"/>
                  <wp:effectExtent l="0" t="0" r="63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64" t="14941" r="48952" b="14961"/>
                          <a:stretch/>
                        </pic:blipFill>
                        <pic:spPr bwMode="auto">
                          <a:xfrm>
                            <a:off x="0" y="0"/>
                            <a:ext cx="2065262" cy="2709075"/>
                          </a:xfrm>
                          <a:prstGeom prst="rect">
                            <a:avLst/>
                          </a:prstGeom>
                          <a:ln>
                            <a:noFill/>
                          </a:ln>
                          <a:extLst>
                            <a:ext uri="{53640926-AAD7-44D8-BBD7-CCE9431645EC}">
                              <a14:shadowObscured xmlns:a14="http://schemas.microsoft.com/office/drawing/2010/main"/>
                            </a:ext>
                          </a:extLst>
                        </pic:spPr>
                      </pic:pic>
                    </a:graphicData>
                  </a:graphic>
                </wp:inline>
              </w:drawing>
            </w:r>
          </w:p>
          <w:p w:rsidR="003C5020" w:rsidRDefault="00644E96" w:rsidP="00E87E2C">
            <w:pPr>
              <w:rPr>
                <w:color w:val="000000" w:themeColor="text1"/>
                <w:sz w:val="24"/>
                <w:szCs w:val="24"/>
              </w:rPr>
            </w:pPr>
            <w:r>
              <w:rPr>
                <w:b/>
                <w:color w:val="1D266B"/>
                <w:sz w:val="32"/>
                <w:szCs w:val="32"/>
              </w:rPr>
              <w:br/>
            </w:r>
            <w:r w:rsidR="0076006C">
              <w:rPr>
                <w:b/>
                <w:color w:val="1D266B"/>
                <w:sz w:val="32"/>
                <w:szCs w:val="32"/>
              </w:rPr>
              <w:t>Introduktion til læreren</w:t>
            </w:r>
            <w:r w:rsidR="0076006C">
              <w:rPr>
                <w:b/>
                <w:color w:val="1D266B"/>
                <w:sz w:val="32"/>
                <w:szCs w:val="32"/>
              </w:rPr>
              <w:br/>
            </w:r>
            <w:r w:rsidR="00D25D69">
              <w:rPr>
                <w:i/>
                <w:color w:val="000000" w:themeColor="text1"/>
                <w:sz w:val="24"/>
                <w:szCs w:val="24"/>
              </w:rPr>
              <w:t>Ønskekuglen</w:t>
            </w:r>
            <w:r w:rsidR="0076006C">
              <w:rPr>
                <w:i/>
                <w:color w:val="000000" w:themeColor="text1"/>
                <w:sz w:val="24"/>
                <w:szCs w:val="24"/>
              </w:rPr>
              <w:t xml:space="preserve"> </w:t>
            </w:r>
            <w:r w:rsidR="00D25D69">
              <w:rPr>
                <w:color w:val="000000" w:themeColor="text1"/>
                <w:sz w:val="24"/>
                <w:szCs w:val="24"/>
              </w:rPr>
              <w:t xml:space="preserve">er Mette Vedsø og Stine Illums billedfortælling om pigen Vera, hvis far forelsker </w:t>
            </w:r>
            <w:r w:rsidR="003C5020">
              <w:rPr>
                <w:color w:val="000000" w:themeColor="text1"/>
                <w:sz w:val="24"/>
                <w:szCs w:val="24"/>
              </w:rPr>
              <w:t xml:space="preserve">sig i en anden kvinde og dermed knuser den genkendelige </w:t>
            </w:r>
            <w:r w:rsidR="00C27E14">
              <w:rPr>
                <w:color w:val="000000" w:themeColor="text1"/>
                <w:sz w:val="24"/>
                <w:szCs w:val="24"/>
              </w:rPr>
              <w:t>familie</w:t>
            </w:r>
            <w:r w:rsidR="003C5020">
              <w:rPr>
                <w:color w:val="000000" w:themeColor="text1"/>
                <w:sz w:val="24"/>
                <w:szCs w:val="24"/>
              </w:rPr>
              <w:t>hverdag for Vera og hendes mor.</w:t>
            </w:r>
            <w:r w:rsidR="00D613E8">
              <w:rPr>
                <w:color w:val="000000" w:themeColor="text1"/>
                <w:sz w:val="24"/>
                <w:szCs w:val="24"/>
              </w:rPr>
              <w:t xml:space="preserve"> Der venter en mørk og trist tid</w:t>
            </w:r>
            <w:r w:rsidR="003C5020">
              <w:rPr>
                <w:color w:val="000000" w:themeColor="text1"/>
                <w:sz w:val="24"/>
                <w:szCs w:val="24"/>
              </w:rPr>
              <w:t xml:space="preserve"> </w:t>
            </w:r>
            <w:r w:rsidR="00D613E8">
              <w:rPr>
                <w:color w:val="000000" w:themeColor="text1"/>
                <w:sz w:val="24"/>
                <w:szCs w:val="24"/>
              </w:rPr>
              <w:t>i en ny by, hvor Vera hverken kan finde ro i n</w:t>
            </w:r>
            <w:r w:rsidR="009927BE">
              <w:rPr>
                <w:color w:val="000000" w:themeColor="text1"/>
                <w:sz w:val="24"/>
                <w:szCs w:val="24"/>
              </w:rPr>
              <w:t>ye venskaber, farens nye liv</w:t>
            </w:r>
            <w:r w:rsidR="00D613E8">
              <w:rPr>
                <w:color w:val="000000" w:themeColor="text1"/>
                <w:sz w:val="24"/>
                <w:szCs w:val="24"/>
              </w:rPr>
              <w:t xml:space="preserve"> eller morens sorg.</w:t>
            </w:r>
            <w:r w:rsidR="00C27E14">
              <w:rPr>
                <w:color w:val="000000" w:themeColor="text1"/>
                <w:sz w:val="24"/>
                <w:szCs w:val="24"/>
              </w:rPr>
              <w:t xml:space="preserve"> </w:t>
            </w:r>
            <w:r w:rsidR="00D613E8">
              <w:rPr>
                <w:color w:val="000000" w:themeColor="text1"/>
                <w:sz w:val="24"/>
                <w:szCs w:val="24"/>
              </w:rPr>
              <w:t>Til jul skriver Veras klasse ønskelister</w:t>
            </w:r>
            <w:r w:rsidR="00C77DA0">
              <w:rPr>
                <w:color w:val="000000" w:themeColor="text1"/>
                <w:sz w:val="24"/>
                <w:szCs w:val="24"/>
              </w:rPr>
              <w:t>,</w:t>
            </w:r>
            <w:r w:rsidR="00D613E8">
              <w:rPr>
                <w:color w:val="000000" w:themeColor="text1"/>
                <w:sz w:val="24"/>
                <w:szCs w:val="24"/>
              </w:rPr>
              <w:t xml:space="preserve"> og på Veras liste står både en lille hvid hvalp, nye venner og at far vender tilbage til familien.</w:t>
            </w:r>
            <w:r w:rsidR="009927BE">
              <w:rPr>
                <w:color w:val="000000" w:themeColor="text1"/>
                <w:sz w:val="24"/>
                <w:szCs w:val="24"/>
              </w:rPr>
              <w:t xml:space="preserve"> For at undgå at nogen ser listen, krøller Vera den sammen, og ønskekuglen bliver derefter katalysator for en ny retning i Veras liv.</w:t>
            </w:r>
            <w:r w:rsidR="009927BE">
              <w:rPr>
                <w:color w:val="000000" w:themeColor="text1"/>
                <w:sz w:val="24"/>
                <w:szCs w:val="24"/>
              </w:rPr>
              <w:br/>
            </w:r>
            <w:r w:rsidR="003C5020">
              <w:rPr>
                <w:color w:val="000000" w:themeColor="text1"/>
                <w:sz w:val="24"/>
                <w:szCs w:val="24"/>
              </w:rPr>
              <w:t xml:space="preserve">Billedfortællingen leverer et loyalt børneportræt af Vera, der </w:t>
            </w:r>
            <w:r w:rsidR="00D613E8">
              <w:rPr>
                <w:color w:val="000000" w:themeColor="text1"/>
                <w:sz w:val="24"/>
                <w:szCs w:val="24"/>
              </w:rPr>
              <w:t>over tid finder sine egne ben i en ny begyndelse, de voksne har valgt.</w:t>
            </w:r>
          </w:p>
          <w:p w:rsidR="00EC22F5" w:rsidRDefault="009927BE" w:rsidP="00E87E2C">
            <w:pPr>
              <w:rPr>
                <w:b/>
                <w:color w:val="1D266B"/>
                <w:sz w:val="32"/>
                <w:szCs w:val="32"/>
              </w:rPr>
            </w:pPr>
            <w:r>
              <w:rPr>
                <w:color w:val="000000" w:themeColor="text1"/>
                <w:sz w:val="24"/>
                <w:szCs w:val="24"/>
              </w:rPr>
              <w:lastRenderedPageBreak/>
              <w:br/>
            </w:r>
            <w:r w:rsidR="00EC22F5">
              <w:rPr>
                <w:b/>
                <w:color w:val="1D266B"/>
                <w:sz w:val="32"/>
                <w:szCs w:val="32"/>
              </w:rPr>
              <w:t>F</w:t>
            </w:r>
            <w:r w:rsidR="00EC22F5" w:rsidRPr="00B2737C">
              <w:rPr>
                <w:b/>
                <w:color w:val="1D266B"/>
                <w:sz w:val="32"/>
                <w:szCs w:val="32"/>
              </w:rPr>
              <w:t>aglig</w:t>
            </w:r>
            <w:r w:rsidR="00EC22F5">
              <w:rPr>
                <w:b/>
                <w:color w:val="1D266B"/>
                <w:sz w:val="32"/>
                <w:szCs w:val="32"/>
              </w:rPr>
              <w:t xml:space="preserve"> relevans/kompetenceområder</w:t>
            </w:r>
          </w:p>
          <w:p w:rsidR="00C3763C" w:rsidRDefault="00952DCF" w:rsidP="00C3763C">
            <w:r>
              <w:t>Det pædagogiske overlay</w:t>
            </w:r>
            <w:r w:rsidR="00594895">
              <w:t xml:space="preserve"> involverer </w:t>
            </w:r>
            <w:r w:rsidR="00737005">
              <w:t xml:space="preserve">både </w:t>
            </w:r>
            <w:r w:rsidR="00A3086D">
              <w:t>kompetenceområdet</w:t>
            </w:r>
            <w:r w:rsidR="003E16FB">
              <w:t xml:space="preserve"> </w:t>
            </w:r>
            <w:r w:rsidR="003E16FB">
              <w:rPr>
                <w:b/>
              </w:rPr>
              <w:t>Læsning</w:t>
            </w:r>
            <w:r w:rsidR="00C77DA0">
              <w:rPr>
                <w:b/>
              </w:rPr>
              <w:t>, fremstilling</w:t>
            </w:r>
            <w:r w:rsidR="003E16FB">
              <w:rPr>
                <w:b/>
              </w:rPr>
              <w:t xml:space="preserve"> og</w:t>
            </w:r>
            <w:r w:rsidR="00EC22F5">
              <w:t xml:space="preserve"> </w:t>
            </w:r>
            <w:r w:rsidR="003E16FB">
              <w:rPr>
                <w:b/>
              </w:rPr>
              <w:t>f</w:t>
            </w:r>
            <w:r w:rsidR="00EC22F5">
              <w:rPr>
                <w:b/>
              </w:rPr>
              <w:t>ortolkning</w:t>
            </w:r>
            <w:r w:rsidR="003E16FB">
              <w:t>.</w:t>
            </w:r>
            <w:r w:rsidR="003E0774">
              <w:t xml:space="preserve"> </w:t>
            </w:r>
            <w:r w:rsidR="00EC22F5">
              <w:t>Det nye, eleverne s</w:t>
            </w:r>
            <w:r w:rsidR="002F588E">
              <w:t xml:space="preserve">kal lære, </w:t>
            </w:r>
            <w:r w:rsidR="00EC22F5">
              <w:t>kan u</w:t>
            </w:r>
            <w:r w:rsidR="00C3763C">
              <w:t>dtrykkes i følgende læringsmål:</w:t>
            </w:r>
            <w:r w:rsidR="00C3763C">
              <w:br/>
            </w:r>
          </w:p>
          <w:p w:rsidR="009927BE" w:rsidRDefault="009927BE" w:rsidP="00C3763C">
            <w:pPr>
              <w:pStyle w:val="Opstilling-punkttegn"/>
              <w:numPr>
                <w:ilvl w:val="0"/>
                <w:numId w:val="1"/>
              </w:numPr>
              <w:spacing w:after="0"/>
            </w:pPr>
            <w:r>
              <w:t>Eleverne kan danne sig et overblik over en lang fortælling ved at arbejde med tekstens vendepunkter.</w:t>
            </w:r>
          </w:p>
          <w:p w:rsidR="009927BE" w:rsidRDefault="009927BE" w:rsidP="009927BE">
            <w:pPr>
              <w:pStyle w:val="Opstilling-punkttegn"/>
              <w:spacing w:after="0"/>
              <w:ind w:left="360"/>
            </w:pPr>
          </w:p>
          <w:p w:rsidR="00C3763C" w:rsidRDefault="00C77DA0" w:rsidP="00C3763C">
            <w:pPr>
              <w:pStyle w:val="Opstilling-punkttegn"/>
              <w:numPr>
                <w:ilvl w:val="0"/>
                <w:numId w:val="1"/>
              </w:numPr>
              <w:spacing w:after="0"/>
            </w:pPr>
            <w:r>
              <w:t>Eleverne kan gennem tre små skriveopgaver (SMS-korr</w:t>
            </w:r>
            <w:r w:rsidR="000762AF">
              <w:t>espondance, dagbog og tegneserieopslag</w:t>
            </w:r>
            <w:r>
              <w:t>) give udtryk for deres indlevelse og forståelse af teksten.</w:t>
            </w:r>
            <w:r w:rsidR="003E16FB">
              <w:br/>
            </w:r>
          </w:p>
          <w:p w:rsidR="003E16FB" w:rsidRDefault="00510458" w:rsidP="00C3763C">
            <w:pPr>
              <w:pStyle w:val="Opstilling-punkttegn"/>
              <w:numPr>
                <w:ilvl w:val="0"/>
                <w:numId w:val="1"/>
              </w:numPr>
              <w:spacing w:after="0"/>
            </w:pPr>
            <w:r>
              <w:t>Eleverne k</w:t>
            </w:r>
            <w:r w:rsidR="009927BE">
              <w:t>an lave en 3-5 minutters samtalepodcast i WeVideo, hvor de præsenterer klassens gode råd til forældre om skilsmisse.</w:t>
            </w:r>
          </w:p>
          <w:p w:rsidR="00EC22F5" w:rsidRDefault="00EC22F5" w:rsidP="00E87E2C">
            <w:pPr>
              <w:pStyle w:val="Opstilling-punkttegn"/>
              <w:ind w:left="360" w:hanging="360"/>
            </w:pPr>
          </w:p>
          <w:p w:rsidR="00EC22F5" w:rsidRDefault="00EC22F5" w:rsidP="004C758A">
            <w:pPr>
              <w:pStyle w:val="Opstilling-punkttegn"/>
              <w:spacing w:after="0"/>
            </w:pPr>
          </w:p>
          <w:p w:rsidR="00EC22F5" w:rsidRPr="00390BC7" w:rsidRDefault="00EC22F5" w:rsidP="00510458">
            <w:pPr>
              <w:pStyle w:val="Opstilling-punkttegn"/>
              <w:spacing w:after="0"/>
              <w:rPr>
                <w:rStyle w:val="Overskrift1Tegn"/>
                <w:rFonts w:asciiTheme="minorHAnsi" w:eastAsiaTheme="minorHAnsi" w:hAnsiTheme="minorHAnsi" w:cstheme="minorBidi"/>
                <w:b w:val="0"/>
                <w:bCs w:val="0"/>
                <w:color w:val="auto"/>
                <w:sz w:val="22"/>
                <w:szCs w:val="22"/>
              </w:rPr>
            </w:pPr>
            <w:r w:rsidRPr="00E919D4">
              <w:rPr>
                <w:rStyle w:val="Overskrift1Tegn"/>
                <w:color w:val="1D266B"/>
                <w:sz w:val="32"/>
                <w:szCs w:val="32"/>
              </w:rPr>
              <w:t>Overlayets konkrete udformning</w:t>
            </w:r>
          </w:p>
          <w:p w:rsidR="00EC22F5" w:rsidRDefault="00EC22F5" w:rsidP="00E87E2C">
            <w:pPr>
              <w:pStyle w:val="Listeafsnit"/>
              <w:ind w:left="0"/>
              <w:rPr>
                <w:b/>
              </w:rPr>
            </w:pPr>
          </w:p>
          <w:p w:rsidR="00EC22F5" w:rsidRDefault="00EC22F5" w:rsidP="00E87E2C">
            <w:pPr>
              <w:pStyle w:val="Listeafsnit"/>
              <w:ind w:left="0"/>
            </w:pPr>
            <w:r>
              <w:t>Overlayet organiserer sig omkring litteraturarbejdets traditionelle tre faser:</w:t>
            </w:r>
          </w:p>
          <w:p w:rsidR="00C63C80" w:rsidRDefault="00F30BBF" w:rsidP="00481C9F">
            <w:r w:rsidRPr="00481C9F">
              <w:rPr>
                <w:b/>
              </w:rPr>
              <w:t xml:space="preserve">Før I </w:t>
            </w:r>
            <w:r w:rsidR="00EC22F5" w:rsidRPr="00481C9F">
              <w:rPr>
                <w:b/>
              </w:rPr>
              <w:t>læser</w:t>
            </w:r>
            <w:r w:rsidR="00707DD9" w:rsidRPr="00481C9F">
              <w:rPr>
                <w:b/>
              </w:rPr>
              <w:br/>
            </w:r>
            <w:r w:rsidR="00707DD9">
              <w:t xml:space="preserve">Se </w:t>
            </w:r>
            <w:r w:rsidR="00481C9F">
              <w:t>d</w:t>
            </w:r>
            <w:r w:rsidR="00707DD9">
              <w:t>et</w:t>
            </w:r>
            <w:r w:rsidR="00481C9F">
              <w:t xml:space="preserve"> første</w:t>
            </w:r>
            <w:r w:rsidR="00707DD9">
              <w:t xml:space="preserve"> afsnit af dokumentarserien </w:t>
            </w:r>
            <w:r w:rsidR="00707DD9" w:rsidRPr="00481C9F">
              <w:rPr>
                <w:i/>
              </w:rPr>
              <w:t>Delebørn</w:t>
            </w:r>
            <w:r w:rsidR="00481C9F" w:rsidRPr="00481C9F">
              <w:rPr>
                <w:i/>
              </w:rPr>
              <w:t xml:space="preserve"> </w:t>
            </w:r>
            <w:r w:rsidR="00481C9F">
              <w:t xml:space="preserve">som optakt til arbejdet med </w:t>
            </w:r>
            <w:r w:rsidR="00481C9F" w:rsidRPr="00481C9F">
              <w:rPr>
                <w:i/>
              </w:rPr>
              <w:t>Ønskekuglen</w:t>
            </w:r>
            <w:r w:rsidR="00C77DA0">
              <w:t xml:space="preserve"> (der linkes direkte til serien på </w:t>
            </w:r>
            <w:r w:rsidR="00C77DA0">
              <w:rPr>
                <w:i/>
              </w:rPr>
              <w:t xml:space="preserve">Ønskekuglens </w:t>
            </w:r>
            <w:r w:rsidR="00C77DA0">
              <w:t xml:space="preserve">post). </w:t>
            </w:r>
            <w:r w:rsidR="00481C9F">
              <w:t>Lad eleverne tale om det, de umiddelbart blev optagede af. I kan også tage udgangspunkt i nogle af spørgsmålene herunder:</w:t>
            </w:r>
            <w:r w:rsidR="00481C9F">
              <w:br/>
            </w:r>
            <w:r w:rsidR="00C77DA0">
              <w:br/>
              <w:t>Hvilke forskellige måder at bo på, lagde I mærke til?</w:t>
            </w:r>
            <w:r w:rsidR="00C77DA0">
              <w:br/>
              <w:t>Hvad giver børnene udtryk for, at de er glade for ved deres liv som delebørn?</w:t>
            </w:r>
            <w:r w:rsidR="00C77DA0">
              <w:br/>
              <w:t>Hvad kan være svært som delebarn?</w:t>
            </w:r>
            <w:r w:rsidR="00C77DA0">
              <w:br/>
              <w:t>Hvad har børnene brug for, at de voksne gør/ikke gør i skilsmissesituationer?</w:t>
            </w:r>
          </w:p>
          <w:p w:rsidR="003E0774" w:rsidRDefault="00C63C80" w:rsidP="00481C9F">
            <w:r>
              <w:rPr>
                <w:b/>
                <w:noProof/>
                <w:lang w:eastAsia="da-DK"/>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838200</wp:posOffset>
                      </wp:positionV>
                      <wp:extent cx="4743450" cy="1327150"/>
                      <wp:effectExtent l="0" t="0" r="19050" b="25400"/>
                      <wp:wrapNone/>
                      <wp:docPr id="2" name="Rektangel 2"/>
                      <wp:cNvGraphicFramePr/>
                      <a:graphic xmlns:a="http://schemas.openxmlformats.org/drawingml/2006/main">
                        <a:graphicData uri="http://schemas.microsoft.com/office/word/2010/wordprocessingShape">
                          <wps:wsp>
                            <wps:cNvSpPr/>
                            <wps:spPr>
                              <a:xfrm>
                                <a:off x="0" y="0"/>
                                <a:ext cx="4743450" cy="132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3C80" w:rsidRDefault="00C63C80" w:rsidP="00C63C80">
                                  <w:pPr>
                                    <w:jc w:val="center"/>
                                  </w:pPr>
                                  <w:r>
                                    <w:t xml:space="preserve">skilsmisse </w:t>
                                  </w:r>
                                  <w:r>
                                    <w:tab/>
                                  </w:r>
                                  <w:r>
                                    <w:tab/>
                                    <w:t>papforældre</w:t>
                                  </w:r>
                                  <w:r>
                                    <w:tab/>
                                  </w:r>
                                  <w:r>
                                    <w:tab/>
                                    <w:t>deleordning</w:t>
                                  </w:r>
                                </w:p>
                                <w:p w:rsidR="00C63C80" w:rsidRDefault="003E0774" w:rsidP="00C63C80">
                                  <w:r>
                                    <w:t xml:space="preserve">                 </w:t>
                                  </w:r>
                                  <w:r w:rsidR="00C63C80">
                                    <w:t xml:space="preserve"> weekendfar</w:t>
                                  </w:r>
                                  <w:r>
                                    <w:t>/weekendmor</w:t>
                                  </w:r>
                                  <w:r>
                                    <w:tab/>
                                  </w:r>
                                  <w:r w:rsidR="00C63C80">
                                    <w:t>afsavn</w:t>
                                  </w:r>
                                  <w:r w:rsidR="00C63C80">
                                    <w:tab/>
                                    <w:t>fast base</w:t>
                                  </w:r>
                                  <w:r w:rsidR="00C63C80">
                                    <w:br/>
                                  </w:r>
                                  <w:r w:rsidR="00C63C80">
                                    <w:br/>
                                    <w:t>forældresamarbejde</w:t>
                                  </w:r>
                                  <w:r w:rsidR="00C63C80">
                                    <w:tab/>
                                    <w:t>omstille sig/tilpasse sig</w:t>
                                  </w:r>
                                  <w:r w:rsidR="00C63C80">
                                    <w:tab/>
                                    <w:t xml:space="preserve">       stabilitet </w:t>
                                  </w:r>
                                  <w:r w:rsidR="00C63C80">
                                    <w:tab/>
                                  </w:r>
                                </w:p>
                                <w:p w:rsidR="00C63C80" w:rsidRDefault="00C63C80" w:rsidP="00C63C80">
                                  <w:r>
                                    <w:tab/>
                                    <w:t>byttedage</w:t>
                                  </w:r>
                                  <w:r>
                                    <w:tab/>
                                  </w:r>
                                  <w:r>
                                    <w:tab/>
                                    <w:t xml:space="preserve">opdragelse/regler                     </w:t>
                                  </w:r>
                                </w:p>
                                <w:p w:rsidR="00C63C80" w:rsidRDefault="00C63C80" w:rsidP="00C63C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2" o:spid="_x0000_s1026" style="position:absolute;margin-left:-1.85pt;margin-top:66pt;width:373.5pt;height:1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" fillcolor="#5b9bd5 [3204]" strokecolor="#1f4d78 [1604]" strokeweight="1pt">
                      <v:textbox>
                        <w:txbxContent>
                          <w:p w:rsidR="00C63C80" w:rsidRDefault="00C63C80" w:rsidP="00C63C80">
                            <w:pPr>
                              <w:jc w:val="center"/>
                            </w:pPr>
                            <w:r>
                              <w:t xml:space="preserve">skilsmisse </w:t>
                            </w:r>
                            <w:r>
                              <w:tab/>
                            </w:r>
                            <w:r>
                              <w:tab/>
                              <w:t>papforældre</w:t>
                            </w:r>
                            <w:r>
                              <w:tab/>
                            </w:r>
                            <w:r>
                              <w:tab/>
                              <w:t>deleordning</w:t>
                            </w:r>
                          </w:p>
                          <w:p w:rsidR="00C63C80" w:rsidRDefault="003E0774" w:rsidP="00C63C80">
                            <w:r>
                              <w:t xml:space="preserve">                 </w:t>
                            </w:r>
                            <w:r w:rsidR="00C63C80">
                              <w:t xml:space="preserve"> weekendfar</w:t>
                            </w:r>
                            <w:r>
                              <w:t>/weekendmor</w:t>
                            </w:r>
                            <w:r>
                              <w:tab/>
                            </w:r>
                            <w:r w:rsidR="00C63C80">
                              <w:t>afsavn</w:t>
                            </w:r>
                            <w:r w:rsidR="00C63C80">
                              <w:tab/>
                              <w:t>fast base</w:t>
                            </w:r>
                            <w:r w:rsidR="00C63C80">
                              <w:br/>
                            </w:r>
                            <w:r w:rsidR="00C63C80">
                              <w:br/>
                              <w:t>forældresamarbejde</w:t>
                            </w:r>
                            <w:r w:rsidR="00C63C80">
                              <w:tab/>
                              <w:t>omstille sig/tilpasse sig</w:t>
                            </w:r>
                            <w:r w:rsidR="00C63C80">
                              <w:tab/>
                              <w:t xml:space="preserve">       stabilitet </w:t>
                            </w:r>
                            <w:r w:rsidR="00C63C80">
                              <w:tab/>
                            </w:r>
                          </w:p>
                          <w:p w:rsidR="00C63C80" w:rsidRDefault="00C63C80" w:rsidP="00C63C80">
                            <w:r>
                              <w:tab/>
                              <w:t>byttedage</w:t>
                            </w:r>
                            <w:r>
                              <w:tab/>
                            </w:r>
                            <w:r>
                              <w:tab/>
                              <w:t xml:space="preserve">opdragelse/regler                     </w:t>
                            </w:r>
                          </w:p>
                          <w:p w:rsidR="00C63C80" w:rsidRDefault="00C63C80" w:rsidP="00C63C80">
                            <w:pPr>
                              <w:jc w:val="center"/>
                            </w:pPr>
                          </w:p>
                        </w:txbxContent>
                      </v:textbox>
                    </v:rect>
                  </w:pict>
                </mc:Fallback>
              </mc:AlternateContent>
            </w:r>
            <w:r>
              <w:t xml:space="preserve">Det kan måske være en idé at ”smage” på disse ord sammen. De kan fungere som en sproglig ressource i arbejdet med </w:t>
            </w:r>
            <w:r>
              <w:rPr>
                <w:i/>
              </w:rPr>
              <w:t>Ønskekuglen</w:t>
            </w:r>
            <w:r>
              <w:t xml:space="preserve"> og temaet skilsmisse.</w:t>
            </w:r>
            <w:r w:rsidR="003E0774">
              <w:t xml:space="preserve"> Tal om betydningen af ordene, lav sætninger med dem, stav dem og brug dem undervejs, når det giver mening.</w:t>
            </w:r>
          </w:p>
          <w:p w:rsidR="004D3017" w:rsidRPr="00481C9F" w:rsidRDefault="003E0774" w:rsidP="00481C9F">
            <w:pPr>
              <w:rPr>
                <w:b/>
              </w:rPr>
            </w:pPr>
            <w:r>
              <w:br/>
            </w:r>
            <w:r w:rsidR="004D029D">
              <w:br/>
            </w:r>
            <w:r w:rsidR="004D029D">
              <w:br/>
            </w:r>
            <w:r w:rsidR="00C77DA0">
              <w:br/>
            </w:r>
            <w:r w:rsidR="00481C9F">
              <w:br/>
            </w:r>
            <w:r w:rsidR="00707DD9">
              <w:t xml:space="preserve"> </w:t>
            </w:r>
            <w:r w:rsidR="004D3017">
              <w:br/>
            </w:r>
          </w:p>
          <w:p w:rsidR="004D029D" w:rsidRDefault="004D029D" w:rsidP="0079212B">
            <w:pPr>
              <w:rPr>
                <w:b/>
              </w:rPr>
            </w:pPr>
          </w:p>
          <w:p w:rsidR="004C758A" w:rsidRDefault="003E0774" w:rsidP="0079212B">
            <w:pPr>
              <w:rPr>
                <w:b/>
              </w:rPr>
            </w:pPr>
            <w:r>
              <w:rPr>
                <w:b/>
              </w:rPr>
              <w:br/>
            </w:r>
          </w:p>
          <w:p w:rsidR="004C758A" w:rsidRDefault="004C758A" w:rsidP="0079212B">
            <w:pPr>
              <w:rPr>
                <w:b/>
              </w:rPr>
            </w:pPr>
          </w:p>
          <w:p w:rsidR="003E0774" w:rsidRPr="00137C73" w:rsidRDefault="00F838AF" w:rsidP="0079212B">
            <w:r w:rsidRPr="0079212B">
              <w:rPr>
                <w:b/>
              </w:rPr>
              <w:t>Mens I</w:t>
            </w:r>
            <w:r w:rsidR="00EC22F5" w:rsidRPr="0079212B">
              <w:rPr>
                <w:b/>
              </w:rPr>
              <w:t xml:space="preserve"> læser</w:t>
            </w:r>
            <w:r w:rsidR="004D3017" w:rsidRPr="0079212B">
              <w:rPr>
                <w:b/>
              </w:rPr>
              <w:br/>
            </w:r>
            <w:r w:rsidR="000456F1" w:rsidRPr="00FA66E4">
              <w:rPr>
                <w:color w:val="FF0000"/>
              </w:rPr>
              <w:t>Lad eleverne oplevelseslæse</w:t>
            </w:r>
            <w:r w:rsidR="00137C73" w:rsidRPr="00FA66E4">
              <w:rPr>
                <w:color w:val="FF0000"/>
              </w:rPr>
              <w:t xml:space="preserve"> første del af bogen ”fra jul til jul” (side 7-57)</w:t>
            </w:r>
            <w:r w:rsidR="003E0774">
              <w:br/>
            </w:r>
            <w:r w:rsidR="00FB2948">
              <w:br/>
            </w:r>
            <w:r w:rsidR="003E0774">
              <w:rPr>
                <w:u w:val="single"/>
              </w:rPr>
              <w:t>Tekstens vendepunkter</w:t>
            </w:r>
            <w:r w:rsidR="00137C73">
              <w:rPr>
                <w:u w:val="single"/>
              </w:rPr>
              <w:br/>
            </w:r>
            <w:r w:rsidR="00137C73">
              <w:t>Saml op på den foreløbige læsning ved at tale om, hvad et vendepunkt i en historie er. Giv eventuelt eleverne det nedenstående eksempel. Det er vigtigt at gøre klart, at der ikke er tale om r</w:t>
            </w:r>
            <w:r w:rsidR="00CD33A7">
              <w:t xml:space="preserve">igtig eller forkert udfyldning af arket (som ligger på side 57 i e-bogen). Det er i selve samtalen om, hvad der </w:t>
            </w:r>
            <w:r w:rsidR="00CD33A7" w:rsidRPr="00B76CE8">
              <w:rPr>
                <w:i/>
              </w:rPr>
              <w:t>kunne</w:t>
            </w:r>
            <w:r w:rsidR="00CD33A7">
              <w:t xml:space="preserve"> være et vendepunkt, opgavens kvalitet ligger. </w:t>
            </w:r>
            <w:r w:rsidR="00B76CE8">
              <w:br/>
            </w:r>
            <w:r w:rsidR="000762AF">
              <w:t>Man kan også tale om</w:t>
            </w:r>
            <w:r w:rsidR="00CD33A7">
              <w:t>, at det samme vendepunkt kommer til at betyde flere ting. Fx kunne der lige så godt at have stået: Veras far bliver forelsket i en anden.</w:t>
            </w:r>
            <w:r w:rsidR="00B76CE8">
              <w:t xml:space="preserve"> </w:t>
            </w:r>
            <w:r w:rsidR="00CD33A7">
              <w:t>Det kommer til at betyde, at Veras mor bliver deprimeret</w:t>
            </w:r>
            <w:r w:rsidR="00B76CE8">
              <w:t xml:space="preserve"> eller</w:t>
            </w:r>
            <w:r w:rsidR="00CD33A7">
              <w:t xml:space="preserve"> at Vera mister kontakten til sin far osv.</w:t>
            </w:r>
          </w:p>
          <w:tbl>
            <w:tblPr>
              <w:tblStyle w:val="Tabel-Gitter"/>
              <w:tblW w:w="0" w:type="auto"/>
              <w:tblLook w:val="04A0" w:firstRow="1" w:lastRow="0" w:firstColumn="1" w:lastColumn="0" w:noHBand="0" w:noVBand="1"/>
            </w:tblPr>
            <w:tblGrid>
              <w:gridCol w:w="4000"/>
              <w:gridCol w:w="3847"/>
            </w:tblGrid>
            <w:tr w:rsidR="00137C73" w:rsidTr="00137C73">
              <w:tc>
                <w:tcPr>
                  <w:tcW w:w="4000" w:type="dxa"/>
                </w:tcPr>
                <w:p w:rsidR="00137C73" w:rsidRPr="00137C73" w:rsidRDefault="00137C73" w:rsidP="00137C73">
                  <w:pPr>
                    <w:rPr>
                      <w:b/>
                      <w:sz w:val="24"/>
                      <w:szCs w:val="24"/>
                    </w:rPr>
                  </w:pPr>
                  <w:r w:rsidRPr="00137C73">
                    <w:rPr>
                      <w:b/>
                      <w:sz w:val="24"/>
                      <w:szCs w:val="24"/>
                    </w:rPr>
                    <w:t>Vendepunkter</w:t>
                  </w:r>
                </w:p>
              </w:tc>
              <w:tc>
                <w:tcPr>
                  <w:tcW w:w="3847" w:type="dxa"/>
                </w:tcPr>
                <w:p w:rsidR="00137C73" w:rsidRPr="00137C73" w:rsidRDefault="00137C73" w:rsidP="00137C73">
                  <w:pPr>
                    <w:rPr>
                      <w:b/>
                      <w:sz w:val="24"/>
                      <w:szCs w:val="24"/>
                    </w:rPr>
                  </w:pPr>
                  <w:r w:rsidRPr="00137C73">
                    <w:rPr>
                      <w:b/>
                      <w:sz w:val="24"/>
                      <w:szCs w:val="24"/>
                    </w:rPr>
                    <w:t>Det kommer til at betyde …</w:t>
                  </w:r>
                </w:p>
              </w:tc>
            </w:tr>
            <w:tr w:rsidR="00137C73" w:rsidRPr="00C251AC" w:rsidTr="00137C73">
              <w:tc>
                <w:tcPr>
                  <w:tcW w:w="4000" w:type="dxa"/>
                </w:tcPr>
                <w:p w:rsidR="00137C73" w:rsidRPr="00137C73" w:rsidRDefault="00137C73" w:rsidP="00137C73">
                  <w:pPr>
                    <w:rPr>
                      <w:sz w:val="24"/>
                      <w:szCs w:val="24"/>
                    </w:rPr>
                  </w:pPr>
                  <w:r w:rsidRPr="00137C73">
                    <w:rPr>
                      <w:sz w:val="24"/>
                      <w:szCs w:val="24"/>
                    </w:rPr>
                    <w:t>Veras far bliver forelsket i en anden.</w:t>
                  </w:r>
                </w:p>
              </w:tc>
              <w:tc>
                <w:tcPr>
                  <w:tcW w:w="3847" w:type="dxa"/>
                </w:tcPr>
                <w:p w:rsidR="00137C73" w:rsidRPr="00137C73" w:rsidRDefault="00137C73" w:rsidP="00137C73">
                  <w:pPr>
                    <w:rPr>
                      <w:sz w:val="24"/>
                      <w:szCs w:val="24"/>
                    </w:rPr>
                  </w:pPr>
                  <w:r w:rsidRPr="00137C73">
                    <w:rPr>
                      <w:sz w:val="24"/>
                      <w:szCs w:val="24"/>
                    </w:rPr>
                    <w:t>Vera og hendes mor skal finde et nyt sted at bo, arbejde og gå i skole.</w:t>
                  </w:r>
                </w:p>
              </w:tc>
            </w:tr>
            <w:tr w:rsidR="00137C73" w:rsidTr="00137C73">
              <w:tc>
                <w:tcPr>
                  <w:tcW w:w="4000" w:type="dxa"/>
                </w:tcPr>
                <w:p w:rsidR="00137C73" w:rsidRDefault="00137C73" w:rsidP="00137C73">
                  <w:pPr>
                    <w:rPr>
                      <w:b/>
                      <w:sz w:val="32"/>
                      <w:szCs w:val="32"/>
                    </w:rPr>
                  </w:pPr>
                </w:p>
              </w:tc>
              <w:tc>
                <w:tcPr>
                  <w:tcW w:w="3847" w:type="dxa"/>
                </w:tcPr>
                <w:p w:rsidR="00137C73" w:rsidRPr="00B76CE8" w:rsidRDefault="00B76CE8" w:rsidP="00137C73">
                  <w:pPr>
                    <w:rPr>
                      <w:color w:val="FF0000"/>
                      <w:sz w:val="24"/>
                      <w:szCs w:val="24"/>
                    </w:rPr>
                  </w:pPr>
                  <w:r w:rsidRPr="00B76CE8">
                    <w:rPr>
                      <w:color w:val="FF0000"/>
                      <w:sz w:val="24"/>
                      <w:szCs w:val="24"/>
                    </w:rPr>
                    <w:t>Veras mor bliver deprimeret.</w:t>
                  </w:r>
                </w:p>
              </w:tc>
            </w:tr>
            <w:tr w:rsidR="00137C73" w:rsidTr="00137C73">
              <w:tc>
                <w:tcPr>
                  <w:tcW w:w="4000" w:type="dxa"/>
                </w:tcPr>
                <w:p w:rsidR="00137C73" w:rsidRDefault="00137C73" w:rsidP="00137C73">
                  <w:pPr>
                    <w:rPr>
                      <w:b/>
                      <w:sz w:val="32"/>
                      <w:szCs w:val="32"/>
                    </w:rPr>
                  </w:pPr>
                </w:p>
              </w:tc>
              <w:tc>
                <w:tcPr>
                  <w:tcW w:w="3847" w:type="dxa"/>
                </w:tcPr>
                <w:p w:rsidR="00137C73" w:rsidRPr="00B76CE8" w:rsidRDefault="00B76CE8" w:rsidP="00137C73">
                  <w:pPr>
                    <w:rPr>
                      <w:color w:val="70AD47" w:themeColor="accent6"/>
                      <w:sz w:val="24"/>
                      <w:szCs w:val="24"/>
                    </w:rPr>
                  </w:pPr>
                  <w:r>
                    <w:rPr>
                      <w:color w:val="70AD47" w:themeColor="accent6"/>
                      <w:sz w:val="24"/>
                      <w:szCs w:val="24"/>
                    </w:rPr>
                    <w:t>Vera mister kontakten til sin far.</w:t>
                  </w:r>
                </w:p>
              </w:tc>
            </w:tr>
            <w:tr w:rsidR="00137C73" w:rsidTr="00137C73">
              <w:tc>
                <w:tcPr>
                  <w:tcW w:w="4000" w:type="dxa"/>
                </w:tcPr>
                <w:p w:rsidR="00137C73" w:rsidRPr="005B5508" w:rsidRDefault="005B5508" w:rsidP="00137C73">
                  <w:pPr>
                    <w:rPr>
                      <w:sz w:val="24"/>
                      <w:szCs w:val="24"/>
                    </w:rPr>
                  </w:pPr>
                  <w:r>
                    <w:rPr>
                      <w:sz w:val="24"/>
                      <w:szCs w:val="24"/>
                    </w:rPr>
                    <w:t>Vera …</w:t>
                  </w:r>
                </w:p>
              </w:tc>
              <w:tc>
                <w:tcPr>
                  <w:tcW w:w="3847" w:type="dxa"/>
                </w:tcPr>
                <w:p w:rsidR="00137C73" w:rsidRDefault="00137C73" w:rsidP="00137C73">
                  <w:pPr>
                    <w:rPr>
                      <w:b/>
                      <w:sz w:val="32"/>
                      <w:szCs w:val="32"/>
                    </w:rPr>
                  </w:pPr>
                </w:p>
              </w:tc>
            </w:tr>
          </w:tbl>
          <w:p w:rsidR="00FA66E4" w:rsidRDefault="003E0774" w:rsidP="0079212B">
            <w:pPr>
              <w:rPr>
                <w:color w:val="FF0000"/>
              </w:rPr>
            </w:pPr>
            <w:r>
              <w:rPr>
                <w:u w:val="single"/>
              </w:rPr>
              <w:br/>
            </w:r>
            <w:r w:rsidR="00B76CE8">
              <w:t>Fortsæt samtalen om vendepunkter efter side 161 og</w:t>
            </w:r>
            <w:r w:rsidR="000762AF">
              <w:t xml:space="preserve"> igen efter side</w:t>
            </w:r>
            <w:r w:rsidR="00B76CE8">
              <w:t xml:space="preserve"> 241, og udfyld eventuelt arket sammen i klassen.</w:t>
            </w:r>
            <w:r>
              <w:rPr>
                <w:u w:val="single"/>
              </w:rPr>
              <w:br/>
            </w:r>
            <w:r>
              <w:rPr>
                <w:u w:val="single"/>
              </w:rPr>
              <w:br/>
            </w:r>
            <w:r w:rsidR="00FA66E4" w:rsidRPr="00FA66E4">
              <w:rPr>
                <w:color w:val="FF0000"/>
              </w:rPr>
              <w:t>Lad eleverne oplevelseslæse anden del af bogen ”fra jul til sommer” (side 61-161)</w:t>
            </w:r>
            <w:r w:rsidR="00FA66E4">
              <w:rPr>
                <w:color w:val="FF0000"/>
              </w:rPr>
              <w:t>.</w:t>
            </w:r>
          </w:p>
          <w:p w:rsidR="004C758A" w:rsidRDefault="00C6009D" w:rsidP="008F7F08">
            <w:pPr>
              <w:rPr>
                <w:color w:val="000000" w:themeColor="text1"/>
              </w:rPr>
            </w:pPr>
            <w:r w:rsidRPr="004C758A">
              <w:rPr>
                <w:noProof/>
                <w:color w:val="0070C0"/>
                <w:u w:val="single"/>
                <w:lang w:eastAsia="da-DK"/>
              </w:rPr>
              <mc:AlternateContent>
                <mc:Choice Requires="wps">
                  <w:drawing>
                    <wp:anchor distT="0" distB="0" distL="114300" distR="114300" simplePos="0" relativeHeight="251662336" behindDoc="0" locked="0" layoutInCell="1" allowOverlap="1">
                      <wp:simplePos x="0" y="0"/>
                      <wp:positionH relativeFrom="column">
                        <wp:posOffset>-106045</wp:posOffset>
                      </wp:positionH>
                      <wp:positionV relativeFrom="paragraph">
                        <wp:posOffset>854075</wp:posOffset>
                      </wp:positionV>
                      <wp:extent cx="4978400" cy="1841500"/>
                      <wp:effectExtent l="0" t="0" r="12700" b="25400"/>
                      <wp:wrapNone/>
                      <wp:docPr id="12" name="Rektangel 12"/>
                      <wp:cNvGraphicFramePr/>
                      <a:graphic xmlns:a="http://schemas.openxmlformats.org/drawingml/2006/main">
                        <a:graphicData uri="http://schemas.microsoft.com/office/word/2010/wordprocessingShape">
                          <wps:wsp>
                            <wps:cNvSpPr/>
                            <wps:spPr>
                              <a:xfrm>
                                <a:off x="0" y="0"/>
                                <a:ext cx="4978400" cy="18415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46685" id="Rektangel 12" o:spid="_x0000_s1026" style="position:absolute;margin-left:-8.35pt;margin-top:67.25pt;width:392pt;height: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" filled="f" strokecolor="#00b0f0" strokeweight="1pt"/>
                  </w:pict>
                </mc:Fallback>
              </mc:AlternateContent>
            </w:r>
            <w:r w:rsidR="00E227F4" w:rsidRPr="00E227F4">
              <w:rPr>
                <w:u w:val="single"/>
              </w:rPr>
              <w:t>Skriveopgaver</w:t>
            </w:r>
            <w:r w:rsidR="00E227F4" w:rsidRPr="00E227F4">
              <w:rPr>
                <w:color w:val="FF0000"/>
                <w:u w:val="single"/>
              </w:rPr>
              <w:br/>
            </w:r>
            <w:r w:rsidR="00DE2F7A">
              <w:rPr>
                <w:color w:val="000000" w:themeColor="text1"/>
              </w:rPr>
              <w:t>I anden del af bogen lægges der</w:t>
            </w:r>
            <w:r w:rsidR="004278C4">
              <w:rPr>
                <w:color w:val="000000" w:themeColor="text1"/>
              </w:rPr>
              <w:t xml:space="preserve"> op til, at eleverne skal producere</w:t>
            </w:r>
            <w:r w:rsidR="00DE2F7A">
              <w:rPr>
                <w:color w:val="000000" w:themeColor="text1"/>
              </w:rPr>
              <w:t xml:space="preserve"> tre små tekster, der viser deres forståelse af handlingsforløbet og deres ta</w:t>
            </w:r>
            <w:r w:rsidR="00994E65">
              <w:rPr>
                <w:color w:val="000000" w:themeColor="text1"/>
              </w:rPr>
              <w:t>nker om Veras situation</w:t>
            </w:r>
            <w:r>
              <w:rPr>
                <w:color w:val="000000" w:themeColor="text1"/>
              </w:rPr>
              <w:br/>
            </w:r>
            <w:r w:rsidR="00DE2F7A">
              <w:rPr>
                <w:color w:val="000000" w:themeColor="text1"/>
              </w:rPr>
              <w:br/>
            </w:r>
          </w:p>
          <w:p w:rsidR="000762AF" w:rsidRDefault="004C758A" w:rsidP="008F7F08">
            <w:pPr>
              <w:rPr>
                <w:color w:val="000000" w:themeColor="text1"/>
              </w:rPr>
            </w:pPr>
            <w:r w:rsidRPr="004C758A">
              <w:rPr>
                <w:b/>
                <w:color w:val="0070C0"/>
              </w:rPr>
              <w:t>Tekst 1: En SMS-korrespondance mellem Vera og en af hendes veninder fra den gamle skole. Der er tre benspænd:</w:t>
            </w:r>
            <w:r>
              <w:br/>
            </w:r>
            <w:r>
              <w:br/>
              <w:t>A: SMS’erne skal handle om Jack og Linda. Vi skal altså høre Veras tanker om, hvordan det går med at få nye venner.</w:t>
            </w:r>
            <w:r>
              <w:br/>
            </w:r>
            <w:r>
              <w:br/>
              <w:t>B: Du skal bruge SMS’ers sprog, stavemåde og emojis.</w:t>
            </w:r>
            <w:r>
              <w:br/>
            </w:r>
            <w:r>
              <w:br/>
              <w:t>C: Du kan enten bruge app’en TextingStory eller tegne en SMS-dialog med talebobler.</w:t>
            </w:r>
          </w:p>
          <w:p w:rsidR="000762AF" w:rsidRDefault="000762AF" w:rsidP="008F7F08">
            <w:pPr>
              <w:rPr>
                <w:color w:val="000000" w:themeColor="text1"/>
              </w:rPr>
            </w:pPr>
          </w:p>
          <w:p w:rsidR="004C758A" w:rsidRDefault="004C758A" w:rsidP="008F7F08">
            <w:pPr>
              <w:rPr>
                <w:color w:val="000000" w:themeColor="text1"/>
              </w:rPr>
            </w:pPr>
          </w:p>
          <w:p w:rsidR="004C758A" w:rsidRDefault="004C758A" w:rsidP="008F7F08">
            <w:pPr>
              <w:rPr>
                <w:color w:val="000000" w:themeColor="text1"/>
              </w:rPr>
            </w:pPr>
          </w:p>
          <w:p w:rsidR="004C758A" w:rsidRDefault="004C758A" w:rsidP="008F7F08">
            <w:pPr>
              <w:rPr>
                <w:color w:val="000000" w:themeColor="text1"/>
              </w:rPr>
            </w:pPr>
            <w:r>
              <w:rPr>
                <w:rFonts w:eastAsia="Times New Roman"/>
                <w:noProof/>
                <w:lang w:eastAsia="da-DK"/>
              </w:rPr>
              <w:t xml:space="preserve">        </w:t>
            </w:r>
            <w:r>
              <w:rPr>
                <w:rFonts w:eastAsia="Times New Roman"/>
                <w:noProof/>
                <w:lang w:eastAsia="da-DK"/>
              </w:rPr>
              <w:drawing>
                <wp:inline distT="0" distB="0" distL="0" distR="0">
                  <wp:extent cx="1458387" cy="2593984"/>
                  <wp:effectExtent l="19050" t="19050" r="27940" b="15875"/>
                  <wp:docPr id="13" name="Billede 13" descr="cid:01960711-0176-47F4-A786-56794D479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60711-0176-47F4-A786-56794D479A11" descr="cid:01960711-0176-47F4-A786-56794D479A1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467029" cy="2609354"/>
                          </a:xfrm>
                          <a:prstGeom prst="rect">
                            <a:avLst/>
                          </a:prstGeom>
                          <a:noFill/>
                          <a:ln>
                            <a:solidFill>
                              <a:schemeClr val="tx1"/>
                            </a:solidFill>
                          </a:ln>
                        </pic:spPr>
                      </pic:pic>
                    </a:graphicData>
                  </a:graphic>
                </wp:inline>
              </w:drawing>
            </w:r>
            <w:r>
              <w:rPr>
                <w:rFonts w:eastAsia="Times New Roman"/>
              </w:rPr>
              <w:t xml:space="preserve"> </w:t>
            </w:r>
            <w:r>
              <w:rPr>
                <w:rFonts w:eastAsia="Times New Roman"/>
                <w:noProof/>
                <w:lang w:eastAsia="da-DK"/>
              </w:rPr>
              <w:t xml:space="preserve">                                </w:t>
            </w:r>
            <w:r>
              <w:rPr>
                <w:rFonts w:eastAsia="Times New Roman"/>
                <w:noProof/>
                <w:lang w:eastAsia="da-DK"/>
              </w:rPr>
              <w:drawing>
                <wp:inline distT="0" distB="0" distL="0" distR="0">
                  <wp:extent cx="1469686" cy="2614082"/>
                  <wp:effectExtent l="19050" t="19050" r="16510" b="15240"/>
                  <wp:docPr id="14" name="Billede 14" descr="cid:00E69C63-4A09-41B6-8904-BD2C1556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E69C63-4A09-41B6-8904-BD2C15564176" descr="cid:00E69C63-4A09-41B6-8904-BD2C1556417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482206" cy="2636350"/>
                          </a:xfrm>
                          <a:prstGeom prst="rect">
                            <a:avLst/>
                          </a:prstGeom>
                          <a:noFill/>
                          <a:ln>
                            <a:solidFill>
                              <a:schemeClr val="tx1"/>
                            </a:solidFill>
                          </a:ln>
                        </pic:spPr>
                      </pic:pic>
                    </a:graphicData>
                  </a:graphic>
                </wp:inline>
              </w:drawing>
            </w:r>
          </w:p>
          <w:p w:rsidR="000762AF" w:rsidRDefault="000762AF" w:rsidP="008F7F08">
            <w:pPr>
              <w:rPr>
                <w:color w:val="000000" w:themeColor="text1"/>
              </w:rPr>
            </w:pPr>
            <w:r>
              <w:rPr>
                <w:noProof/>
                <w:color w:val="000000" w:themeColor="text1"/>
                <w:lang w:eastAsia="da-DK"/>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290830</wp:posOffset>
                      </wp:positionV>
                      <wp:extent cx="4933950" cy="1987550"/>
                      <wp:effectExtent l="0" t="0" r="19050" b="12700"/>
                      <wp:wrapNone/>
                      <wp:docPr id="4" name="Rektangel 4"/>
                      <wp:cNvGraphicFramePr/>
                      <a:graphic xmlns:a="http://schemas.openxmlformats.org/drawingml/2006/main">
                        <a:graphicData uri="http://schemas.microsoft.com/office/word/2010/wordprocessingShape">
                          <wps:wsp>
                            <wps:cNvSpPr/>
                            <wps:spPr>
                              <a:xfrm>
                                <a:off x="0" y="0"/>
                                <a:ext cx="4933950" cy="1987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762AF" w:rsidRDefault="000762AF" w:rsidP="000762AF">
                                  <w:r w:rsidRPr="000762AF">
                                    <w:rPr>
                                      <w:b/>
                                      <w:color w:val="70AD47" w:themeColor="accent6"/>
                                    </w:rPr>
                                    <w:t>Tekst 2: En dagbogsside i Veras dagbog – skrevet om aftenen efter julemarkedet side 126. Der er tre benspænd:</w:t>
                                  </w:r>
                                  <w:r w:rsidRPr="008F7F08">
                                    <w:rPr>
                                      <w:color w:val="000000" w:themeColor="text1"/>
                                    </w:rPr>
                                    <w:br/>
                                  </w:r>
                                  <w:r w:rsidRPr="008F7F08">
                                    <w:rPr>
                                      <w:color w:val="000000" w:themeColor="text1"/>
                                    </w:rPr>
                                    <w:br/>
                                  </w:r>
                                  <w:r>
                                    <w:rPr>
                                      <w:color w:val="000000" w:themeColor="text1"/>
                                    </w:rPr>
                                    <w:t xml:space="preserve">A. Dagbogssiden skal både fortælle om nogle af de tanker og følelser, du kender fra bogen – og nogle af de tanker, som du </w:t>
                                  </w:r>
                                  <w:r w:rsidRPr="006F7365">
                                    <w:rPr>
                                      <w:i/>
                                      <w:color w:val="000000" w:themeColor="text1"/>
                                    </w:rPr>
                                    <w:t>forestiller</w:t>
                                  </w:r>
                                  <w:r>
                                    <w:rPr>
                                      <w:color w:val="000000" w:themeColor="text1"/>
                                    </w:rPr>
                                    <w:t xml:space="preserve"> dig, at Vera har.</w:t>
                                  </w:r>
                                  <w:r>
                                    <w:rPr>
                                      <w:color w:val="000000" w:themeColor="text1"/>
                                    </w:rPr>
                                    <w:br/>
                                  </w:r>
                                  <w:r>
                                    <w:rPr>
                                      <w:color w:val="000000" w:themeColor="text1"/>
                                    </w:rPr>
                                    <w:br/>
                                    <w:t>B. Du skal bruge 5 af de følgende 10 ord: Ønskekugle, tulipaner, overraskelse, julemarked, hvalpen, Ryan, tatovering, lodsedler, smuk, boksekamp.</w:t>
                                  </w:r>
                                  <w:r>
                                    <w:rPr>
                                      <w:color w:val="000000" w:themeColor="text1"/>
                                    </w:rPr>
                                    <w:br/>
                                  </w:r>
                                  <w:r>
                                    <w:rPr>
                                      <w:color w:val="000000" w:themeColor="text1"/>
                                    </w:rPr>
                                    <w:br/>
                                    <w:t>C. Du skal sætte din dagbogsside op som en rigtig dagbog med: dato, kære dagbog, hilsen, små tegninger – og så skal du skrive i hånden.</w:t>
                                  </w:r>
                                  <w:r w:rsidRPr="008F7F08">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4" o:spid="_x0000_s1027" style="position:absolute;margin-left:-3.35pt;margin-top:22.9pt;width:38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" fillcolor="white [3201]" strokecolor="#70ad47 [3209]" strokeweight="1pt">
                      <v:textbox>
                        <w:txbxContent>
                          <w:p w:rsidR="000762AF" w:rsidRDefault="000762AF" w:rsidP="000762AF">
                            <w:r w:rsidRPr="000762AF">
                              <w:rPr>
                                <w:b/>
                                <w:color w:val="70AD47" w:themeColor="accent6"/>
                              </w:rPr>
                              <w:t>Tekst 2: En dagbogsside i Veras dagbog – skrevet om aftenen efter julemarkedet side 126. Der er tre benspænd:</w:t>
                            </w:r>
                            <w:r w:rsidRPr="008F7F08">
                              <w:rPr>
                                <w:color w:val="000000" w:themeColor="text1"/>
                              </w:rPr>
                              <w:br/>
                            </w:r>
                            <w:r w:rsidRPr="008F7F08">
                              <w:rPr>
                                <w:color w:val="000000" w:themeColor="text1"/>
                              </w:rPr>
                              <w:br/>
                            </w:r>
                            <w:r>
                              <w:rPr>
                                <w:color w:val="000000" w:themeColor="text1"/>
                              </w:rPr>
                              <w:t>A. Dagbogssiden skal både fortælle om nogle af de tanker og følelser</w:t>
                            </w:r>
                            <w:r>
                              <w:rPr>
                                <w:color w:val="000000" w:themeColor="text1"/>
                              </w:rPr>
                              <w:t>, du</w:t>
                            </w:r>
                            <w:r>
                              <w:rPr>
                                <w:color w:val="000000" w:themeColor="text1"/>
                              </w:rPr>
                              <w:t xml:space="preserve"> kender fra bogen – og nogle af de tanker, som du </w:t>
                            </w:r>
                            <w:r w:rsidRPr="006F7365">
                              <w:rPr>
                                <w:i/>
                                <w:color w:val="000000" w:themeColor="text1"/>
                              </w:rPr>
                              <w:t>forestiller</w:t>
                            </w:r>
                            <w:r>
                              <w:rPr>
                                <w:color w:val="000000" w:themeColor="text1"/>
                              </w:rPr>
                              <w:t xml:space="preserve"> dig, at Vera har.</w:t>
                            </w:r>
                            <w:r>
                              <w:rPr>
                                <w:color w:val="000000" w:themeColor="text1"/>
                              </w:rPr>
                              <w:br/>
                            </w:r>
                            <w:r>
                              <w:rPr>
                                <w:color w:val="000000" w:themeColor="text1"/>
                              </w:rPr>
                              <w:br/>
                              <w:t>B. Du skal bruge 5 af de følgende 10 ord: Ønskekugle, tulipaner, overraskelse, julemarked, hvalpen, Ryan, tatovering, lodsedler, smuk, boksekamp.</w:t>
                            </w:r>
                            <w:r>
                              <w:rPr>
                                <w:color w:val="000000" w:themeColor="text1"/>
                              </w:rPr>
                              <w:br/>
                            </w:r>
                            <w:r>
                              <w:rPr>
                                <w:color w:val="000000" w:themeColor="text1"/>
                              </w:rPr>
                              <w:br/>
                              <w:t>C. Du skal sætte din dagbogsside op som en rigtig dagbog med: dato, kære dagbog, hilsen, små tegninger – og så skal du skrive i hånden.</w:t>
                            </w:r>
                            <w:r w:rsidRPr="008F7F08">
                              <w:rPr>
                                <w:color w:val="000000" w:themeColor="text1"/>
                              </w:rPr>
                              <w:br/>
                            </w:r>
                          </w:p>
                        </w:txbxContent>
                      </v:textbox>
                    </v:rect>
                  </w:pict>
                </mc:Fallback>
              </mc:AlternateContent>
            </w: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p>
          <w:p w:rsidR="000762AF" w:rsidRDefault="000762AF" w:rsidP="008F7F08">
            <w:pPr>
              <w:rPr>
                <w:color w:val="000000" w:themeColor="text1"/>
              </w:rPr>
            </w:pPr>
            <w:r>
              <w:rPr>
                <w:noProof/>
                <w:color w:val="000000" w:themeColor="text1"/>
                <w:lang w:eastAsia="da-DK"/>
              </w:rPr>
              <mc:AlternateContent>
                <mc:Choice Requires="wps">
                  <w:drawing>
                    <wp:anchor distT="0" distB="0" distL="114300" distR="114300" simplePos="0" relativeHeight="251661312" behindDoc="0" locked="0" layoutInCell="1" allowOverlap="1">
                      <wp:simplePos x="0" y="0"/>
                      <wp:positionH relativeFrom="column">
                        <wp:posOffset>-48895</wp:posOffset>
                      </wp:positionH>
                      <wp:positionV relativeFrom="paragraph">
                        <wp:posOffset>203200</wp:posOffset>
                      </wp:positionV>
                      <wp:extent cx="4959350" cy="2070100"/>
                      <wp:effectExtent l="0" t="0" r="12700" b="25400"/>
                      <wp:wrapNone/>
                      <wp:docPr id="11" name="Rektangel 11"/>
                      <wp:cNvGraphicFramePr/>
                      <a:graphic xmlns:a="http://schemas.openxmlformats.org/drawingml/2006/main">
                        <a:graphicData uri="http://schemas.microsoft.com/office/word/2010/wordprocessingShape">
                          <wps:wsp>
                            <wps:cNvSpPr/>
                            <wps:spPr>
                              <a:xfrm>
                                <a:off x="0" y="0"/>
                                <a:ext cx="4959350" cy="20701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789F" id="Rektangel 11" o:spid="_x0000_s1026" style="position:absolute;margin-left:-3.85pt;margin-top:16pt;width:390.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" filled="f" strokecolor="#ffc000" strokeweight="1pt"/>
                  </w:pict>
                </mc:Fallback>
              </mc:AlternateContent>
            </w:r>
          </w:p>
          <w:p w:rsidR="00582EB3" w:rsidRDefault="00582EB3" w:rsidP="00582EB3">
            <w:pPr>
              <w:rPr>
                <w:b/>
                <w:color w:val="FFC000"/>
              </w:rPr>
            </w:pPr>
            <w:r>
              <w:rPr>
                <w:color w:val="000000" w:themeColor="text1"/>
              </w:rPr>
              <w:t xml:space="preserve"> </w:t>
            </w:r>
            <w:r w:rsidRPr="000406FA">
              <w:rPr>
                <w:b/>
                <w:color w:val="FFC000"/>
              </w:rPr>
              <w:t xml:space="preserve">Tekst 3: Et tegneserieopslag – du vælger selv et sted i del 2, hvor du vil tilføje et </w:t>
            </w:r>
            <w:r w:rsidRPr="000406FA">
              <w:rPr>
                <w:b/>
                <w:color w:val="FFC000"/>
              </w:rPr>
              <w:br/>
            </w:r>
            <w:r>
              <w:rPr>
                <w:b/>
                <w:color w:val="FFC000"/>
              </w:rPr>
              <w:t xml:space="preserve"> </w:t>
            </w:r>
            <w:r w:rsidRPr="000406FA">
              <w:rPr>
                <w:b/>
                <w:color w:val="FFC000"/>
              </w:rPr>
              <w:t>opslag (altså mellem side 61 og 161)</w:t>
            </w:r>
            <w:r>
              <w:rPr>
                <w:b/>
                <w:color w:val="FFC000"/>
              </w:rPr>
              <w:t>. Der er tre benspænd:</w:t>
            </w:r>
          </w:p>
          <w:p w:rsidR="00582EB3" w:rsidRPr="00582EB3" w:rsidRDefault="00582EB3" w:rsidP="00582EB3">
            <w:pPr>
              <w:rPr>
                <w:color w:val="000000" w:themeColor="text1"/>
              </w:rPr>
            </w:pPr>
            <w:r>
              <w:rPr>
                <w:color w:val="000000" w:themeColor="text1"/>
              </w:rPr>
              <w:t xml:space="preserve">A: </w:t>
            </w:r>
            <w:r w:rsidRPr="00582EB3">
              <w:rPr>
                <w:color w:val="000000" w:themeColor="text1"/>
              </w:rPr>
              <w:t>Opslaget skal bestå af 1-3 billedrammer.</w:t>
            </w:r>
            <w:r w:rsidRPr="00582EB3">
              <w:rPr>
                <w:color w:val="000000" w:themeColor="text1"/>
              </w:rPr>
              <w:br/>
            </w:r>
            <w:r w:rsidRPr="00582EB3">
              <w:rPr>
                <w:color w:val="000000" w:themeColor="text1"/>
              </w:rPr>
              <w:br/>
            </w:r>
            <w:r>
              <w:rPr>
                <w:color w:val="000000" w:themeColor="text1"/>
              </w:rPr>
              <w:t xml:space="preserve">B: </w:t>
            </w:r>
            <w:r w:rsidRPr="00582EB3">
              <w:rPr>
                <w:color w:val="000000" w:themeColor="text1"/>
              </w:rPr>
              <w:t xml:space="preserve">Du skal efterligne Stine Illums ”streg”. Det vil sige, du skal prøve at efterligne </w:t>
            </w:r>
            <w:r>
              <w:rPr>
                <w:color w:val="000000" w:themeColor="text1"/>
              </w:rPr>
              <w:br/>
            </w:r>
            <w:r w:rsidRPr="00582EB3">
              <w:rPr>
                <w:color w:val="000000" w:themeColor="text1"/>
              </w:rPr>
              <w:t xml:space="preserve">måden, hun tegner mennesker på, måden hun bruger farver på, måden hun laver </w:t>
            </w:r>
            <w:r>
              <w:rPr>
                <w:color w:val="000000" w:themeColor="text1"/>
              </w:rPr>
              <w:br/>
            </w:r>
            <w:r w:rsidRPr="00582EB3">
              <w:rPr>
                <w:color w:val="000000" w:themeColor="text1"/>
              </w:rPr>
              <w:t>tale- og tænkebobler på, og måden hun laver tekstfelter med forklaring på.</w:t>
            </w:r>
            <w:r w:rsidR="004278C4">
              <w:rPr>
                <w:color w:val="000000" w:themeColor="text1"/>
              </w:rPr>
              <w:t xml:space="preserve"> Du kan eventuelt bruge et stykke bagepapir til at ”kopiere elementer” fra tegneserieromanen.</w:t>
            </w:r>
          </w:p>
          <w:p w:rsidR="00582EB3" w:rsidRDefault="00582EB3" w:rsidP="00582EB3">
            <w:pPr>
              <w:rPr>
                <w:color w:val="000000" w:themeColor="text1"/>
              </w:rPr>
            </w:pPr>
            <w:r>
              <w:rPr>
                <w:color w:val="000000" w:themeColor="text1"/>
              </w:rPr>
              <w:t>C: Det skal handle om det, du synes er mest interessant ved historien.</w:t>
            </w:r>
          </w:p>
          <w:p w:rsidR="000406FA" w:rsidRDefault="000406FA" w:rsidP="000406FA">
            <w:pPr>
              <w:rPr>
                <w:b/>
                <w:color w:val="FFC000"/>
              </w:rPr>
            </w:pPr>
          </w:p>
          <w:p w:rsidR="005B5508" w:rsidRDefault="005B5508" w:rsidP="00E227F4">
            <w:pPr>
              <w:rPr>
                <w:color w:val="FF0000"/>
              </w:rPr>
            </w:pPr>
            <w:r w:rsidRPr="00FA66E4">
              <w:rPr>
                <w:color w:val="FF0000"/>
              </w:rPr>
              <w:t xml:space="preserve">Lad eleverne </w:t>
            </w:r>
            <w:r>
              <w:rPr>
                <w:color w:val="FF0000"/>
              </w:rPr>
              <w:t>oplevelseslæse sidste</w:t>
            </w:r>
            <w:r w:rsidRPr="00FA66E4">
              <w:rPr>
                <w:color w:val="FF0000"/>
              </w:rPr>
              <w:t xml:space="preserve"> </w:t>
            </w:r>
            <w:r>
              <w:rPr>
                <w:color w:val="FF0000"/>
              </w:rPr>
              <w:t>del af bogen ”Og endelig bliver det sommer” (side 165-241</w:t>
            </w:r>
            <w:r w:rsidRPr="00FA66E4">
              <w:rPr>
                <w:color w:val="FF0000"/>
              </w:rPr>
              <w:t>)</w:t>
            </w:r>
            <w:r>
              <w:rPr>
                <w:color w:val="FF0000"/>
              </w:rPr>
              <w:t>.</w:t>
            </w:r>
          </w:p>
          <w:p w:rsidR="005B5508" w:rsidRPr="00774FEA" w:rsidRDefault="00774FEA" w:rsidP="00E227F4">
            <w:pPr>
              <w:rPr>
                <w:color w:val="000000" w:themeColor="text1"/>
              </w:rPr>
            </w:pPr>
            <w:r>
              <w:rPr>
                <w:noProof/>
                <w:color w:val="000000" w:themeColor="text1"/>
                <w:lang w:eastAsia="da-DK"/>
              </w:rPr>
              <mc:AlternateContent>
                <mc:Choice Requires="wps">
                  <w:drawing>
                    <wp:anchor distT="0" distB="0" distL="114300" distR="114300" simplePos="0" relativeHeight="251665408" behindDoc="0" locked="0" layoutInCell="1" allowOverlap="1">
                      <wp:simplePos x="0" y="0"/>
                      <wp:positionH relativeFrom="column">
                        <wp:posOffset>3164205</wp:posOffset>
                      </wp:positionH>
                      <wp:positionV relativeFrom="paragraph">
                        <wp:posOffset>1440180</wp:posOffset>
                      </wp:positionV>
                      <wp:extent cx="800100" cy="419100"/>
                      <wp:effectExtent l="0" t="0" r="0" b="0"/>
                      <wp:wrapNone/>
                      <wp:docPr id="19" name="Rektangel 19"/>
                      <wp:cNvGraphicFramePr/>
                      <a:graphic xmlns:a="http://schemas.openxmlformats.org/drawingml/2006/main">
                        <a:graphicData uri="http://schemas.microsoft.com/office/word/2010/wordprocessingShape">
                          <wps:wsp>
                            <wps:cNvSpPr/>
                            <wps:spPr>
                              <a:xfrm>
                                <a:off x="0" y="0"/>
                                <a:ext cx="8001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FEA" w:rsidRPr="00774FEA" w:rsidRDefault="00774FEA" w:rsidP="00774FEA">
                                  <w:pPr>
                                    <w:jc w:val="center"/>
                                    <w:rPr>
                                      <w:sz w:val="28"/>
                                      <w:szCs w:val="28"/>
                                    </w:rPr>
                                  </w:pPr>
                                  <w:r w:rsidRPr="00774FEA">
                                    <w:rPr>
                                      <w:sz w:val="28"/>
                                      <w:szCs w:val="28"/>
                                    </w:rPr>
                                    <w:t>Fugl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9" o:spid="_x0000_s1028" style="position:absolute;margin-left:249.15pt;margin-top:113.4pt;width:63pt;height: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" filled="f" stroked="f" strokeweight="1pt">
                      <v:textbox>
                        <w:txbxContent>
                          <w:p w:rsidR="00774FEA" w:rsidRPr="00774FEA" w:rsidRDefault="00774FEA" w:rsidP="00774FEA">
                            <w:pPr>
                              <w:jc w:val="center"/>
                              <w:rPr>
                                <w:sz w:val="28"/>
                                <w:szCs w:val="28"/>
                              </w:rPr>
                            </w:pPr>
                            <w:r w:rsidRPr="00774FEA">
                              <w:rPr>
                                <w:sz w:val="28"/>
                                <w:szCs w:val="28"/>
                              </w:rPr>
                              <w:t>Fugl</w:t>
                            </w:r>
                          </w:p>
                        </w:txbxContent>
                      </v:textbox>
                    </v:rect>
                  </w:pict>
                </mc:Fallback>
              </mc:AlternateContent>
            </w:r>
            <w:r>
              <w:rPr>
                <w:noProof/>
                <w:color w:val="000000" w:themeColor="text1"/>
                <w:lang w:eastAsia="da-DK"/>
              </w:rPr>
              <mc:AlternateContent>
                <mc:Choice Requires="wps">
                  <w:drawing>
                    <wp:anchor distT="0" distB="0" distL="114300" distR="114300" simplePos="0" relativeHeight="251664384" behindDoc="0" locked="0" layoutInCell="1" allowOverlap="1">
                      <wp:simplePos x="0" y="0"/>
                      <wp:positionH relativeFrom="column">
                        <wp:posOffset>1652905</wp:posOffset>
                      </wp:positionH>
                      <wp:positionV relativeFrom="paragraph">
                        <wp:posOffset>1694180</wp:posOffset>
                      </wp:positionV>
                      <wp:extent cx="901700" cy="527050"/>
                      <wp:effectExtent l="0" t="0" r="0" b="0"/>
                      <wp:wrapNone/>
                      <wp:docPr id="18" name="Rektangel 18"/>
                      <wp:cNvGraphicFramePr/>
                      <a:graphic xmlns:a="http://schemas.openxmlformats.org/drawingml/2006/main">
                        <a:graphicData uri="http://schemas.microsoft.com/office/word/2010/wordprocessingShape">
                          <wps:wsp>
                            <wps:cNvSpPr/>
                            <wps:spPr>
                              <a:xfrm>
                                <a:off x="0" y="0"/>
                                <a:ext cx="901700" cy="52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FEA" w:rsidRPr="00774FEA" w:rsidRDefault="00774FEA" w:rsidP="00774FEA">
                                  <w:pPr>
                                    <w:jc w:val="center"/>
                                    <w:rPr>
                                      <w:sz w:val="28"/>
                                      <w:szCs w:val="28"/>
                                    </w:rPr>
                                  </w:pPr>
                                  <w:r w:rsidRPr="00774FEA">
                                    <w:rPr>
                                      <w:sz w:val="28"/>
                                      <w:szCs w:val="28"/>
                                    </w:rPr>
                                    <w:t>Sankt Hans-fest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8" o:spid="_x0000_s1029" style="position:absolute;margin-left:130.15pt;margin-top:133.4pt;width:71pt;height:4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" filled="f" stroked="f" strokeweight="1pt">
                      <v:textbox>
                        <w:txbxContent>
                          <w:p w:rsidR="00774FEA" w:rsidRPr="00774FEA" w:rsidRDefault="00774FEA" w:rsidP="00774FEA">
                            <w:pPr>
                              <w:jc w:val="center"/>
                              <w:rPr>
                                <w:sz w:val="28"/>
                                <w:szCs w:val="28"/>
                              </w:rPr>
                            </w:pPr>
                            <w:r w:rsidRPr="00774FEA">
                              <w:rPr>
                                <w:sz w:val="28"/>
                                <w:szCs w:val="28"/>
                              </w:rPr>
                              <w:t>Sankt Hans-fest</w:t>
                            </w:r>
                          </w:p>
                        </w:txbxContent>
                      </v:textbox>
                    </v:rect>
                  </w:pict>
                </mc:Fallback>
              </mc:AlternateContent>
            </w:r>
            <w:r w:rsidR="005B5508">
              <w:rPr>
                <w:noProof/>
                <w:color w:val="000000" w:themeColor="text1"/>
                <w:lang w:eastAsia="da-DK"/>
              </w:rPr>
              <mc:AlternateContent>
                <mc:Choice Requires="wps">
                  <w:drawing>
                    <wp:anchor distT="0" distB="0" distL="114300" distR="114300" simplePos="0" relativeHeight="251663360" behindDoc="0" locked="0" layoutInCell="1" allowOverlap="1">
                      <wp:simplePos x="0" y="0"/>
                      <wp:positionH relativeFrom="column">
                        <wp:posOffset>306705</wp:posOffset>
                      </wp:positionH>
                      <wp:positionV relativeFrom="paragraph">
                        <wp:posOffset>1363980</wp:posOffset>
                      </wp:positionV>
                      <wp:extent cx="812800" cy="615950"/>
                      <wp:effectExtent l="0" t="0" r="0" b="0"/>
                      <wp:wrapNone/>
                      <wp:docPr id="17" name="Rektangel 17"/>
                      <wp:cNvGraphicFramePr/>
                      <a:graphic xmlns:a="http://schemas.openxmlformats.org/drawingml/2006/main">
                        <a:graphicData uri="http://schemas.microsoft.com/office/word/2010/wordprocessingShape">
                          <wps:wsp>
                            <wps:cNvSpPr/>
                            <wps:spPr>
                              <a:xfrm>
                                <a:off x="0" y="0"/>
                                <a:ext cx="812800" cy="615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508" w:rsidRPr="005B5508" w:rsidRDefault="00774FEA" w:rsidP="005B5508">
                                  <w:pPr>
                                    <w:jc w:val="center"/>
                                    <w:rPr>
                                      <w:sz w:val="28"/>
                                      <w:szCs w:val="28"/>
                                    </w:rPr>
                                  </w:pPr>
                                  <w:r>
                                    <w:rPr>
                                      <w:sz w:val="28"/>
                                      <w:szCs w:val="28"/>
                                    </w:rPr>
                                    <w:t>Brev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7" o:spid="_x0000_s1030" style="position:absolute;margin-left:24.15pt;margin-top:107.4pt;width:64pt;height: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" filled="f" stroked="f" strokeweight="1pt">
                      <v:textbox>
                        <w:txbxContent>
                          <w:p w:rsidR="005B5508" w:rsidRPr="005B5508" w:rsidRDefault="00774FEA" w:rsidP="005B5508">
                            <w:pPr>
                              <w:jc w:val="center"/>
                              <w:rPr>
                                <w:sz w:val="28"/>
                                <w:szCs w:val="28"/>
                              </w:rPr>
                            </w:pPr>
                            <w:r>
                              <w:rPr>
                                <w:sz w:val="28"/>
                                <w:szCs w:val="28"/>
                              </w:rPr>
                              <w:t>Brev</w:t>
                            </w:r>
                          </w:p>
                        </w:txbxContent>
                      </v:textbox>
                    </v:rect>
                  </w:pict>
                </mc:Fallback>
              </mc:AlternateContent>
            </w:r>
            <w:r w:rsidR="005B5508">
              <w:rPr>
                <w:color w:val="000000" w:themeColor="text1"/>
              </w:rPr>
              <w:t>Saml eventuelt op ved at sætte tre post i</w:t>
            </w:r>
            <w:r>
              <w:rPr>
                <w:color w:val="000000" w:themeColor="text1"/>
              </w:rPr>
              <w:t>ts på tavlen med følgende ord</w:t>
            </w:r>
            <w:r w:rsidR="005B5508">
              <w:rPr>
                <w:color w:val="000000" w:themeColor="text1"/>
              </w:rPr>
              <w:t>:</w:t>
            </w:r>
            <w:r w:rsidR="005B5508">
              <w:rPr>
                <w:color w:val="000000" w:themeColor="text1"/>
              </w:rPr>
              <w:br/>
            </w:r>
            <w:r w:rsidR="005B5508">
              <w:rPr>
                <w:color w:val="000000" w:themeColor="text1"/>
              </w:rPr>
              <w:br/>
            </w:r>
            <w:r w:rsidR="005B5508" w:rsidRPr="00774FEA">
              <w:rPr>
                <w:noProof/>
                <w:color w:val="000000" w:themeColor="text1"/>
                <w:lang w:eastAsia="da-DK"/>
              </w:rPr>
              <w:drawing>
                <wp:inline distT="0" distB="0" distL="0" distR="0">
                  <wp:extent cx="4309047" cy="24193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st 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7914" cy="2424329"/>
                          </a:xfrm>
                          <a:prstGeom prst="rect">
                            <a:avLst/>
                          </a:prstGeom>
                        </pic:spPr>
                      </pic:pic>
                    </a:graphicData>
                  </a:graphic>
                </wp:inline>
              </w:drawing>
            </w:r>
          </w:p>
          <w:p w:rsidR="005B5508" w:rsidRPr="00774FEA" w:rsidRDefault="00774FEA" w:rsidP="00E227F4">
            <w:r w:rsidRPr="00774FEA">
              <w:t>Lad</w:t>
            </w:r>
            <w:r>
              <w:t xml:space="preserve"> eleverne tale så frit som muligt om ordene fra den sidste del af fortællingen, således at samtalen går i den retning, eleverne trækker den. Opfordr eleverne til at bygge videre på eller kommentere hinandens udsagn, så læreren siger så lidt som muligt.</w:t>
            </w:r>
          </w:p>
          <w:p w:rsidR="00774FEA" w:rsidRDefault="00F30BBF" w:rsidP="00E227F4">
            <w:pPr>
              <w:rPr>
                <w:b/>
              </w:rPr>
            </w:pPr>
            <w:r w:rsidRPr="00B62A08">
              <w:rPr>
                <w:b/>
              </w:rPr>
              <w:t>Efter I</w:t>
            </w:r>
            <w:r w:rsidR="00EC22F5" w:rsidRPr="00B62A08">
              <w:rPr>
                <w:b/>
              </w:rPr>
              <w:t xml:space="preserve"> har læst</w:t>
            </w:r>
          </w:p>
          <w:p w:rsidR="00B93A96" w:rsidRDefault="00774FEA" w:rsidP="00E227F4">
            <w:r>
              <w:rPr>
                <w:u w:val="single"/>
              </w:rPr>
              <w:t>Samtalepodcast</w:t>
            </w:r>
            <w:r>
              <w:rPr>
                <w:u w:val="single"/>
              </w:rPr>
              <w:br/>
            </w:r>
            <w:r>
              <w:t xml:space="preserve">Der lægges op til, at eleverne i mindre grupper laver en </w:t>
            </w:r>
            <w:r w:rsidR="003464BD">
              <w:t>kort samtalepodcast</w:t>
            </w:r>
            <w:r>
              <w:t xml:space="preserve"> om klassens gode </w:t>
            </w:r>
            <w:r w:rsidR="003464BD">
              <w:t xml:space="preserve">råd til forældre om skilsmisse, fx i programmet WeVideo, der er en del af Skoletubepakken. Det er meget nemt og intuitivt at arbejde med dette podcastværktøj, og der findes rigtig gode instruktionsvideoer på skoletube, der gør det nemt at komme i gang.  Eleverne </w:t>
            </w:r>
            <w:r>
              <w:t xml:space="preserve">skal både tage </w:t>
            </w:r>
            <w:r w:rsidR="003464BD">
              <w:t>udgangspunkt i deres erfaringer fra ”Delebørn” og ”Ønskekuglen” – og hvis de vil: Eventuelle personlige erfaringer.</w:t>
            </w:r>
            <w:r w:rsidR="003464BD">
              <w:br/>
            </w:r>
            <w:r w:rsidR="003464BD">
              <w:br/>
              <w:t xml:space="preserve">Produktionsordren </w:t>
            </w:r>
            <w:r w:rsidR="00B93A96">
              <w:t>kunne lyde således:</w:t>
            </w:r>
            <w:r w:rsidR="00B93A96">
              <w:br/>
            </w:r>
            <w:r w:rsidR="00B93A96">
              <w:br/>
            </w:r>
            <w:r w:rsidR="00B93A96">
              <w:rPr>
                <w:noProof/>
                <w:lang w:eastAsia="da-DK"/>
              </w:rPr>
              <w:drawing>
                <wp:inline distT="0" distB="0" distL="0" distR="0">
                  <wp:extent cx="4685216" cy="2635250"/>
                  <wp:effectExtent l="19050" t="19050" r="20320" b="1270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duktionsordre ønskekugl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2344" cy="2644884"/>
                          </a:xfrm>
                          <a:prstGeom prst="rect">
                            <a:avLst/>
                          </a:prstGeom>
                          <a:ln>
                            <a:solidFill>
                              <a:schemeClr val="tx1"/>
                            </a:solidFill>
                          </a:ln>
                        </pic:spPr>
                      </pic:pic>
                    </a:graphicData>
                  </a:graphic>
                </wp:inline>
              </w:drawing>
            </w:r>
            <w:r w:rsidR="00B93A96">
              <w:t xml:space="preserve"> </w:t>
            </w:r>
          </w:p>
          <w:p w:rsidR="00E61DF5" w:rsidRPr="00C6009D" w:rsidRDefault="003464BD" w:rsidP="00C6009D">
            <w:r>
              <w:br/>
            </w:r>
            <w:r w:rsidR="00E61DF5" w:rsidRPr="00C6009D">
              <w:rPr>
                <w:b/>
                <w:color w:val="0070C0"/>
                <w:u w:val="single"/>
              </w:rPr>
              <w:t>Værten kunne eksempelvis sige ting som:</w:t>
            </w:r>
            <w:r w:rsidR="00E61DF5" w:rsidRPr="007E17F7">
              <w:br/>
            </w:r>
            <w:r w:rsidR="00B93A96" w:rsidRPr="00C6009D">
              <w:rPr>
                <w:i/>
              </w:rPr>
              <w:t>Velkommen til podcasten ”Børnepanelet”. I dag skal vi tale om …</w:t>
            </w:r>
            <w:r w:rsidR="00B93A96" w:rsidRPr="00C6009D">
              <w:rPr>
                <w:i/>
              </w:rPr>
              <w:br/>
              <w:t>Det er vigtigt for børn at tale om skilsmisse, fordi …</w:t>
            </w:r>
            <w:r w:rsidR="00E61DF5" w:rsidRPr="00C6009D">
              <w:rPr>
                <w:i/>
              </w:rPr>
              <w:br/>
              <w:t>Vi er så heldige at have besøg af …</w:t>
            </w:r>
            <w:r w:rsidR="00E61DF5" w:rsidRPr="007E17F7">
              <w:rPr>
                <w:i/>
              </w:rPr>
              <w:br/>
            </w:r>
            <w:r w:rsidR="00E61DF5" w:rsidRPr="00C6009D">
              <w:rPr>
                <w:i/>
              </w:rPr>
              <w:t>Start med at for</w:t>
            </w:r>
            <w:r w:rsidR="00B93A96" w:rsidRPr="00C6009D">
              <w:rPr>
                <w:i/>
              </w:rPr>
              <w:t>tælle, hvornår blev dine forældre skilt</w:t>
            </w:r>
            <w:r w:rsidR="00E61DF5" w:rsidRPr="00C6009D">
              <w:rPr>
                <w:i/>
              </w:rPr>
              <w:t xml:space="preserve"> …</w:t>
            </w:r>
            <w:r w:rsidR="00E61DF5" w:rsidRPr="00C6009D">
              <w:rPr>
                <w:i/>
              </w:rPr>
              <w:br/>
              <w:t>Hv</w:t>
            </w:r>
            <w:r w:rsidR="00B93A96" w:rsidRPr="00C6009D">
              <w:rPr>
                <w:i/>
              </w:rPr>
              <w:t>ordan havde du det, da …</w:t>
            </w:r>
            <w:r w:rsidR="00B93A96" w:rsidRPr="00C6009D">
              <w:rPr>
                <w:i/>
              </w:rPr>
              <w:br/>
              <w:t>Hvad ville du ønske, dine forældre havde gjort, da</w:t>
            </w:r>
            <w:r w:rsidR="00E61DF5" w:rsidRPr="00C6009D">
              <w:rPr>
                <w:i/>
              </w:rPr>
              <w:t xml:space="preserve"> …</w:t>
            </w:r>
            <w:r w:rsidR="00B93A96" w:rsidRPr="00C6009D">
              <w:rPr>
                <w:i/>
              </w:rPr>
              <w:br/>
              <w:t>Hvis du skal komme med et godt råd til forældre …</w:t>
            </w:r>
            <w:r w:rsidR="00E61DF5">
              <w:rPr>
                <w:i/>
                <w:color w:val="000066"/>
              </w:rPr>
              <w:br/>
            </w:r>
          </w:p>
          <w:p w:rsidR="00B93A96" w:rsidRPr="00B93A96" w:rsidRDefault="00B93A96" w:rsidP="00E61DF5">
            <w:pPr>
              <w:rPr>
                <w:i/>
              </w:rPr>
            </w:pPr>
            <w:r>
              <w:rPr>
                <w:b/>
                <w:color w:val="0070C0"/>
                <w:u w:val="single"/>
              </w:rPr>
              <w:t>Vera og de andre børn</w:t>
            </w:r>
            <w:r w:rsidR="00E61DF5" w:rsidRPr="007E17F7">
              <w:rPr>
                <w:b/>
                <w:color w:val="0070C0"/>
                <w:u w:val="single"/>
              </w:rPr>
              <w:t xml:space="preserve"> kunne sige ting som:</w:t>
            </w:r>
            <w:r w:rsidR="00E61DF5">
              <w:rPr>
                <w:u w:val="single"/>
              </w:rPr>
              <w:br/>
            </w:r>
            <w:r w:rsidR="00E61DF5">
              <w:rPr>
                <w:i/>
              </w:rPr>
              <w:t>Jeg var meget vred, fordi …</w:t>
            </w:r>
            <w:r w:rsidR="00E61DF5">
              <w:rPr>
                <w:i/>
              </w:rPr>
              <w:br/>
              <w:t>Jeg kunne simpelthen ikke forstå at …</w:t>
            </w:r>
            <w:r w:rsidR="00E61DF5">
              <w:rPr>
                <w:i/>
              </w:rPr>
              <w:br/>
              <w:t>Jeg reagerede på den</w:t>
            </w:r>
            <w:r>
              <w:rPr>
                <w:i/>
              </w:rPr>
              <w:t xml:space="preserve"> måde fordi …</w:t>
            </w:r>
            <w:r>
              <w:rPr>
                <w:i/>
              </w:rPr>
              <w:br/>
              <w:t>Jeg ville ønske, at mine forældre …</w:t>
            </w:r>
            <w:r>
              <w:rPr>
                <w:i/>
              </w:rPr>
              <w:br/>
              <w:t>Vores liste over gode råd til forældre, lyder sådan her: …</w:t>
            </w:r>
          </w:p>
          <w:p w:rsidR="00EC22F5" w:rsidRPr="00B93A96" w:rsidRDefault="00B93A96" w:rsidP="00B93A96">
            <w:pPr>
              <w:rPr>
                <w:color w:val="000000" w:themeColor="text1"/>
              </w:rPr>
            </w:pPr>
            <w:r>
              <w:br/>
            </w:r>
            <w:r w:rsidR="00EC22F5">
              <w:rPr>
                <w:b/>
              </w:rPr>
              <w:t>Samlet oversigt over markeringsfarver i overlayet:</w:t>
            </w:r>
          </w:p>
          <w:p w:rsidR="00F76235" w:rsidRPr="00303A8A" w:rsidRDefault="00E227F4" w:rsidP="00F76235">
            <w:pPr>
              <w:pStyle w:val="Opstilling-punkttegn"/>
              <w:numPr>
                <w:ilvl w:val="0"/>
                <w:numId w:val="6"/>
              </w:numPr>
              <w:spacing w:after="0"/>
            </w:pPr>
            <w:r>
              <w:t>Grøn: Tekstens vendepunkter</w:t>
            </w:r>
          </w:p>
          <w:p w:rsidR="00F76235" w:rsidRDefault="00E227F4" w:rsidP="00F76235">
            <w:pPr>
              <w:pStyle w:val="Opstilling-punkttegn"/>
              <w:numPr>
                <w:ilvl w:val="0"/>
                <w:numId w:val="6"/>
              </w:numPr>
              <w:spacing w:after="0"/>
            </w:pPr>
            <w:r>
              <w:t>Rød: Skriveopgaver</w:t>
            </w:r>
          </w:p>
          <w:p w:rsidR="00E227F4" w:rsidRDefault="00E227F4" w:rsidP="00F76235">
            <w:pPr>
              <w:pStyle w:val="Opstilling-punkttegn"/>
              <w:numPr>
                <w:ilvl w:val="0"/>
                <w:numId w:val="6"/>
              </w:numPr>
              <w:spacing w:after="0"/>
            </w:pPr>
            <w:r>
              <w:t>Blå: Samtalepodcast</w:t>
            </w:r>
          </w:p>
          <w:p w:rsidR="00581EEF" w:rsidRPr="00303A8A" w:rsidRDefault="00581EEF" w:rsidP="00B52D7F">
            <w:pPr>
              <w:pStyle w:val="Opstilling-punkttegn"/>
              <w:spacing w:after="0"/>
              <w:ind w:left="360"/>
            </w:pPr>
          </w:p>
          <w:p w:rsidR="002824FC" w:rsidRPr="00BD5D3F" w:rsidRDefault="00EC22F5" w:rsidP="00BD5D3F">
            <w:pPr>
              <w:pStyle w:val="Overskrift1"/>
              <w:spacing w:before="240"/>
              <w:outlineLvl w:val="0"/>
              <w:rPr>
                <w:rFonts w:asciiTheme="minorHAnsi" w:hAnsiTheme="minorHAnsi"/>
                <w:color w:val="000066"/>
                <w:sz w:val="32"/>
                <w:szCs w:val="32"/>
              </w:rPr>
            </w:pPr>
            <w:r w:rsidRPr="00332CD8">
              <w:rPr>
                <w:rFonts w:asciiTheme="minorHAnsi" w:hAnsiTheme="minorHAnsi"/>
                <w:color w:val="000066"/>
                <w:sz w:val="32"/>
                <w:szCs w:val="32"/>
              </w:rPr>
              <w:t>Supplerende materialer</w:t>
            </w:r>
            <w:r w:rsidR="00BD5D3F">
              <w:rPr>
                <w:rFonts w:asciiTheme="minorHAnsi" w:hAnsiTheme="minorHAnsi"/>
                <w:color w:val="000066"/>
                <w:sz w:val="32"/>
                <w:szCs w:val="32"/>
              </w:rPr>
              <w:br/>
            </w:r>
          </w:p>
          <w:p w:rsidR="0040155B" w:rsidRPr="0040155B" w:rsidRDefault="003C5020" w:rsidP="0040155B">
            <w:pPr>
              <w:pStyle w:val="Opstilling-punkttegn"/>
              <w:numPr>
                <w:ilvl w:val="0"/>
                <w:numId w:val="4"/>
              </w:numPr>
              <w:spacing w:after="0"/>
            </w:pPr>
            <w:r>
              <w:rPr>
                <w:i/>
              </w:rPr>
              <w:t>Delebørn</w:t>
            </w:r>
            <w:r w:rsidR="0040155B">
              <w:rPr>
                <w:i/>
              </w:rPr>
              <w:t xml:space="preserve"> – de to hjem (1)</w:t>
            </w:r>
            <w:r w:rsidR="00C6009D">
              <w:rPr>
                <w:i/>
              </w:rPr>
              <w:t xml:space="preserve">, </w:t>
            </w:r>
            <w:r w:rsidR="0040155B">
              <w:t xml:space="preserve">30 minutter, DR1, 2017, ID nr.: </w:t>
            </w:r>
            <w:r w:rsidR="0040155B" w:rsidRPr="0040155B">
              <w:rPr>
                <w:rFonts w:ascii="Helvetica" w:hAnsi="Helvetica" w:cs="Helvetica"/>
                <w:color w:val="333333"/>
                <w:sz w:val="21"/>
                <w:szCs w:val="21"/>
              </w:rPr>
              <w:t>TV0000104625</w:t>
            </w:r>
          </w:p>
          <w:p w:rsidR="00BD5D3F" w:rsidRPr="003C5020" w:rsidRDefault="00BD5D3F" w:rsidP="0040155B">
            <w:pPr>
              <w:pStyle w:val="Opstilling-punkttegn"/>
              <w:spacing w:after="0"/>
              <w:ind w:left="360"/>
            </w:pPr>
          </w:p>
          <w:p w:rsidR="003C5020" w:rsidRPr="00BD5D3F" w:rsidRDefault="003C5020" w:rsidP="00C6009D">
            <w:pPr>
              <w:pStyle w:val="Opstilling-punkttegn"/>
              <w:spacing w:after="0"/>
              <w:ind w:left="360"/>
            </w:pPr>
          </w:p>
          <w:p w:rsidR="00BD5D3F" w:rsidRDefault="00BD5D3F" w:rsidP="00BD5D3F">
            <w:pPr>
              <w:pStyle w:val="Opstilling-punkttegn"/>
              <w:spacing w:after="0"/>
              <w:ind w:left="360"/>
            </w:pPr>
          </w:p>
          <w:p w:rsidR="001222CD" w:rsidRDefault="001222CD" w:rsidP="005C33A8">
            <w:pPr>
              <w:pStyle w:val="Opstilling-punkttegn"/>
              <w:spacing w:after="0"/>
              <w:ind w:left="720"/>
            </w:pPr>
          </w:p>
          <w:tbl>
            <w:tblPr>
              <w:tblW w:w="5000" w:type="pct"/>
              <w:tblCellMar>
                <w:top w:w="15" w:type="dxa"/>
                <w:left w:w="15" w:type="dxa"/>
                <w:bottom w:w="15" w:type="dxa"/>
                <w:right w:w="15" w:type="dxa"/>
              </w:tblCellMar>
              <w:tblLook w:val="04A0" w:firstRow="1" w:lastRow="0" w:firstColumn="1" w:lastColumn="0" w:noHBand="0" w:noVBand="1"/>
            </w:tblPr>
            <w:tblGrid>
              <w:gridCol w:w="33"/>
              <w:gridCol w:w="7824"/>
            </w:tblGrid>
            <w:tr w:rsidR="001222CD" w:rsidRPr="001222CD" w:rsidTr="001222CD">
              <w:tc>
                <w:tcPr>
                  <w:tcW w:w="21" w:type="pct"/>
                  <w:shd w:val="clear" w:color="auto" w:fill="auto"/>
                  <w:tcMar>
                    <w:top w:w="0" w:type="dxa"/>
                    <w:left w:w="0" w:type="dxa"/>
                    <w:bottom w:w="0" w:type="dxa"/>
                    <w:right w:w="0" w:type="dxa"/>
                  </w:tcMar>
                  <w:vAlign w:val="center"/>
                  <w:hideMark/>
                </w:tcPr>
                <w:p w:rsidR="001222CD" w:rsidRPr="001222CD" w:rsidRDefault="001222CD" w:rsidP="001222CD">
                  <w:pPr>
                    <w:spacing w:after="0"/>
                    <w:rPr>
                      <w:rFonts w:ascii="Times New Roman" w:eastAsia="Times New Roman" w:hAnsi="Times New Roman" w:cs="Times New Roman"/>
                      <w:sz w:val="24"/>
                      <w:szCs w:val="24"/>
                      <w:lang w:eastAsia="da-DK"/>
                    </w:rPr>
                  </w:pPr>
                </w:p>
              </w:tc>
              <w:tc>
                <w:tcPr>
                  <w:tcW w:w="4979" w:type="pct"/>
                  <w:shd w:val="clear" w:color="auto" w:fill="auto"/>
                  <w:tcMar>
                    <w:top w:w="0" w:type="dxa"/>
                    <w:left w:w="0" w:type="dxa"/>
                    <w:bottom w:w="0" w:type="dxa"/>
                    <w:right w:w="0" w:type="dxa"/>
                  </w:tcMar>
                  <w:vAlign w:val="center"/>
                  <w:hideMark/>
                </w:tcPr>
                <w:p w:rsidR="001222CD" w:rsidRPr="001222CD" w:rsidRDefault="001222CD" w:rsidP="001222CD">
                  <w:pPr>
                    <w:spacing w:after="0"/>
                    <w:rPr>
                      <w:rFonts w:ascii="Helvetica" w:eastAsia="Times New Roman" w:hAnsi="Helvetica" w:cs="Helvetica"/>
                      <w:color w:val="333333"/>
                      <w:sz w:val="21"/>
                      <w:szCs w:val="21"/>
                      <w:lang w:eastAsia="da-DK"/>
                    </w:rPr>
                  </w:pPr>
                </w:p>
              </w:tc>
            </w:tr>
          </w:tbl>
          <w:p w:rsidR="001222CD" w:rsidRDefault="001222CD" w:rsidP="001222CD">
            <w:pPr>
              <w:pStyle w:val="Opstilling-punkttegn"/>
              <w:spacing w:after="0"/>
              <w:ind w:left="720"/>
            </w:pPr>
          </w:p>
        </w:tc>
      </w:tr>
    </w:tbl>
    <w:p w:rsidR="00E87E2C" w:rsidRDefault="00E87E2C"/>
    <w:sectPr w:rsidR="00E87E2C" w:rsidSect="00E87E2C">
      <w:headerReference w:type="default" r:id="rId18"/>
      <w:footerReference w:type="default" r:id="rId19"/>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600" w:rsidRDefault="00057600" w:rsidP="00EC22F5">
      <w:pPr>
        <w:spacing w:after="0"/>
      </w:pPr>
      <w:r>
        <w:separator/>
      </w:r>
    </w:p>
  </w:endnote>
  <w:endnote w:type="continuationSeparator" w:id="0">
    <w:p w:rsidR="00057600" w:rsidRDefault="00057600" w:rsidP="00EC22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5A" w:rsidRDefault="00C21F5A" w:rsidP="00E87E2C">
    <w:pPr>
      <w:pStyle w:val="Sidefod"/>
    </w:pPr>
    <w:r>
      <w:rPr>
        <w:noProof/>
        <w:lang w:eastAsia="da-DK"/>
      </w:rPr>
      <mc:AlternateContent>
        <mc:Choice Requires="wpg">
          <w:drawing>
            <wp:anchor distT="0" distB="0" distL="114300" distR="114300" simplePos="0" relativeHeight="251659264" behindDoc="0" locked="0" layoutInCell="1" allowOverlap="1" wp14:anchorId="3DD95C9E" wp14:editId="56C2E12E">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6"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C21F5A" w:rsidRPr="007A6D3E" w:rsidRDefault="00C21F5A" w:rsidP="00E87E2C">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057600">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057600">
                                  <w:rPr>
                                    <w:noProof/>
                                    <w:sz w:val="20"/>
                                    <w:szCs w:val="20"/>
                                  </w:rPr>
                                  <w:t>1</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3DD95C9E" id="Gruppe 3" o:spid="_x0000_s1031" style="position:absolute;margin-left:439.55pt;margin-top:12.65pt;width:45.95pt;height:21.3pt;z-index:251659264"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AXTxK7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32"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" filled="f" stroked="f" strokecolor="black [3213]" strokeweight=".01pt">
                <v:textbox inset="0,0,0,0">
                  <w:txbxContent>
                    <w:p w:rsidR="00C21F5A" w:rsidRPr="007A6D3E" w:rsidRDefault="00C21F5A" w:rsidP="00E87E2C">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057600">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057600">
                            <w:rPr>
                              <w:noProof/>
                              <w:sz w:val="20"/>
                              <w:szCs w:val="20"/>
                            </w:rPr>
                            <w:t>1</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33"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057600">
      <w:pict>
        <v:rect id="_x0000_i1026" style="width:481.9pt;height:1.5pt" o:hralign="center" o:hrstd="t" o:hrnoshade="t" o:hr="t" fillcolor="#006" stroked="f"/>
      </w:pict>
    </w:r>
  </w:p>
  <w:p w:rsidR="00C21F5A" w:rsidRDefault="00C21F5A" w:rsidP="00E87E2C">
    <w:pPr>
      <w:pStyle w:val="Sidefod"/>
      <w:rPr>
        <w:sz w:val="20"/>
        <w:szCs w:val="20"/>
      </w:rPr>
    </w:pPr>
    <w:r w:rsidRPr="007A6D3E">
      <w:rPr>
        <w:sz w:val="20"/>
        <w:szCs w:val="20"/>
      </w:rPr>
      <w:t xml:space="preserve">Udarbejdet af </w:t>
    </w:r>
    <w:r>
      <w:rPr>
        <w:sz w:val="20"/>
        <w:szCs w:val="20"/>
      </w:rPr>
      <w:t>Mette Bechmann West</w:t>
    </w:r>
    <w:r w:rsidR="003C5020">
      <w:rPr>
        <w:sz w:val="20"/>
        <w:szCs w:val="20"/>
      </w:rPr>
      <w:t>ergaard, CFU Absalon, december 2021</w:t>
    </w:r>
    <w:r w:rsidRPr="007A6D3E">
      <w:rPr>
        <w:sz w:val="20"/>
        <w:szCs w:val="20"/>
      </w:rPr>
      <w:tab/>
    </w:r>
  </w:p>
  <w:p w:rsidR="00C21F5A" w:rsidRPr="007A6D3E" w:rsidRDefault="003C5020" w:rsidP="00E87E2C">
    <w:pPr>
      <w:pStyle w:val="Sidefod"/>
      <w:rPr>
        <w:sz w:val="20"/>
        <w:szCs w:val="20"/>
      </w:rPr>
    </w:pPr>
    <w:r>
      <w:rPr>
        <w:sz w:val="20"/>
        <w:szCs w:val="20"/>
      </w:rPr>
      <w:t>Ønskekuglen</w:t>
    </w:r>
  </w:p>
  <w:p w:rsidR="00C21F5A" w:rsidRDefault="00C21F5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600" w:rsidRDefault="00057600" w:rsidP="00EC22F5">
      <w:pPr>
        <w:spacing w:after="0"/>
      </w:pPr>
      <w:r>
        <w:separator/>
      </w:r>
    </w:p>
  </w:footnote>
  <w:footnote w:type="continuationSeparator" w:id="0">
    <w:p w:rsidR="00057600" w:rsidRDefault="00057600" w:rsidP="00EC22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5A" w:rsidRDefault="00C21F5A" w:rsidP="00E87E2C">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0288" behindDoc="0" locked="0" layoutInCell="1" allowOverlap="1" wp14:anchorId="33A3D316" wp14:editId="2EE5B83A">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p>
  <w:p w:rsidR="00C21F5A" w:rsidRDefault="00C21F5A" w:rsidP="00DD516F">
    <w:pPr>
      <w:pStyle w:val="Sidehoved"/>
      <w:tabs>
        <w:tab w:val="clear" w:pos="4819"/>
        <w:tab w:val="center" w:pos="0"/>
        <w:tab w:val="left" w:pos="4253"/>
      </w:tabs>
      <w:jc w:val="right"/>
    </w:pPr>
    <w:r>
      <w:t>Pædagogisk vejledning</w:t>
    </w:r>
  </w:p>
  <w:p w:rsidR="00C21F5A" w:rsidRDefault="00C21F5A" w:rsidP="00FA66E4">
    <w:pPr>
      <w:pStyle w:val="Sidehoved"/>
      <w:tabs>
        <w:tab w:val="clear" w:pos="4819"/>
        <w:tab w:val="clear" w:pos="9638"/>
        <w:tab w:val="center" w:pos="0"/>
        <w:tab w:val="left" w:pos="4253"/>
      </w:tabs>
      <w:jc w:val="right"/>
    </w:pPr>
    <w:r>
      <w:t xml:space="preserve"> </w:t>
    </w:r>
    <w:r w:rsidR="00FA66E4">
      <w:tab/>
    </w:r>
    <w:r w:rsidR="00FA66E4">
      <w:tab/>
    </w:r>
    <w:r w:rsidR="00FA66E4" w:rsidRPr="00FA66E4">
      <w:t>https://absalon.mitcfu.dk/CFUEBOG1121798</w:t>
    </w:r>
    <w:r w:rsidR="00057600">
      <w:pict>
        <v:rect id="_x0000_i1025" style="width:481.9pt;height:1.5pt"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9AAF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90591"/>
    <w:multiLevelType w:val="hybridMultilevel"/>
    <w:tmpl w:val="958CC3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120654F"/>
    <w:multiLevelType w:val="hybridMultilevel"/>
    <w:tmpl w:val="7FD48BB2"/>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D5F2A1A"/>
    <w:multiLevelType w:val="hybridMultilevel"/>
    <w:tmpl w:val="D01E87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F94459F"/>
    <w:multiLevelType w:val="hybridMultilevel"/>
    <w:tmpl w:val="60F657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114641"/>
    <w:multiLevelType w:val="hybridMultilevel"/>
    <w:tmpl w:val="D90634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882BA8"/>
    <w:multiLevelType w:val="hybridMultilevel"/>
    <w:tmpl w:val="1346B2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70D1151"/>
    <w:multiLevelType w:val="hybridMultilevel"/>
    <w:tmpl w:val="18000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FB479D"/>
    <w:multiLevelType w:val="hybridMultilevel"/>
    <w:tmpl w:val="505088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07D1974"/>
    <w:multiLevelType w:val="hybridMultilevel"/>
    <w:tmpl w:val="023E5A60"/>
    <w:lvl w:ilvl="0" w:tplc="EBC8EB56">
      <w:start w:val="1"/>
      <w:numFmt w:val="upperLetter"/>
      <w:lvlText w:val="%1."/>
      <w:lvlJc w:val="left"/>
      <w:pPr>
        <w:ind w:left="460" w:hanging="360"/>
      </w:pPr>
      <w:rPr>
        <w:rFonts w:hint="default"/>
        <w:color w:val="000000" w:themeColor="text1"/>
      </w:rPr>
    </w:lvl>
    <w:lvl w:ilvl="1" w:tplc="04060019" w:tentative="1">
      <w:start w:val="1"/>
      <w:numFmt w:val="lowerLetter"/>
      <w:lvlText w:val="%2."/>
      <w:lvlJc w:val="left"/>
      <w:pPr>
        <w:ind w:left="1180" w:hanging="360"/>
      </w:pPr>
    </w:lvl>
    <w:lvl w:ilvl="2" w:tplc="0406001B" w:tentative="1">
      <w:start w:val="1"/>
      <w:numFmt w:val="lowerRoman"/>
      <w:lvlText w:val="%3."/>
      <w:lvlJc w:val="right"/>
      <w:pPr>
        <w:ind w:left="1900" w:hanging="180"/>
      </w:pPr>
    </w:lvl>
    <w:lvl w:ilvl="3" w:tplc="0406000F" w:tentative="1">
      <w:start w:val="1"/>
      <w:numFmt w:val="decimal"/>
      <w:lvlText w:val="%4."/>
      <w:lvlJc w:val="left"/>
      <w:pPr>
        <w:ind w:left="2620" w:hanging="360"/>
      </w:pPr>
    </w:lvl>
    <w:lvl w:ilvl="4" w:tplc="04060019" w:tentative="1">
      <w:start w:val="1"/>
      <w:numFmt w:val="lowerLetter"/>
      <w:lvlText w:val="%5."/>
      <w:lvlJc w:val="left"/>
      <w:pPr>
        <w:ind w:left="3340" w:hanging="360"/>
      </w:pPr>
    </w:lvl>
    <w:lvl w:ilvl="5" w:tplc="0406001B" w:tentative="1">
      <w:start w:val="1"/>
      <w:numFmt w:val="lowerRoman"/>
      <w:lvlText w:val="%6."/>
      <w:lvlJc w:val="right"/>
      <w:pPr>
        <w:ind w:left="4060" w:hanging="180"/>
      </w:pPr>
    </w:lvl>
    <w:lvl w:ilvl="6" w:tplc="0406000F" w:tentative="1">
      <w:start w:val="1"/>
      <w:numFmt w:val="decimal"/>
      <w:lvlText w:val="%7."/>
      <w:lvlJc w:val="left"/>
      <w:pPr>
        <w:ind w:left="4780" w:hanging="360"/>
      </w:pPr>
    </w:lvl>
    <w:lvl w:ilvl="7" w:tplc="04060019" w:tentative="1">
      <w:start w:val="1"/>
      <w:numFmt w:val="lowerLetter"/>
      <w:lvlText w:val="%8."/>
      <w:lvlJc w:val="left"/>
      <w:pPr>
        <w:ind w:left="5500" w:hanging="360"/>
      </w:pPr>
    </w:lvl>
    <w:lvl w:ilvl="8" w:tplc="0406001B" w:tentative="1">
      <w:start w:val="1"/>
      <w:numFmt w:val="lowerRoman"/>
      <w:lvlText w:val="%9."/>
      <w:lvlJc w:val="right"/>
      <w:pPr>
        <w:ind w:left="6220" w:hanging="180"/>
      </w:pPr>
    </w:lvl>
  </w:abstractNum>
  <w:abstractNum w:abstractNumId="10" w15:restartNumberingAfterBreak="0">
    <w:nsid w:val="22775FC2"/>
    <w:multiLevelType w:val="hybridMultilevel"/>
    <w:tmpl w:val="F424A0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8405A10"/>
    <w:multiLevelType w:val="hybridMultilevel"/>
    <w:tmpl w:val="6F406B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83101B"/>
    <w:multiLevelType w:val="hybridMultilevel"/>
    <w:tmpl w:val="0846A2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D5C6256"/>
    <w:multiLevelType w:val="hybridMultilevel"/>
    <w:tmpl w:val="F3B86D90"/>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37B26B3"/>
    <w:multiLevelType w:val="hybridMultilevel"/>
    <w:tmpl w:val="B888B4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59017BA"/>
    <w:multiLevelType w:val="hybridMultilevel"/>
    <w:tmpl w:val="C3261C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E0451E4"/>
    <w:multiLevelType w:val="hybridMultilevel"/>
    <w:tmpl w:val="1CD4604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40B0F7E"/>
    <w:multiLevelType w:val="hybridMultilevel"/>
    <w:tmpl w:val="2398DE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F8437E1"/>
    <w:multiLevelType w:val="hybridMultilevel"/>
    <w:tmpl w:val="FD4A9C4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78425A3"/>
    <w:multiLevelType w:val="hybridMultilevel"/>
    <w:tmpl w:val="CBC4D1A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4C80A9B"/>
    <w:multiLevelType w:val="hybridMultilevel"/>
    <w:tmpl w:val="FE0CCC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62B2780"/>
    <w:multiLevelType w:val="hybridMultilevel"/>
    <w:tmpl w:val="9A0E888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6D92BD2"/>
    <w:multiLevelType w:val="hybridMultilevel"/>
    <w:tmpl w:val="9C32CC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9"/>
  </w:num>
  <w:num w:numId="4">
    <w:abstractNumId w:val="20"/>
  </w:num>
  <w:num w:numId="5">
    <w:abstractNumId w:val="22"/>
  </w:num>
  <w:num w:numId="6">
    <w:abstractNumId w:val="10"/>
  </w:num>
  <w:num w:numId="7">
    <w:abstractNumId w:val="8"/>
  </w:num>
  <w:num w:numId="8">
    <w:abstractNumId w:val="0"/>
  </w:num>
  <w:num w:numId="9">
    <w:abstractNumId w:val="12"/>
  </w:num>
  <w:num w:numId="10">
    <w:abstractNumId w:val="11"/>
  </w:num>
  <w:num w:numId="11">
    <w:abstractNumId w:val="4"/>
  </w:num>
  <w:num w:numId="12">
    <w:abstractNumId w:val="3"/>
  </w:num>
  <w:num w:numId="13">
    <w:abstractNumId w:val="14"/>
  </w:num>
  <w:num w:numId="14">
    <w:abstractNumId w:val="7"/>
  </w:num>
  <w:num w:numId="15">
    <w:abstractNumId w:val="15"/>
  </w:num>
  <w:num w:numId="16">
    <w:abstractNumId w:val="9"/>
  </w:num>
  <w:num w:numId="17">
    <w:abstractNumId w:val="6"/>
  </w:num>
  <w:num w:numId="18">
    <w:abstractNumId w:val="17"/>
  </w:num>
  <w:num w:numId="19">
    <w:abstractNumId w:val="16"/>
  </w:num>
  <w:num w:numId="20">
    <w:abstractNumId w:val="2"/>
  </w:num>
  <w:num w:numId="21">
    <w:abstractNumId w:val="18"/>
  </w:num>
  <w:num w:numId="22">
    <w:abstractNumId w:val="2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F5"/>
    <w:rsid w:val="00000B0B"/>
    <w:rsid w:val="000057A1"/>
    <w:rsid w:val="00016FF3"/>
    <w:rsid w:val="000219C6"/>
    <w:rsid w:val="000406FA"/>
    <w:rsid w:val="000456F1"/>
    <w:rsid w:val="00057600"/>
    <w:rsid w:val="0007287A"/>
    <w:rsid w:val="000762AF"/>
    <w:rsid w:val="000A5924"/>
    <w:rsid w:val="000C6B26"/>
    <w:rsid w:val="000F7790"/>
    <w:rsid w:val="00102137"/>
    <w:rsid w:val="00104203"/>
    <w:rsid w:val="00121184"/>
    <w:rsid w:val="001222CD"/>
    <w:rsid w:val="00132595"/>
    <w:rsid w:val="00137C73"/>
    <w:rsid w:val="0016662A"/>
    <w:rsid w:val="00170DB6"/>
    <w:rsid w:val="0018536A"/>
    <w:rsid w:val="001A5330"/>
    <w:rsid w:val="001B20A0"/>
    <w:rsid w:val="001E095B"/>
    <w:rsid w:val="001F2768"/>
    <w:rsid w:val="002060D0"/>
    <w:rsid w:val="00220EDC"/>
    <w:rsid w:val="002332AE"/>
    <w:rsid w:val="00243CD1"/>
    <w:rsid w:val="00252999"/>
    <w:rsid w:val="002751FB"/>
    <w:rsid w:val="002753AB"/>
    <w:rsid w:val="002824FC"/>
    <w:rsid w:val="00297799"/>
    <w:rsid w:val="002B6166"/>
    <w:rsid w:val="002C2C51"/>
    <w:rsid w:val="002F588E"/>
    <w:rsid w:val="00305D19"/>
    <w:rsid w:val="0031361F"/>
    <w:rsid w:val="00317D70"/>
    <w:rsid w:val="003464BD"/>
    <w:rsid w:val="00355102"/>
    <w:rsid w:val="00372EEC"/>
    <w:rsid w:val="00382687"/>
    <w:rsid w:val="00390BC7"/>
    <w:rsid w:val="003C5020"/>
    <w:rsid w:val="003E0774"/>
    <w:rsid w:val="003E16FB"/>
    <w:rsid w:val="00401133"/>
    <w:rsid w:val="0040155B"/>
    <w:rsid w:val="00410626"/>
    <w:rsid w:val="0041405E"/>
    <w:rsid w:val="004259A3"/>
    <w:rsid w:val="004278C4"/>
    <w:rsid w:val="004309DF"/>
    <w:rsid w:val="00481C9F"/>
    <w:rsid w:val="004848BD"/>
    <w:rsid w:val="00487DEB"/>
    <w:rsid w:val="004A0175"/>
    <w:rsid w:val="004B2008"/>
    <w:rsid w:val="004C64B9"/>
    <w:rsid w:val="004C758A"/>
    <w:rsid w:val="004D029D"/>
    <w:rsid w:val="004D3017"/>
    <w:rsid w:val="004F35EF"/>
    <w:rsid w:val="00510458"/>
    <w:rsid w:val="00521DC7"/>
    <w:rsid w:val="0052475F"/>
    <w:rsid w:val="005460E9"/>
    <w:rsid w:val="00546988"/>
    <w:rsid w:val="005472AF"/>
    <w:rsid w:val="00562E44"/>
    <w:rsid w:val="00567F06"/>
    <w:rsid w:val="00573473"/>
    <w:rsid w:val="00581EEF"/>
    <w:rsid w:val="00582EB3"/>
    <w:rsid w:val="00592201"/>
    <w:rsid w:val="005937EA"/>
    <w:rsid w:val="00594895"/>
    <w:rsid w:val="005A3F80"/>
    <w:rsid w:val="005B5508"/>
    <w:rsid w:val="005C33A8"/>
    <w:rsid w:val="005D5374"/>
    <w:rsid w:val="005F145D"/>
    <w:rsid w:val="005F2F30"/>
    <w:rsid w:val="006134E8"/>
    <w:rsid w:val="00644E96"/>
    <w:rsid w:val="006604BB"/>
    <w:rsid w:val="00682CFE"/>
    <w:rsid w:val="00686B18"/>
    <w:rsid w:val="00693CBC"/>
    <w:rsid w:val="006A00BD"/>
    <w:rsid w:val="006F7365"/>
    <w:rsid w:val="00707DD9"/>
    <w:rsid w:val="00726F19"/>
    <w:rsid w:val="00737005"/>
    <w:rsid w:val="0076006C"/>
    <w:rsid w:val="00774FEA"/>
    <w:rsid w:val="0078528C"/>
    <w:rsid w:val="0079212B"/>
    <w:rsid w:val="007A71E0"/>
    <w:rsid w:val="007B1296"/>
    <w:rsid w:val="007C006D"/>
    <w:rsid w:val="007D42EA"/>
    <w:rsid w:val="007D63FB"/>
    <w:rsid w:val="007F023C"/>
    <w:rsid w:val="0080766D"/>
    <w:rsid w:val="008152C7"/>
    <w:rsid w:val="00842A27"/>
    <w:rsid w:val="008471B2"/>
    <w:rsid w:val="008535A9"/>
    <w:rsid w:val="0088025E"/>
    <w:rsid w:val="00885522"/>
    <w:rsid w:val="008C0532"/>
    <w:rsid w:val="008C74AE"/>
    <w:rsid w:val="008D1CD6"/>
    <w:rsid w:val="008F1DB7"/>
    <w:rsid w:val="008F2FC4"/>
    <w:rsid w:val="008F7F08"/>
    <w:rsid w:val="00900CC1"/>
    <w:rsid w:val="0094274A"/>
    <w:rsid w:val="00952DCF"/>
    <w:rsid w:val="00963401"/>
    <w:rsid w:val="00987DE3"/>
    <w:rsid w:val="00990274"/>
    <w:rsid w:val="009927BE"/>
    <w:rsid w:val="00994E65"/>
    <w:rsid w:val="0099584C"/>
    <w:rsid w:val="009C0CD6"/>
    <w:rsid w:val="009C43B8"/>
    <w:rsid w:val="00A10AB3"/>
    <w:rsid w:val="00A230C1"/>
    <w:rsid w:val="00A3086D"/>
    <w:rsid w:val="00A4061E"/>
    <w:rsid w:val="00A4202F"/>
    <w:rsid w:val="00A57234"/>
    <w:rsid w:val="00A603A2"/>
    <w:rsid w:val="00A70779"/>
    <w:rsid w:val="00AA29D6"/>
    <w:rsid w:val="00AD3CC5"/>
    <w:rsid w:val="00B0140C"/>
    <w:rsid w:val="00B12C7D"/>
    <w:rsid w:val="00B13248"/>
    <w:rsid w:val="00B273D1"/>
    <w:rsid w:val="00B34100"/>
    <w:rsid w:val="00B52D7F"/>
    <w:rsid w:val="00B5730A"/>
    <w:rsid w:val="00B62A08"/>
    <w:rsid w:val="00B67C5A"/>
    <w:rsid w:val="00B76626"/>
    <w:rsid w:val="00B76CE8"/>
    <w:rsid w:val="00B76F71"/>
    <w:rsid w:val="00B9000C"/>
    <w:rsid w:val="00B93A96"/>
    <w:rsid w:val="00BD5D3F"/>
    <w:rsid w:val="00C21F5A"/>
    <w:rsid w:val="00C27E14"/>
    <w:rsid w:val="00C3763C"/>
    <w:rsid w:val="00C378C2"/>
    <w:rsid w:val="00C55032"/>
    <w:rsid w:val="00C57B83"/>
    <w:rsid w:val="00C6009D"/>
    <w:rsid w:val="00C63C80"/>
    <w:rsid w:val="00C63EEB"/>
    <w:rsid w:val="00C77DA0"/>
    <w:rsid w:val="00C816D9"/>
    <w:rsid w:val="00C8542D"/>
    <w:rsid w:val="00CA730D"/>
    <w:rsid w:val="00CB6E3B"/>
    <w:rsid w:val="00CD2AD0"/>
    <w:rsid w:val="00CD33A7"/>
    <w:rsid w:val="00D25D69"/>
    <w:rsid w:val="00D2766D"/>
    <w:rsid w:val="00D36824"/>
    <w:rsid w:val="00D46AE0"/>
    <w:rsid w:val="00D472D1"/>
    <w:rsid w:val="00D613E8"/>
    <w:rsid w:val="00D61F60"/>
    <w:rsid w:val="00D853CC"/>
    <w:rsid w:val="00DC4F4F"/>
    <w:rsid w:val="00DD516F"/>
    <w:rsid w:val="00DE2F7A"/>
    <w:rsid w:val="00DF31CD"/>
    <w:rsid w:val="00E0600E"/>
    <w:rsid w:val="00E227F4"/>
    <w:rsid w:val="00E275BF"/>
    <w:rsid w:val="00E61DF5"/>
    <w:rsid w:val="00E75035"/>
    <w:rsid w:val="00E87E2C"/>
    <w:rsid w:val="00EB73D2"/>
    <w:rsid w:val="00EC22F5"/>
    <w:rsid w:val="00EE7C8B"/>
    <w:rsid w:val="00F16BB4"/>
    <w:rsid w:val="00F30BBF"/>
    <w:rsid w:val="00F61578"/>
    <w:rsid w:val="00F65D22"/>
    <w:rsid w:val="00F75EE8"/>
    <w:rsid w:val="00F76235"/>
    <w:rsid w:val="00F838AF"/>
    <w:rsid w:val="00F935E3"/>
    <w:rsid w:val="00F96808"/>
    <w:rsid w:val="00FA1C77"/>
    <w:rsid w:val="00FA66E4"/>
    <w:rsid w:val="00FB2948"/>
    <w:rsid w:val="00FC46D2"/>
    <w:rsid w:val="00FE3F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68F5E9-DBC1-4BDC-AC84-B5F0EF60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2F5"/>
    <w:pPr>
      <w:spacing w:after="200" w:line="240" w:lineRule="auto"/>
    </w:pPr>
  </w:style>
  <w:style w:type="paragraph" w:styleId="Overskrift1">
    <w:name w:val="heading 1"/>
    <w:basedOn w:val="Normal"/>
    <w:next w:val="Normal"/>
    <w:link w:val="Overskrift1Tegn"/>
    <w:uiPriority w:val="9"/>
    <w:qFormat/>
    <w:rsid w:val="00EC22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C22F5"/>
    <w:rPr>
      <w:rFonts w:asciiTheme="majorHAnsi" w:eastAsiaTheme="majorEastAsia" w:hAnsiTheme="majorHAnsi" w:cstheme="majorBidi"/>
      <w:b/>
      <w:bCs/>
      <w:color w:val="2E74B5" w:themeColor="accent1" w:themeShade="BF"/>
      <w:sz w:val="28"/>
      <w:szCs w:val="28"/>
    </w:rPr>
  </w:style>
  <w:style w:type="paragraph" w:styleId="Sidehoved">
    <w:name w:val="header"/>
    <w:basedOn w:val="Normal"/>
    <w:link w:val="SidehovedTegn"/>
    <w:uiPriority w:val="99"/>
    <w:unhideWhenUsed/>
    <w:rsid w:val="00EC22F5"/>
    <w:pPr>
      <w:tabs>
        <w:tab w:val="center" w:pos="4819"/>
        <w:tab w:val="right" w:pos="9638"/>
      </w:tabs>
      <w:spacing w:after="0"/>
    </w:pPr>
  </w:style>
  <w:style w:type="character" w:customStyle="1" w:styleId="SidehovedTegn">
    <w:name w:val="Sidehoved Tegn"/>
    <w:basedOn w:val="Standardskrifttypeiafsnit"/>
    <w:link w:val="Sidehoved"/>
    <w:uiPriority w:val="99"/>
    <w:rsid w:val="00EC22F5"/>
  </w:style>
  <w:style w:type="paragraph" w:styleId="Sidefod">
    <w:name w:val="footer"/>
    <w:basedOn w:val="Normal"/>
    <w:link w:val="SidefodTegn"/>
    <w:uiPriority w:val="2"/>
    <w:unhideWhenUsed/>
    <w:rsid w:val="00EC22F5"/>
    <w:pPr>
      <w:tabs>
        <w:tab w:val="center" w:pos="4819"/>
        <w:tab w:val="right" w:pos="9638"/>
      </w:tabs>
      <w:spacing w:after="0"/>
    </w:pPr>
  </w:style>
  <w:style w:type="character" w:customStyle="1" w:styleId="SidefodTegn">
    <w:name w:val="Sidefod Tegn"/>
    <w:basedOn w:val="Standardskrifttypeiafsnit"/>
    <w:link w:val="Sidefod"/>
    <w:uiPriority w:val="2"/>
    <w:rsid w:val="00EC22F5"/>
  </w:style>
  <w:style w:type="character" w:styleId="Hyperlink">
    <w:name w:val="Hyperlink"/>
    <w:basedOn w:val="Standardskrifttypeiafsnit"/>
    <w:unhideWhenUsed/>
    <w:rsid w:val="00EC22F5"/>
    <w:rPr>
      <w:color w:val="0563C1" w:themeColor="hyperlink"/>
      <w:u w:val="single"/>
    </w:rPr>
  </w:style>
  <w:style w:type="paragraph" w:styleId="Listeafsnit">
    <w:name w:val="List Paragraph"/>
    <w:basedOn w:val="Normal"/>
    <w:qFormat/>
    <w:rsid w:val="00EC22F5"/>
    <w:pPr>
      <w:ind w:left="720"/>
      <w:contextualSpacing/>
    </w:pPr>
  </w:style>
  <w:style w:type="paragraph" w:styleId="Ingenafstand">
    <w:name w:val="No Spacing"/>
    <w:uiPriority w:val="1"/>
    <w:qFormat/>
    <w:rsid w:val="00EC22F5"/>
    <w:pPr>
      <w:spacing w:after="0" w:line="240" w:lineRule="auto"/>
    </w:pPr>
  </w:style>
  <w:style w:type="table" w:styleId="Tabel-Gitter">
    <w:name w:val="Table Grid"/>
    <w:basedOn w:val="Tabel-Normal"/>
    <w:uiPriority w:val="39"/>
    <w:rsid w:val="00EC2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uiPriority w:val="99"/>
    <w:unhideWhenUsed/>
    <w:rsid w:val="00EC22F5"/>
    <w:pPr>
      <w:contextualSpacing/>
    </w:pPr>
  </w:style>
  <w:style w:type="character" w:styleId="BesgtLink">
    <w:name w:val="FollowedHyperlink"/>
    <w:basedOn w:val="Standardskrifttypeiafsnit"/>
    <w:uiPriority w:val="99"/>
    <w:semiHidden/>
    <w:unhideWhenUsed/>
    <w:rsid w:val="000219C6"/>
    <w:rPr>
      <w:color w:val="954F72" w:themeColor="followedHyperlink"/>
      <w:u w:val="single"/>
    </w:rPr>
  </w:style>
  <w:style w:type="paragraph" w:customStyle="1" w:styleId="Default">
    <w:name w:val="Default"/>
    <w:rsid w:val="002060D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16308">
      <w:bodyDiv w:val="1"/>
      <w:marLeft w:val="0"/>
      <w:marRight w:val="0"/>
      <w:marTop w:val="0"/>
      <w:marBottom w:val="0"/>
      <w:divBdr>
        <w:top w:val="none" w:sz="0" w:space="0" w:color="auto"/>
        <w:left w:val="none" w:sz="0" w:space="0" w:color="auto"/>
        <w:bottom w:val="none" w:sz="0" w:space="0" w:color="auto"/>
        <w:right w:val="none" w:sz="0" w:space="0" w:color="auto"/>
      </w:divBdr>
    </w:div>
    <w:div w:id="529340535">
      <w:bodyDiv w:val="1"/>
      <w:marLeft w:val="0"/>
      <w:marRight w:val="0"/>
      <w:marTop w:val="0"/>
      <w:marBottom w:val="0"/>
      <w:divBdr>
        <w:top w:val="none" w:sz="0" w:space="0" w:color="auto"/>
        <w:left w:val="none" w:sz="0" w:space="0" w:color="auto"/>
        <w:bottom w:val="none" w:sz="0" w:space="0" w:color="auto"/>
        <w:right w:val="none" w:sz="0" w:space="0" w:color="auto"/>
      </w:divBdr>
    </w:div>
    <w:div w:id="1228539210">
      <w:bodyDiv w:val="1"/>
      <w:marLeft w:val="0"/>
      <w:marRight w:val="0"/>
      <w:marTop w:val="0"/>
      <w:marBottom w:val="0"/>
      <w:divBdr>
        <w:top w:val="none" w:sz="0" w:space="0" w:color="auto"/>
        <w:left w:val="none" w:sz="0" w:space="0" w:color="auto"/>
        <w:bottom w:val="none" w:sz="0" w:space="0" w:color="auto"/>
        <w:right w:val="none" w:sz="0" w:space="0" w:color="auto"/>
      </w:divBdr>
    </w:div>
    <w:div w:id="1240017261">
      <w:bodyDiv w:val="1"/>
      <w:marLeft w:val="0"/>
      <w:marRight w:val="0"/>
      <w:marTop w:val="0"/>
      <w:marBottom w:val="0"/>
      <w:divBdr>
        <w:top w:val="none" w:sz="0" w:space="0" w:color="auto"/>
        <w:left w:val="none" w:sz="0" w:space="0" w:color="auto"/>
        <w:bottom w:val="none" w:sz="0" w:space="0" w:color="auto"/>
        <w:right w:val="none" w:sz="0" w:space="0" w:color="auto"/>
      </w:divBdr>
      <w:divsChild>
        <w:div w:id="475536738">
          <w:marLeft w:val="0"/>
          <w:marRight w:val="0"/>
          <w:marTop w:val="0"/>
          <w:marBottom w:val="0"/>
          <w:divBdr>
            <w:top w:val="none" w:sz="0" w:space="0" w:color="auto"/>
            <w:left w:val="none" w:sz="0" w:space="0" w:color="auto"/>
            <w:bottom w:val="none" w:sz="0" w:space="0" w:color="auto"/>
            <w:right w:val="none" w:sz="0" w:space="0" w:color="auto"/>
          </w:divBdr>
          <w:divsChild>
            <w:div w:id="688528400">
              <w:marLeft w:val="0"/>
              <w:marRight w:val="0"/>
              <w:marTop w:val="0"/>
              <w:marBottom w:val="0"/>
              <w:divBdr>
                <w:top w:val="none" w:sz="0" w:space="0" w:color="auto"/>
                <w:left w:val="none" w:sz="0" w:space="0" w:color="auto"/>
                <w:bottom w:val="none" w:sz="0" w:space="0" w:color="auto"/>
                <w:right w:val="none" w:sz="0" w:space="0" w:color="auto"/>
              </w:divBdr>
              <w:divsChild>
                <w:div w:id="1192106287">
                  <w:marLeft w:val="-225"/>
                  <w:marRight w:val="-225"/>
                  <w:marTop w:val="0"/>
                  <w:marBottom w:val="0"/>
                  <w:divBdr>
                    <w:top w:val="none" w:sz="0" w:space="0" w:color="auto"/>
                    <w:left w:val="none" w:sz="0" w:space="0" w:color="auto"/>
                    <w:bottom w:val="none" w:sz="0" w:space="0" w:color="auto"/>
                    <w:right w:val="none" w:sz="0" w:space="0" w:color="auto"/>
                  </w:divBdr>
                  <w:divsChild>
                    <w:div w:id="329062163">
                      <w:marLeft w:val="0"/>
                      <w:marRight w:val="0"/>
                      <w:marTop w:val="0"/>
                      <w:marBottom w:val="0"/>
                      <w:divBdr>
                        <w:top w:val="none" w:sz="0" w:space="0" w:color="auto"/>
                        <w:left w:val="none" w:sz="0" w:space="0" w:color="auto"/>
                        <w:bottom w:val="none" w:sz="0" w:space="0" w:color="auto"/>
                        <w:right w:val="none" w:sz="0" w:space="0" w:color="auto"/>
                      </w:divBdr>
                      <w:divsChild>
                        <w:div w:id="951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470726">
      <w:bodyDiv w:val="1"/>
      <w:marLeft w:val="0"/>
      <w:marRight w:val="0"/>
      <w:marTop w:val="0"/>
      <w:marBottom w:val="0"/>
      <w:divBdr>
        <w:top w:val="none" w:sz="0" w:space="0" w:color="auto"/>
        <w:left w:val="none" w:sz="0" w:space="0" w:color="auto"/>
        <w:bottom w:val="none" w:sz="0" w:space="0" w:color="auto"/>
        <w:right w:val="none" w:sz="0" w:space="0" w:color="auto"/>
      </w:divBdr>
      <w:divsChild>
        <w:div w:id="1990940987">
          <w:marLeft w:val="0"/>
          <w:marRight w:val="0"/>
          <w:marTop w:val="0"/>
          <w:marBottom w:val="0"/>
          <w:divBdr>
            <w:top w:val="none" w:sz="0" w:space="0" w:color="auto"/>
            <w:left w:val="none" w:sz="0" w:space="0" w:color="auto"/>
            <w:bottom w:val="none" w:sz="0" w:space="0" w:color="auto"/>
            <w:right w:val="none" w:sz="0" w:space="0" w:color="auto"/>
          </w:divBdr>
          <w:divsChild>
            <w:div w:id="87697470">
              <w:marLeft w:val="0"/>
              <w:marRight w:val="0"/>
              <w:marTop w:val="0"/>
              <w:marBottom w:val="0"/>
              <w:divBdr>
                <w:top w:val="none" w:sz="0" w:space="0" w:color="auto"/>
                <w:left w:val="none" w:sz="0" w:space="0" w:color="auto"/>
                <w:bottom w:val="none" w:sz="0" w:space="0" w:color="auto"/>
                <w:right w:val="none" w:sz="0" w:space="0" w:color="auto"/>
              </w:divBdr>
              <w:divsChild>
                <w:div w:id="1694719496">
                  <w:marLeft w:val="-225"/>
                  <w:marRight w:val="-225"/>
                  <w:marTop w:val="0"/>
                  <w:marBottom w:val="0"/>
                  <w:divBdr>
                    <w:top w:val="none" w:sz="0" w:space="0" w:color="auto"/>
                    <w:left w:val="none" w:sz="0" w:space="0" w:color="auto"/>
                    <w:bottom w:val="none" w:sz="0" w:space="0" w:color="auto"/>
                    <w:right w:val="none" w:sz="0" w:space="0" w:color="auto"/>
                  </w:divBdr>
                  <w:divsChild>
                    <w:div w:id="1883705611">
                      <w:marLeft w:val="0"/>
                      <w:marRight w:val="0"/>
                      <w:marTop w:val="0"/>
                      <w:marBottom w:val="0"/>
                      <w:divBdr>
                        <w:top w:val="none" w:sz="0" w:space="0" w:color="auto"/>
                        <w:left w:val="none" w:sz="0" w:space="0" w:color="auto"/>
                        <w:bottom w:val="none" w:sz="0" w:space="0" w:color="auto"/>
                        <w:right w:val="none" w:sz="0" w:space="0" w:color="auto"/>
                      </w:divBdr>
                      <w:divsChild>
                        <w:div w:id="5552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974016">
      <w:bodyDiv w:val="1"/>
      <w:marLeft w:val="0"/>
      <w:marRight w:val="0"/>
      <w:marTop w:val="0"/>
      <w:marBottom w:val="0"/>
      <w:divBdr>
        <w:top w:val="none" w:sz="0" w:space="0" w:color="auto"/>
        <w:left w:val="none" w:sz="0" w:space="0" w:color="auto"/>
        <w:bottom w:val="none" w:sz="0" w:space="0" w:color="auto"/>
        <w:right w:val="none" w:sz="0" w:space="0" w:color="auto"/>
      </w:divBdr>
    </w:div>
    <w:div w:id="182242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4809744-1648-4B56-B140-921BBF7F21CA" TargetMode="External"/><Relationship Id="rId13" Type="http://schemas.openxmlformats.org/officeDocument/2006/relationships/image" Target="cid:01960711-0176-47F4-A786-56794D479A11"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cid:00E69C63-4A09-41B6-8904-BD2C15564176"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1188</Words>
  <Characters>6027</Characters>
  <Application>Microsoft Office Word</Application>
  <DocSecurity>0</DocSecurity>
  <Lines>215</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Bechmann Westergaard</dc:creator>
  <cp:keywords/>
  <dc:description/>
  <cp:lastModifiedBy>Karin Abrahamsen (KAAB) | VIA</cp:lastModifiedBy>
  <cp:revision>2</cp:revision>
  <dcterms:created xsi:type="dcterms:W3CDTF">2022-01-04T13:05:00Z</dcterms:created>
  <dcterms:modified xsi:type="dcterms:W3CDTF">2022-01-04T13:05:00Z</dcterms:modified>
</cp:coreProperties>
</file>