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94" w:rsidRPr="00FE68F6" w:rsidRDefault="00B9516A" w:rsidP="00D21D77">
      <w:pPr>
        <w:keepNext/>
        <w:keepLines/>
        <w:spacing w:after="120"/>
        <w:outlineLvl w:val="0"/>
        <w:rPr>
          <w:rFonts w:ascii="Calibri" w:eastAsiaTheme="majorEastAsia" w:hAnsi="Calibri" w:cstheme="majorBidi"/>
          <w:b/>
          <w:bCs/>
          <w:color w:val="1D266B"/>
          <w:sz w:val="32"/>
          <w:szCs w:val="32"/>
        </w:rPr>
      </w:pPr>
      <w:r>
        <w:rPr>
          <w:noProof/>
          <w:lang w:eastAsia="da-DK"/>
        </w:rPr>
        <w:drawing>
          <wp:anchor distT="0" distB="0" distL="114300" distR="114300" simplePos="0" relativeHeight="251664384" behindDoc="1" locked="0" layoutInCell="1" allowOverlap="1">
            <wp:simplePos x="0" y="0"/>
            <wp:positionH relativeFrom="column">
              <wp:posOffset>4932045</wp:posOffset>
            </wp:positionH>
            <wp:positionV relativeFrom="paragraph">
              <wp:posOffset>231775</wp:posOffset>
            </wp:positionV>
            <wp:extent cx="1237343" cy="838200"/>
            <wp:effectExtent l="0" t="0" r="1270" b="0"/>
            <wp:wrapTight wrapText="bothSides">
              <wp:wrapPolygon edited="0">
                <wp:start x="0" y="0"/>
                <wp:lineTo x="0" y="21109"/>
                <wp:lineTo x="21290" y="21109"/>
                <wp:lineTo x="21290" y="0"/>
                <wp:lineTo x="0" y="0"/>
              </wp:wrapPolygon>
            </wp:wrapTight>
            <wp:docPr id="4" name="Billede 4"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 K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343" cy="838200"/>
                    </a:xfrm>
                    <a:prstGeom prst="rect">
                      <a:avLst/>
                    </a:prstGeom>
                    <a:noFill/>
                    <a:ln>
                      <a:noFill/>
                    </a:ln>
                  </pic:spPr>
                </pic:pic>
              </a:graphicData>
            </a:graphic>
          </wp:anchor>
        </w:drawing>
      </w:r>
      <w:r w:rsidR="007806E7">
        <w:rPr>
          <w:rFonts w:ascii="Calibri" w:eastAsiaTheme="majorEastAsia" w:hAnsi="Calibri" w:cstheme="majorBidi"/>
          <w:b/>
          <w:bCs/>
          <w:color w:val="1D266B"/>
          <w:sz w:val="32"/>
          <w:szCs w:val="32"/>
        </w:rPr>
        <w:t xml:space="preserve">Girl </w:t>
      </w:r>
      <w:proofErr w:type="spellStart"/>
      <w:r w:rsidR="007806E7">
        <w:rPr>
          <w:rFonts w:ascii="Calibri" w:eastAsiaTheme="majorEastAsia" w:hAnsi="Calibri" w:cstheme="majorBidi"/>
          <w:b/>
          <w:bCs/>
          <w:color w:val="1D266B"/>
          <w:sz w:val="32"/>
          <w:szCs w:val="32"/>
        </w:rPr>
        <w:t>asleep</w:t>
      </w:r>
      <w:proofErr w:type="spellEnd"/>
      <w:r w:rsidR="005D4F27" w:rsidRPr="005D4F27">
        <w:rPr>
          <w:rFonts w:ascii="Calibri" w:eastAsiaTheme="majorEastAsia" w:hAnsi="Calibri" w:cstheme="majorBidi"/>
          <w:b/>
          <w:bCs/>
          <w:color w:val="1D266B"/>
          <w:sz w:val="32"/>
          <w:szCs w:val="32"/>
        </w:rPr>
        <w:t> </w:t>
      </w:r>
      <w:r w:rsidR="004538EE">
        <w:rPr>
          <w:rFonts w:ascii="Calibri" w:eastAsiaTheme="majorEastAsia" w:hAnsi="Calibri" w:cstheme="majorBidi"/>
          <w:b/>
          <w:bCs/>
          <w:color w:val="1D266B"/>
          <w:sz w:val="32"/>
          <w:szCs w:val="32"/>
        </w:rPr>
        <w:tab/>
      </w:r>
      <w:r w:rsidR="004538EE">
        <w:rPr>
          <w:rFonts w:ascii="Calibri" w:eastAsiaTheme="majorEastAsia" w:hAnsi="Calibri" w:cstheme="majorBidi"/>
          <w:b/>
          <w:bCs/>
          <w:color w:val="1D266B"/>
          <w:sz w:val="32"/>
          <w:szCs w:val="32"/>
        </w:rPr>
        <w:tab/>
      </w:r>
      <w:r w:rsidR="004538EE">
        <w:rPr>
          <w:rFonts w:ascii="Calibri" w:eastAsiaTheme="majorEastAsia" w:hAnsi="Calibri" w:cstheme="majorBidi"/>
          <w:b/>
          <w:bCs/>
          <w:color w:val="1D266B"/>
          <w:sz w:val="32"/>
          <w:szCs w:val="32"/>
        </w:rPr>
        <w:tab/>
      </w:r>
      <w:r w:rsidR="004538EE">
        <w:rPr>
          <w:rFonts w:ascii="Calibri" w:eastAsiaTheme="majorEastAsia" w:hAnsi="Calibri" w:cstheme="majorBidi"/>
          <w:b/>
          <w:bCs/>
          <w:color w:val="1D266B"/>
          <w:sz w:val="32"/>
          <w:szCs w:val="32"/>
        </w:rPr>
        <w:tab/>
      </w:r>
      <w:r w:rsidR="006A5734">
        <w:rPr>
          <w:rFonts w:ascii="Calibri" w:eastAsiaTheme="majorEastAsia" w:hAnsi="Calibri" w:cstheme="majorBidi"/>
          <w:b/>
          <w:bCs/>
          <w:color w:val="1D266B"/>
          <w:sz w:val="32"/>
          <w:szCs w:val="32"/>
        </w:rPr>
        <w:tab/>
      </w:r>
      <w:r w:rsidR="006A5734">
        <w:rPr>
          <w:rFonts w:ascii="Calibri" w:eastAsiaTheme="majorEastAsia" w:hAnsi="Calibri" w:cstheme="majorBidi"/>
          <w:b/>
          <w:bCs/>
          <w:color w:val="1D266B"/>
          <w:sz w:val="32"/>
          <w:szCs w:val="32"/>
        </w:rPr>
        <w:tab/>
      </w:r>
      <w:r w:rsidR="006A5734">
        <w:rPr>
          <w:rFonts w:ascii="Calibri" w:eastAsiaTheme="majorEastAsia" w:hAnsi="Calibri" w:cstheme="majorBidi"/>
          <w:b/>
          <w:bCs/>
          <w:color w:val="1D266B"/>
          <w:sz w:val="32"/>
          <w:szCs w:val="32"/>
        </w:rPr>
        <w:tab/>
      </w:r>
      <w:r w:rsidR="006A5734">
        <w:rPr>
          <w:rFonts w:ascii="Calibri" w:eastAsiaTheme="majorEastAsia" w:hAnsi="Calibri" w:cstheme="majorBidi"/>
          <w:b/>
          <w:bCs/>
          <w:color w:val="1D266B"/>
          <w:sz w:val="32"/>
          <w:szCs w:val="32"/>
        </w:rPr>
        <w:tab/>
      </w:r>
    </w:p>
    <w:p w:rsidR="002B0064" w:rsidRDefault="002B0064" w:rsidP="00C83894">
      <w:pPr>
        <w:spacing w:after="0"/>
      </w:pPr>
      <w:r>
        <w:t>Tema:</w:t>
      </w:r>
      <w:r w:rsidR="007806E7">
        <w:t xml:space="preserve"> Mobning, drømme, seksualitet, pigeliv, teenager</w:t>
      </w:r>
      <w:r w:rsidR="00455AA4">
        <w:t>, venner</w:t>
      </w:r>
      <w:r w:rsidR="007806E7">
        <w:t>.</w:t>
      </w:r>
    </w:p>
    <w:p w:rsidR="00C83894" w:rsidRDefault="00230C2A" w:rsidP="00C83894">
      <w:pPr>
        <w:spacing w:after="0"/>
      </w:pPr>
      <w:r>
        <w:t xml:space="preserve">Fag: </w:t>
      </w:r>
      <w:r w:rsidR="00C83894">
        <w:t>Engelsk</w:t>
      </w:r>
      <w:r>
        <w:tab/>
      </w:r>
      <w:r>
        <w:br/>
        <w:t xml:space="preserve">Målgruppe: </w:t>
      </w:r>
      <w:r w:rsidR="007806E7">
        <w:t>6.-8</w:t>
      </w:r>
      <w:r w:rsidR="00C83894">
        <w:t>. klasse</w:t>
      </w:r>
    </w:p>
    <w:p w:rsidR="00C83894" w:rsidRDefault="00C83894" w:rsidP="00C83894">
      <w:pPr>
        <w:spacing w:after="0"/>
      </w:pPr>
    </w:p>
    <w:p w:rsidR="00C83894" w:rsidRDefault="00F07A9C" w:rsidP="00C83894">
      <w:pPr>
        <w:spacing w:after="0"/>
      </w:pPr>
      <w:r>
        <w:rPr>
          <w:rFonts w:ascii="Calibri" w:hAnsi="Calibri" w:cs="Calibri"/>
          <w:lang w:val="da"/>
        </w:rPr>
        <w:t xml:space="preserve">Soft </w:t>
      </w:r>
      <w:proofErr w:type="spellStart"/>
      <w:r>
        <w:rPr>
          <w:rFonts w:ascii="Calibri" w:hAnsi="Calibri" w:cs="Calibri"/>
          <w:lang w:val="da"/>
        </w:rPr>
        <w:t>Tread</w:t>
      </w:r>
      <w:proofErr w:type="spellEnd"/>
      <w:r>
        <w:rPr>
          <w:rFonts w:ascii="Calibri" w:hAnsi="Calibri" w:cs="Calibri"/>
          <w:lang w:val="da"/>
        </w:rPr>
        <w:t xml:space="preserve"> Enterprises</w:t>
      </w:r>
      <w:r w:rsidR="0043519D">
        <w:t>,</w:t>
      </w:r>
      <w:r>
        <w:t xml:space="preserve"> 2015,</w:t>
      </w:r>
      <w:r w:rsidR="0043519D">
        <w:t xml:space="preserve"> </w:t>
      </w:r>
      <w:r>
        <w:t>7</w:t>
      </w:r>
      <w:r w:rsidR="00144867">
        <w:t>8</w:t>
      </w:r>
      <w:r w:rsidR="00C83894">
        <w:t xml:space="preserve"> min.</w:t>
      </w:r>
      <w:r w:rsidR="004538EE" w:rsidRPr="004538EE">
        <w:t xml:space="preserve"> </w:t>
      </w:r>
    </w:p>
    <w:tbl>
      <w:tblPr>
        <w:tblW w:w="11960" w:type="dxa"/>
        <w:shd w:val="clear" w:color="auto" w:fill="FFFFFF"/>
        <w:tblCellMar>
          <w:top w:w="15" w:type="dxa"/>
          <w:left w:w="15" w:type="dxa"/>
          <w:bottom w:w="15" w:type="dxa"/>
          <w:right w:w="15" w:type="dxa"/>
        </w:tblCellMar>
        <w:tblLook w:val="04A0" w:firstRow="1" w:lastRow="0" w:firstColumn="1" w:lastColumn="0" w:noHBand="0" w:noVBand="1"/>
      </w:tblPr>
      <w:tblGrid>
        <w:gridCol w:w="11960"/>
      </w:tblGrid>
      <w:tr w:rsidR="00144867" w:rsidRPr="00144867" w:rsidTr="00144867">
        <w:tc>
          <w:tcPr>
            <w:tcW w:w="0" w:type="auto"/>
            <w:shd w:val="clear" w:color="auto" w:fill="FFFFFF"/>
            <w:tcMar>
              <w:top w:w="0" w:type="dxa"/>
              <w:left w:w="0" w:type="dxa"/>
              <w:bottom w:w="0" w:type="dxa"/>
              <w:right w:w="0" w:type="dxa"/>
            </w:tcMar>
            <w:vAlign w:val="center"/>
            <w:hideMark/>
          </w:tcPr>
          <w:p w:rsidR="00144867" w:rsidRPr="00144867" w:rsidRDefault="00144867" w:rsidP="00144867">
            <w:pPr>
              <w:spacing w:after="0"/>
              <w:rPr>
                <w:rFonts w:ascii="Helvetica" w:eastAsia="Times New Roman" w:hAnsi="Helvetica" w:cs="Helvetica"/>
                <w:color w:val="333333"/>
                <w:sz w:val="21"/>
                <w:szCs w:val="21"/>
                <w:lang w:eastAsia="da-DK"/>
              </w:rPr>
            </w:pPr>
          </w:p>
        </w:tc>
      </w:tr>
    </w:tbl>
    <w:p w:rsidR="00C83894" w:rsidRDefault="005D4F27" w:rsidP="00C83894">
      <w:pPr>
        <w:spacing w:after="0"/>
      </w:pPr>
      <w:r>
        <w:t>Engelsk tale med danske</w:t>
      </w:r>
      <w:r w:rsidR="00C83894">
        <w:t xml:space="preserve"> undertekster. </w:t>
      </w:r>
      <w:r w:rsidR="0014062F">
        <w:t>Underteksterne kan fravælges.</w:t>
      </w:r>
    </w:p>
    <w:p w:rsidR="00C83894" w:rsidRDefault="00C83894" w:rsidP="008929C1">
      <w:pPr>
        <w:jc w:val="right"/>
      </w:pPr>
    </w:p>
    <w:p w:rsidR="005D4F27" w:rsidRDefault="00F07A9C" w:rsidP="001E4F12">
      <w:pPr>
        <w:spacing w:after="0"/>
      </w:pPr>
      <w:r w:rsidRPr="00F07A9C">
        <w:t xml:space="preserve">Greta er begyndt i </w:t>
      </w:r>
      <w:r>
        <w:t xml:space="preserve">en </w:t>
      </w:r>
      <w:r w:rsidRPr="00F07A9C">
        <w:t>ny skole med alt, hvad det indebærer af modgang og mobning, og Greta frygter derfor sin kommende 15-årsfødselsdag. Det går da også forudsigeligt galt, men en mærkelig drøm og ikke mindst nørden Elliott transformerer Gretas pigeverden til noget nyt.</w:t>
      </w:r>
    </w:p>
    <w:p w:rsidR="00F07A9C" w:rsidRDefault="00F07A9C" w:rsidP="001E4F12">
      <w:pPr>
        <w:spacing w:after="0"/>
      </w:pPr>
    </w:p>
    <w:p w:rsidR="00896E43" w:rsidRDefault="00896E43" w:rsidP="00896E43">
      <w:pPr>
        <w:spacing w:after="0"/>
        <w:rPr>
          <w:rFonts w:ascii="Calibri" w:eastAsia="Calibri" w:hAnsi="Calibri" w:cs="Times New Roman"/>
        </w:rPr>
      </w:pPr>
      <w:r w:rsidRPr="00896E43">
        <w:rPr>
          <w:rFonts w:ascii="Calibri" w:eastAsia="Calibri" w:hAnsi="Calibri" w:cs="Times New Roman"/>
        </w:rPr>
        <w:t>Den pædagogiske v</w:t>
      </w:r>
      <w:r w:rsidR="00557B28">
        <w:rPr>
          <w:rFonts w:ascii="Calibri" w:eastAsia="Calibri" w:hAnsi="Calibri" w:cs="Times New Roman"/>
        </w:rPr>
        <w:t>ejledning indeholder før</w:t>
      </w:r>
      <w:r w:rsidR="00A364C4">
        <w:rPr>
          <w:rFonts w:ascii="Calibri" w:eastAsia="Calibri" w:hAnsi="Calibri" w:cs="Times New Roman"/>
        </w:rPr>
        <w:t>-</w:t>
      </w:r>
      <w:r w:rsidR="00557B28">
        <w:rPr>
          <w:rFonts w:ascii="Calibri" w:eastAsia="Calibri" w:hAnsi="Calibri" w:cs="Times New Roman"/>
        </w:rPr>
        <w:t xml:space="preserve"> </w:t>
      </w:r>
      <w:r w:rsidRPr="00896E43">
        <w:rPr>
          <w:rFonts w:ascii="Calibri" w:eastAsia="Calibri" w:hAnsi="Calibri" w:cs="Times New Roman"/>
        </w:rPr>
        <w:t xml:space="preserve">og efteropgaver samt diskussionsspørgsmål og andre ideer </w:t>
      </w:r>
      <w:r w:rsidR="004538EE">
        <w:rPr>
          <w:rFonts w:ascii="Calibri" w:eastAsia="Calibri" w:hAnsi="Calibri" w:cs="Times New Roman"/>
        </w:rPr>
        <w:t>og forslag til arbejdet med spille</w:t>
      </w:r>
      <w:r w:rsidRPr="00896E43">
        <w:rPr>
          <w:rFonts w:ascii="Calibri" w:eastAsia="Calibri" w:hAnsi="Calibri" w:cs="Times New Roman"/>
        </w:rPr>
        <w:t>filmen.</w:t>
      </w:r>
    </w:p>
    <w:p w:rsidR="005D4F27" w:rsidRDefault="005D4F27" w:rsidP="00896E43">
      <w:pPr>
        <w:spacing w:after="0"/>
        <w:rPr>
          <w:rFonts w:ascii="Calibri" w:eastAsia="Calibri" w:hAnsi="Calibri" w:cs="Times New Roman"/>
        </w:rPr>
      </w:pPr>
    </w:p>
    <w:p w:rsidR="00896E43" w:rsidRPr="005D4F27" w:rsidRDefault="00F07A9C" w:rsidP="005D4F27">
      <w:pPr>
        <w:spacing w:after="0"/>
        <w:rPr>
          <w:rFonts w:ascii="Calibri" w:eastAsia="Calibri" w:hAnsi="Calibri" w:cs="Times New Roman"/>
        </w:rPr>
      </w:pPr>
      <w:r>
        <w:rPr>
          <w:rFonts w:ascii="Calibri" w:eastAsia="Calibri" w:hAnsi="Calibri" w:cs="Times New Roman"/>
        </w:rPr>
        <w:t>Målgruppen er elever fra 6.-8</w:t>
      </w:r>
      <w:r w:rsidR="005D4F27">
        <w:rPr>
          <w:rFonts w:ascii="Calibri" w:eastAsia="Calibri" w:hAnsi="Calibri" w:cs="Times New Roman"/>
        </w:rPr>
        <w:t>. klasse, så derfor er det vigtigt, at læreren vælger de opgaver ud, som passer til den pågældende klasse.</w:t>
      </w:r>
    </w:p>
    <w:p w:rsidR="00896E43" w:rsidRDefault="00896E43" w:rsidP="00896E43">
      <w:pPr>
        <w:tabs>
          <w:tab w:val="left" w:pos="7607"/>
        </w:tabs>
        <w:spacing w:before="480" w:after="0"/>
        <w:contextualSpacing/>
        <w:rPr>
          <w:rFonts w:ascii="Calibri" w:eastAsia="Calibri" w:hAnsi="Calibri" w:cs="Times New Roman"/>
          <w:b/>
          <w:color w:val="1D266B"/>
          <w:sz w:val="32"/>
          <w:szCs w:val="32"/>
        </w:rPr>
      </w:pPr>
    </w:p>
    <w:p w:rsidR="00896E43" w:rsidRPr="00896E43" w:rsidRDefault="00896E43" w:rsidP="00896E43">
      <w:pPr>
        <w:tabs>
          <w:tab w:val="left" w:pos="7607"/>
        </w:tabs>
        <w:spacing w:before="480" w:after="0"/>
        <w:contextualSpacing/>
        <w:rPr>
          <w:rFonts w:ascii="Calibri" w:eastAsia="Calibri" w:hAnsi="Calibri" w:cs="Times New Roman"/>
          <w:b/>
          <w:color w:val="1D266B"/>
          <w:sz w:val="32"/>
          <w:szCs w:val="32"/>
        </w:rPr>
      </w:pPr>
      <w:r w:rsidRPr="00896E43">
        <w:rPr>
          <w:rFonts w:ascii="Calibri" w:eastAsia="Calibri" w:hAnsi="Calibri" w:cs="Times New Roman"/>
          <w:b/>
          <w:color w:val="1D266B"/>
          <w:sz w:val="32"/>
          <w:szCs w:val="32"/>
        </w:rPr>
        <w:t>Faglig relevans/kompetenceområder</w:t>
      </w:r>
    </w:p>
    <w:p w:rsidR="00896E43" w:rsidRPr="00896E43" w:rsidRDefault="00896E43" w:rsidP="00896E43">
      <w:pPr>
        <w:tabs>
          <w:tab w:val="left" w:pos="7607"/>
        </w:tabs>
        <w:spacing w:before="480" w:after="0"/>
        <w:contextualSpacing/>
        <w:rPr>
          <w:rFonts w:ascii="Calibri" w:eastAsia="Calibri" w:hAnsi="Calibri" w:cs="Times New Roman"/>
          <w:b/>
          <w:color w:val="1D266B"/>
          <w:sz w:val="32"/>
          <w:szCs w:val="32"/>
        </w:rPr>
      </w:pPr>
    </w:p>
    <w:p w:rsidR="00896E43" w:rsidRPr="00896E43" w:rsidRDefault="00896E43" w:rsidP="00896E43">
      <w:pPr>
        <w:tabs>
          <w:tab w:val="left" w:pos="7607"/>
        </w:tabs>
        <w:spacing w:before="480" w:after="0"/>
        <w:contextualSpacing/>
        <w:rPr>
          <w:rFonts w:ascii="Calibri" w:eastAsia="Calibri" w:hAnsi="Calibri" w:cs="Times New Roman"/>
        </w:rPr>
      </w:pPr>
      <w:r w:rsidRPr="00896E43">
        <w:rPr>
          <w:rFonts w:ascii="Calibri" w:eastAsia="Calibri" w:hAnsi="Calibri" w:cs="Times New Roman"/>
        </w:rPr>
        <w:t xml:space="preserve">En del af formålet med engelskundervisningen er, at eleverne skal kunne forstå </w:t>
      </w:r>
      <w:proofErr w:type="spellStart"/>
      <w:r w:rsidRPr="00896E43">
        <w:rPr>
          <w:rFonts w:ascii="Calibri" w:eastAsia="Calibri" w:hAnsi="Calibri" w:cs="Times New Roman"/>
        </w:rPr>
        <w:t>lyttetekster</w:t>
      </w:r>
      <w:proofErr w:type="spellEnd"/>
      <w:r w:rsidRPr="00896E43">
        <w:rPr>
          <w:rFonts w:ascii="Calibri" w:eastAsia="Calibri" w:hAnsi="Calibri" w:cs="Times New Roman"/>
        </w:rPr>
        <w:t xml:space="preserve"> med naturligt taletempo og så vidt muligt autentiske tekster, der indeholder forskellige regionale og sociale varianter. </w:t>
      </w:r>
    </w:p>
    <w:p w:rsidR="00896E43" w:rsidRPr="00896E43" w:rsidRDefault="00896E43" w:rsidP="00896E43">
      <w:pPr>
        <w:tabs>
          <w:tab w:val="left" w:pos="7607"/>
        </w:tabs>
        <w:spacing w:before="480" w:after="0"/>
        <w:contextualSpacing/>
        <w:rPr>
          <w:rFonts w:ascii="Calibri" w:eastAsia="Calibri" w:hAnsi="Calibri" w:cs="Times New Roman"/>
        </w:rPr>
      </w:pPr>
    </w:p>
    <w:p w:rsidR="00896E43" w:rsidRPr="00896E43" w:rsidRDefault="00896E43" w:rsidP="00896E43">
      <w:pPr>
        <w:tabs>
          <w:tab w:val="left" w:pos="7607"/>
        </w:tabs>
        <w:spacing w:before="480" w:after="0"/>
        <w:contextualSpacing/>
        <w:rPr>
          <w:rFonts w:ascii="Calibri" w:eastAsia="Calibri" w:hAnsi="Calibri" w:cs="Times New Roman"/>
        </w:rPr>
      </w:pPr>
      <w:r w:rsidRPr="00896E43">
        <w:rPr>
          <w:rFonts w:ascii="Calibri" w:eastAsia="Calibri" w:hAnsi="Calibri" w:cs="Times New Roman"/>
        </w:rPr>
        <w:t xml:space="preserve">Eleverne skal kunne og have lyst til at udtrykke sig mundtligt på engelsk i meningsfuld sammenhæng med rimelig lethed og </w:t>
      </w:r>
      <w:proofErr w:type="spellStart"/>
      <w:r w:rsidRPr="00896E43">
        <w:rPr>
          <w:rFonts w:ascii="Calibri" w:eastAsia="Calibri" w:hAnsi="Calibri" w:cs="Times New Roman"/>
        </w:rPr>
        <w:t>fluency</w:t>
      </w:r>
      <w:proofErr w:type="spellEnd"/>
      <w:r w:rsidRPr="00896E43">
        <w:rPr>
          <w:rFonts w:ascii="Calibri" w:eastAsia="Calibri" w:hAnsi="Calibri" w:cs="Times New Roman"/>
        </w:rPr>
        <w:t xml:space="preserve"> afpasset situationen. Arbejdet med en film giver mulighed for samtale på mange niveauer og åbner op for flere temaer. Filmen er desuden en fælles oplevelse og giver mange muligheder for differentiering.</w:t>
      </w:r>
    </w:p>
    <w:p w:rsidR="00896E43" w:rsidRPr="00896E43" w:rsidRDefault="00896E43" w:rsidP="00896E43">
      <w:pPr>
        <w:tabs>
          <w:tab w:val="left" w:pos="7607"/>
        </w:tabs>
        <w:spacing w:before="480" w:after="0"/>
        <w:contextualSpacing/>
        <w:rPr>
          <w:rFonts w:ascii="Calibri" w:eastAsia="Calibri" w:hAnsi="Calibri" w:cs="Times New Roman"/>
        </w:rPr>
      </w:pPr>
      <w:r w:rsidRPr="00896E43">
        <w:rPr>
          <w:rFonts w:ascii="Calibri" w:eastAsia="Calibri" w:hAnsi="Calibri" w:cs="Times New Roman"/>
        </w:rPr>
        <w:t xml:space="preserve">Eleverne skal arbejde med refleksion over kultur og kulturmøder, både </w:t>
      </w:r>
      <w:r w:rsidR="00A20058">
        <w:rPr>
          <w:rFonts w:ascii="Calibri" w:eastAsia="Calibri" w:hAnsi="Calibri" w:cs="Times New Roman"/>
        </w:rPr>
        <w:t xml:space="preserve">de møder eleverne selv oplever og </w:t>
      </w:r>
      <w:r w:rsidRPr="00896E43">
        <w:rPr>
          <w:rFonts w:ascii="Calibri" w:eastAsia="Calibri" w:hAnsi="Calibri" w:cs="Times New Roman"/>
        </w:rPr>
        <w:t xml:space="preserve">overværer og </w:t>
      </w:r>
      <w:r w:rsidR="00A20058">
        <w:rPr>
          <w:rFonts w:ascii="Calibri" w:eastAsia="Calibri" w:hAnsi="Calibri" w:cs="Times New Roman"/>
        </w:rPr>
        <w:t xml:space="preserve">dem, som de </w:t>
      </w:r>
      <w:r w:rsidRPr="00896E43">
        <w:rPr>
          <w:rFonts w:ascii="Calibri" w:eastAsia="Calibri" w:hAnsi="Calibri" w:cs="Times New Roman"/>
        </w:rPr>
        <w:t xml:space="preserve">stifter bekendtskab med gennem tekster. Kulturmøder indebærer altid værdier, og ved at fastholde en åben og nysgerrig tilgang skal eleverne kunne anvende engelskfaget til at kunne forstå og diskutere disse forhold på engelsk. </w:t>
      </w:r>
    </w:p>
    <w:p w:rsidR="00D21D77" w:rsidRPr="002A201B" w:rsidRDefault="00A101A0" w:rsidP="00D21D77">
      <w:pPr>
        <w:spacing w:before="480" w:after="0"/>
        <w:rPr>
          <w:rStyle w:val="Overskrift1Tegn"/>
          <w:rFonts w:ascii="Calibri" w:hAnsi="Calibri"/>
          <w:color w:val="1D266B"/>
          <w:sz w:val="32"/>
          <w:szCs w:val="32"/>
          <w:lang w:val="en-US"/>
        </w:rPr>
      </w:pPr>
      <w:proofErr w:type="spellStart"/>
      <w:r>
        <w:rPr>
          <w:rStyle w:val="Overskrift1Tegn"/>
          <w:rFonts w:ascii="Calibri" w:hAnsi="Calibri"/>
          <w:color w:val="1D266B"/>
          <w:sz w:val="32"/>
          <w:szCs w:val="32"/>
          <w:lang w:val="en-US"/>
        </w:rPr>
        <w:t>I</w:t>
      </w:r>
      <w:r w:rsidR="00D21D77" w:rsidRPr="002A201B">
        <w:rPr>
          <w:rStyle w:val="Overskrift1Tegn"/>
          <w:rFonts w:ascii="Calibri" w:hAnsi="Calibri"/>
          <w:color w:val="1D266B"/>
          <w:sz w:val="32"/>
          <w:szCs w:val="32"/>
          <w:lang w:val="en-US"/>
        </w:rPr>
        <w:t>deer</w:t>
      </w:r>
      <w:proofErr w:type="spellEnd"/>
      <w:r w:rsidR="00D21D77" w:rsidRPr="002A201B">
        <w:rPr>
          <w:rStyle w:val="Overskrift1Tegn"/>
          <w:rFonts w:ascii="Calibri" w:hAnsi="Calibri"/>
          <w:color w:val="1D266B"/>
          <w:sz w:val="32"/>
          <w:szCs w:val="32"/>
          <w:lang w:val="en-US"/>
        </w:rPr>
        <w:t xml:space="preserve"> </w:t>
      </w:r>
      <w:proofErr w:type="spellStart"/>
      <w:r w:rsidR="00D21D77" w:rsidRPr="002A201B">
        <w:rPr>
          <w:rStyle w:val="Overskrift1Tegn"/>
          <w:rFonts w:ascii="Calibri" w:hAnsi="Calibri"/>
          <w:color w:val="1D266B"/>
          <w:sz w:val="32"/>
          <w:szCs w:val="32"/>
          <w:lang w:val="en-US"/>
        </w:rPr>
        <w:t>til</w:t>
      </w:r>
      <w:proofErr w:type="spellEnd"/>
      <w:r w:rsidR="00D21D77" w:rsidRPr="002A201B">
        <w:rPr>
          <w:rStyle w:val="Overskrift1Tegn"/>
          <w:rFonts w:ascii="Calibri" w:hAnsi="Calibri"/>
          <w:color w:val="1D266B"/>
          <w:sz w:val="32"/>
          <w:szCs w:val="32"/>
          <w:lang w:val="en-US"/>
        </w:rPr>
        <w:t xml:space="preserve"> </w:t>
      </w:r>
      <w:proofErr w:type="spellStart"/>
      <w:r w:rsidR="00D21D77" w:rsidRPr="002A201B">
        <w:rPr>
          <w:rStyle w:val="Overskrift1Tegn"/>
          <w:rFonts w:ascii="Calibri" w:hAnsi="Calibri"/>
          <w:color w:val="1D266B"/>
          <w:sz w:val="32"/>
          <w:szCs w:val="32"/>
          <w:lang w:val="en-US"/>
        </w:rPr>
        <w:t>undervisningen</w:t>
      </w:r>
      <w:proofErr w:type="spellEnd"/>
    </w:p>
    <w:p w:rsidR="00EB2E86" w:rsidRPr="00EB2E86" w:rsidRDefault="00EB2E86" w:rsidP="00EB2E86">
      <w:pPr>
        <w:spacing w:after="0"/>
        <w:rPr>
          <w:b/>
          <w:lang w:val="en-US"/>
        </w:rPr>
      </w:pPr>
      <w:r w:rsidRPr="00EB2E86">
        <w:rPr>
          <w:b/>
          <w:lang w:val="en-US"/>
        </w:rPr>
        <w:t xml:space="preserve">Before </w:t>
      </w:r>
      <w:r w:rsidR="007F7EB4" w:rsidRPr="00EB2E86">
        <w:rPr>
          <w:b/>
          <w:lang w:val="en-US"/>
        </w:rPr>
        <w:t>watching</w:t>
      </w:r>
      <w:r w:rsidRPr="00EB2E86">
        <w:rPr>
          <w:b/>
          <w:lang w:val="en-US"/>
        </w:rPr>
        <w:t xml:space="preserve"> the film</w:t>
      </w:r>
    </w:p>
    <w:p w:rsidR="00EB2E86" w:rsidRPr="00EB2E86" w:rsidRDefault="00EB2E86" w:rsidP="00EB2E86">
      <w:pPr>
        <w:spacing w:after="0"/>
        <w:rPr>
          <w:lang w:val="en-US"/>
        </w:rPr>
      </w:pPr>
      <w:r w:rsidRPr="00EB2E86">
        <w:rPr>
          <w:lang w:val="en-US"/>
        </w:rPr>
        <w:t>Discuss in class:</w:t>
      </w:r>
    </w:p>
    <w:p w:rsidR="004B671A" w:rsidRPr="004B671A" w:rsidRDefault="004B671A" w:rsidP="004B671A">
      <w:pPr>
        <w:numPr>
          <w:ilvl w:val="0"/>
          <w:numId w:val="6"/>
        </w:numPr>
        <w:spacing w:after="0"/>
        <w:rPr>
          <w:lang w:val="en-US"/>
        </w:rPr>
      </w:pPr>
      <w:r w:rsidRPr="004B671A">
        <w:rPr>
          <w:lang w:val="en-US"/>
        </w:rPr>
        <w:t xml:space="preserve">The </w:t>
      </w:r>
      <w:r>
        <w:rPr>
          <w:lang w:val="en-US"/>
        </w:rPr>
        <w:t>film</w:t>
      </w:r>
      <w:r w:rsidRPr="004B671A">
        <w:rPr>
          <w:lang w:val="en-US"/>
        </w:rPr>
        <w:t xml:space="preserve"> cover makes me think of…</w:t>
      </w:r>
    </w:p>
    <w:p w:rsidR="004B671A" w:rsidRPr="004B671A" w:rsidRDefault="004B671A" w:rsidP="004B671A">
      <w:pPr>
        <w:numPr>
          <w:ilvl w:val="0"/>
          <w:numId w:val="6"/>
        </w:numPr>
        <w:spacing w:after="0"/>
        <w:rPr>
          <w:lang w:val="en-US"/>
        </w:rPr>
      </w:pPr>
      <w:r w:rsidRPr="004B671A">
        <w:rPr>
          <w:lang w:val="en-US"/>
        </w:rPr>
        <w:t>What clues does t</w:t>
      </w:r>
      <w:r>
        <w:rPr>
          <w:lang w:val="en-US"/>
        </w:rPr>
        <w:t>he title give you about the film</w:t>
      </w:r>
      <w:r w:rsidRPr="004B671A">
        <w:rPr>
          <w:lang w:val="en-US"/>
        </w:rPr>
        <w:t>?</w:t>
      </w:r>
    </w:p>
    <w:p w:rsidR="004B671A" w:rsidRDefault="004B671A" w:rsidP="004B671A">
      <w:pPr>
        <w:numPr>
          <w:ilvl w:val="0"/>
          <w:numId w:val="6"/>
        </w:numPr>
        <w:spacing w:after="0"/>
        <w:rPr>
          <w:lang w:val="en-US"/>
        </w:rPr>
      </w:pPr>
      <w:r w:rsidRPr="004B671A">
        <w:rPr>
          <w:lang w:val="en-US"/>
        </w:rPr>
        <w:t>I predict…</w:t>
      </w:r>
    </w:p>
    <w:p w:rsidR="0014062F" w:rsidRDefault="0014062F" w:rsidP="0014062F">
      <w:pPr>
        <w:numPr>
          <w:ilvl w:val="0"/>
          <w:numId w:val="6"/>
        </w:numPr>
        <w:spacing w:after="0"/>
        <w:rPr>
          <w:lang w:val="en-US"/>
        </w:rPr>
      </w:pPr>
      <w:r>
        <w:rPr>
          <w:lang w:val="en-US"/>
        </w:rPr>
        <w:t>Is bullying a big problem at your school?</w:t>
      </w:r>
    </w:p>
    <w:p w:rsidR="004233B9" w:rsidRDefault="004233B9" w:rsidP="008C4BCD">
      <w:pPr>
        <w:numPr>
          <w:ilvl w:val="0"/>
          <w:numId w:val="6"/>
        </w:numPr>
        <w:spacing w:after="0"/>
        <w:rPr>
          <w:lang w:val="en-US"/>
        </w:rPr>
      </w:pPr>
      <w:r>
        <w:rPr>
          <w:lang w:val="en-US"/>
        </w:rPr>
        <w:t xml:space="preserve">Is it important to have a good friend? </w:t>
      </w:r>
      <w:r w:rsidR="00A364C4">
        <w:rPr>
          <w:lang w:val="en-US"/>
        </w:rPr>
        <w:t>If yes, w</w:t>
      </w:r>
      <w:r>
        <w:rPr>
          <w:lang w:val="en-US"/>
        </w:rPr>
        <w:t>hy?</w:t>
      </w:r>
    </w:p>
    <w:p w:rsidR="00EB2E86" w:rsidRPr="00EB2E86" w:rsidRDefault="00EB2E86" w:rsidP="00EB2E86">
      <w:pPr>
        <w:spacing w:after="0"/>
        <w:rPr>
          <w:lang w:val="en-US"/>
        </w:rPr>
      </w:pPr>
    </w:p>
    <w:p w:rsidR="004233B9" w:rsidRDefault="004233B9" w:rsidP="00EB2E86">
      <w:pPr>
        <w:pStyle w:val="Listeafsnit"/>
        <w:spacing w:line="276" w:lineRule="auto"/>
        <w:ind w:left="0"/>
        <w:rPr>
          <w:b/>
          <w:lang w:val="en-US"/>
        </w:rPr>
      </w:pPr>
    </w:p>
    <w:p w:rsidR="00EB2E86" w:rsidRPr="00B07A52" w:rsidRDefault="00EB2E86" w:rsidP="00EB2E86">
      <w:pPr>
        <w:pStyle w:val="Listeafsnit"/>
        <w:spacing w:line="276" w:lineRule="auto"/>
        <w:ind w:left="0"/>
        <w:rPr>
          <w:b/>
          <w:lang w:val="en-US"/>
        </w:rPr>
      </w:pPr>
      <w:r w:rsidRPr="00B07A52">
        <w:rPr>
          <w:b/>
          <w:lang w:val="en-US"/>
        </w:rPr>
        <w:t>After watching the film</w:t>
      </w:r>
    </w:p>
    <w:p w:rsidR="00EB2E86" w:rsidRPr="00B07A52" w:rsidRDefault="00EB2E86" w:rsidP="00EB2E86">
      <w:pPr>
        <w:pStyle w:val="Listeafsnit"/>
        <w:spacing w:line="276" w:lineRule="auto"/>
        <w:ind w:left="0"/>
        <w:rPr>
          <w:lang w:val="en-US"/>
        </w:rPr>
      </w:pPr>
      <w:r>
        <w:rPr>
          <w:lang w:val="en-US"/>
        </w:rPr>
        <w:t>Discuss in pairs:</w:t>
      </w:r>
    </w:p>
    <w:p w:rsidR="0014062F" w:rsidRDefault="0014062F" w:rsidP="00553667">
      <w:pPr>
        <w:pStyle w:val="Listeafsnit"/>
        <w:numPr>
          <w:ilvl w:val="0"/>
          <w:numId w:val="5"/>
        </w:numPr>
        <w:spacing w:line="276" w:lineRule="auto"/>
        <w:rPr>
          <w:lang w:val="en-US"/>
        </w:rPr>
      </w:pPr>
      <w:r>
        <w:rPr>
          <w:lang w:val="en-US"/>
        </w:rPr>
        <w:t>The film starts</w:t>
      </w:r>
      <w:r w:rsidR="00E61197">
        <w:rPr>
          <w:lang w:val="en-US"/>
        </w:rPr>
        <w:t xml:space="preserve"> at Greta</w:t>
      </w:r>
      <w:r>
        <w:rPr>
          <w:lang w:val="en-US"/>
        </w:rPr>
        <w:t>’s new school. Describe</w:t>
      </w:r>
      <w:r w:rsidR="00E61197">
        <w:rPr>
          <w:lang w:val="en-US"/>
        </w:rPr>
        <w:t xml:space="preserve"> the school uniform </w:t>
      </w:r>
      <w:r>
        <w:rPr>
          <w:lang w:val="en-US"/>
        </w:rPr>
        <w:t>they wear.</w:t>
      </w:r>
    </w:p>
    <w:p w:rsidR="00E61197" w:rsidRDefault="00E61197" w:rsidP="00553667">
      <w:pPr>
        <w:pStyle w:val="Listeafsnit"/>
        <w:numPr>
          <w:ilvl w:val="0"/>
          <w:numId w:val="5"/>
        </w:numPr>
        <w:spacing w:line="276" w:lineRule="auto"/>
        <w:rPr>
          <w:lang w:val="en-US"/>
        </w:rPr>
      </w:pPr>
      <w:r>
        <w:rPr>
          <w:lang w:val="en-US"/>
        </w:rPr>
        <w:t>Elliott starts to talk to Greta. Describe the conversation.</w:t>
      </w:r>
    </w:p>
    <w:p w:rsidR="00E61197" w:rsidRDefault="00E61197" w:rsidP="00553667">
      <w:pPr>
        <w:pStyle w:val="Listeafsnit"/>
        <w:numPr>
          <w:ilvl w:val="0"/>
          <w:numId w:val="5"/>
        </w:numPr>
        <w:spacing w:line="276" w:lineRule="auto"/>
        <w:rPr>
          <w:lang w:val="en-US"/>
        </w:rPr>
      </w:pPr>
      <w:r>
        <w:rPr>
          <w:lang w:val="en-US"/>
        </w:rPr>
        <w:t>How does Elliott feel about turning 15?</w:t>
      </w:r>
    </w:p>
    <w:p w:rsidR="00E61197" w:rsidRDefault="00560889" w:rsidP="00553667">
      <w:pPr>
        <w:pStyle w:val="Listeafsnit"/>
        <w:numPr>
          <w:ilvl w:val="0"/>
          <w:numId w:val="5"/>
        </w:numPr>
        <w:spacing w:line="276" w:lineRule="auto"/>
        <w:rPr>
          <w:lang w:val="en-US"/>
        </w:rPr>
      </w:pPr>
      <w:r>
        <w:rPr>
          <w:lang w:val="en-US"/>
        </w:rPr>
        <w:t xml:space="preserve">Three snotty </w:t>
      </w:r>
      <w:r w:rsidR="00E61197">
        <w:rPr>
          <w:lang w:val="en-US"/>
        </w:rPr>
        <w:t>girls</w:t>
      </w:r>
      <w:r w:rsidR="00913BFF">
        <w:rPr>
          <w:lang w:val="en-US"/>
        </w:rPr>
        <w:t xml:space="preserve"> (Amber, Jade, </w:t>
      </w:r>
      <w:proofErr w:type="spellStart"/>
      <w:proofErr w:type="gramStart"/>
      <w:r w:rsidR="00913BFF">
        <w:rPr>
          <w:lang w:val="en-US"/>
        </w:rPr>
        <w:t>Saphier</w:t>
      </w:r>
      <w:proofErr w:type="spellEnd"/>
      <w:proofErr w:type="gramEnd"/>
      <w:r w:rsidR="00913BFF">
        <w:rPr>
          <w:lang w:val="en-US"/>
        </w:rPr>
        <w:t>)</w:t>
      </w:r>
      <w:r w:rsidR="00A20058">
        <w:rPr>
          <w:lang w:val="en-US"/>
        </w:rPr>
        <w:t xml:space="preserve"> offer Greta</w:t>
      </w:r>
      <w:r w:rsidR="00E61197">
        <w:rPr>
          <w:lang w:val="en-US"/>
        </w:rPr>
        <w:t xml:space="preserve"> their friendship. Tell about their meeting.</w:t>
      </w:r>
    </w:p>
    <w:p w:rsidR="00913BFF" w:rsidRDefault="00913BFF" w:rsidP="00553667">
      <w:pPr>
        <w:pStyle w:val="Listeafsnit"/>
        <w:numPr>
          <w:ilvl w:val="0"/>
          <w:numId w:val="5"/>
        </w:numPr>
        <w:spacing w:line="276" w:lineRule="auto"/>
        <w:rPr>
          <w:lang w:val="en-US"/>
        </w:rPr>
      </w:pPr>
      <w:r>
        <w:rPr>
          <w:lang w:val="en-US"/>
        </w:rPr>
        <w:t xml:space="preserve">What </w:t>
      </w:r>
      <w:r w:rsidR="00560889">
        <w:rPr>
          <w:lang w:val="en-US"/>
        </w:rPr>
        <w:t>happens</w:t>
      </w:r>
      <w:r>
        <w:rPr>
          <w:lang w:val="en-US"/>
        </w:rPr>
        <w:t xml:space="preserve"> when</w:t>
      </w:r>
      <w:r w:rsidR="00560889">
        <w:rPr>
          <w:lang w:val="en-US"/>
        </w:rPr>
        <w:t xml:space="preserve"> Greta plays with her music box</w:t>
      </w:r>
      <w:r>
        <w:rPr>
          <w:lang w:val="en-US"/>
        </w:rPr>
        <w:t>?</w:t>
      </w:r>
    </w:p>
    <w:p w:rsidR="00913BFF" w:rsidRDefault="00B9516A" w:rsidP="00553667">
      <w:pPr>
        <w:pStyle w:val="Listeafsnit"/>
        <w:numPr>
          <w:ilvl w:val="0"/>
          <w:numId w:val="5"/>
        </w:numPr>
        <w:spacing w:line="276" w:lineRule="auto"/>
        <w:rPr>
          <w:lang w:val="en-US"/>
        </w:rPr>
      </w:pPr>
      <w:r>
        <w:rPr>
          <w:lang w:val="en-US"/>
        </w:rPr>
        <w:t>How is</w:t>
      </w:r>
      <w:r w:rsidR="00913BFF">
        <w:rPr>
          <w:lang w:val="en-US"/>
        </w:rPr>
        <w:t xml:space="preserve"> </w:t>
      </w:r>
      <w:r>
        <w:rPr>
          <w:lang w:val="en-US"/>
        </w:rPr>
        <w:t>the relationship between Greta’s parents</w:t>
      </w:r>
      <w:r w:rsidR="00763019">
        <w:rPr>
          <w:lang w:val="en-US"/>
        </w:rPr>
        <w:t>?</w:t>
      </w:r>
    </w:p>
    <w:p w:rsidR="00913BFF" w:rsidRDefault="00913BFF" w:rsidP="00553667">
      <w:pPr>
        <w:pStyle w:val="Listeafsnit"/>
        <w:numPr>
          <w:ilvl w:val="0"/>
          <w:numId w:val="5"/>
        </w:numPr>
        <w:spacing w:line="276" w:lineRule="auto"/>
        <w:rPr>
          <w:lang w:val="en-US"/>
        </w:rPr>
      </w:pPr>
      <w:r>
        <w:rPr>
          <w:lang w:val="en-US"/>
        </w:rPr>
        <w:t xml:space="preserve">Greta is turning 15. Why </w:t>
      </w:r>
      <w:proofErr w:type="gramStart"/>
      <w:r>
        <w:rPr>
          <w:lang w:val="en-US"/>
        </w:rPr>
        <w:t>doesn’t</w:t>
      </w:r>
      <w:proofErr w:type="gramEnd"/>
      <w:r>
        <w:rPr>
          <w:lang w:val="en-US"/>
        </w:rPr>
        <w:t xml:space="preserve"> she want a party?</w:t>
      </w:r>
    </w:p>
    <w:p w:rsidR="00913BFF" w:rsidRDefault="00913BFF" w:rsidP="00553667">
      <w:pPr>
        <w:pStyle w:val="Listeafsnit"/>
        <w:numPr>
          <w:ilvl w:val="0"/>
          <w:numId w:val="5"/>
        </w:numPr>
        <w:spacing w:line="276" w:lineRule="auto"/>
        <w:rPr>
          <w:lang w:val="en-US"/>
        </w:rPr>
      </w:pPr>
      <w:r>
        <w:rPr>
          <w:lang w:val="en-US"/>
        </w:rPr>
        <w:t>Why do her parents invite Greta’s school friends for her birthday party?</w:t>
      </w:r>
    </w:p>
    <w:p w:rsidR="00913BFF" w:rsidRDefault="00913BFF" w:rsidP="00553667">
      <w:pPr>
        <w:pStyle w:val="Listeafsnit"/>
        <w:numPr>
          <w:ilvl w:val="0"/>
          <w:numId w:val="5"/>
        </w:numPr>
        <w:spacing w:line="276" w:lineRule="auto"/>
        <w:rPr>
          <w:lang w:val="en-US"/>
        </w:rPr>
      </w:pPr>
      <w:r>
        <w:rPr>
          <w:lang w:val="en-US"/>
        </w:rPr>
        <w:t>Greta gets very upset at her party, what happens?</w:t>
      </w:r>
    </w:p>
    <w:p w:rsidR="00913BFF" w:rsidRDefault="00674A06" w:rsidP="00553667">
      <w:pPr>
        <w:pStyle w:val="Listeafsnit"/>
        <w:numPr>
          <w:ilvl w:val="0"/>
          <w:numId w:val="5"/>
        </w:numPr>
        <w:spacing w:line="276" w:lineRule="auto"/>
        <w:rPr>
          <w:lang w:val="en-US"/>
        </w:rPr>
      </w:pPr>
      <w:r>
        <w:rPr>
          <w:lang w:val="en-US"/>
        </w:rPr>
        <w:t>Elliot also makes her upset, what does he tell her?</w:t>
      </w:r>
    </w:p>
    <w:p w:rsidR="00674A06" w:rsidRDefault="00674A06" w:rsidP="00553667">
      <w:pPr>
        <w:pStyle w:val="Listeafsnit"/>
        <w:numPr>
          <w:ilvl w:val="0"/>
          <w:numId w:val="5"/>
        </w:numPr>
        <w:spacing w:line="276" w:lineRule="auto"/>
        <w:rPr>
          <w:lang w:val="en-US"/>
        </w:rPr>
      </w:pPr>
      <w:r>
        <w:rPr>
          <w:lang w:val="en-US"/>
        </w:rPr>
        <w:t xml:space="preserve">What </w:t>
      </w:r>
      <w:r w:rsidR="00933271">
        <w:rPr>
          <w:lang w:val="en-US"/>
        </w:rPr>
        <w:t>happens</w:t>
      </w:r>
      <w:r w:rsidR="00560889">
        <w:rPr>
          <w:lang w:val="en-US"/>
        </w:rPr>
        <w:t xml:space="preserve"> when she touches the music box</w:t>
      </w:r>
      <w:r>
        <w:rPr>
          <w:lang w:val="en-US"/>
        </w:rPr>
        <w:t>?</w:t>
      </w:r>
    </w:p>
    <w:p w:rsidR="00674A06" w:rsidRDefault="00560889" w:rsidP="00553667">
      <w:pPr>
        <w:pStyle w:val="Listeafsnit"/>
        <w:numPr>
          <w:ilvl w:val="0"/>
          <w:numId w:val="5"/>
        </w:numPr>
        <w:spacing w:line="276" w:lineRule="auto"/>
        <w:rPr>
          <w:lang w:val="en-US"/>
        </w:rPr>
      </w:pPr>
      <w:r>
        <w:rPr>
          <w:lang w:val="en-US"/>
        </w:rPr>
        <w:t>Describe</w:t>
      </w:r>
      <w:r w:rsidR="00933271">
        <w:rPr>
          <w:lang w:val="en-US"/>
        </w:rPr>
        <w:t xml:space="preserve"> her dream.</w:t>
      </w:r>
    </w:p>
    <w:p w:rsidR="00933271" w:rsidRDefault="00933271" w:rsidP="00553667">
      <w:pPr>
        <w:pStyle w:val="Listeafsnit"/>
        <w:numPr>
          <w:ilvl w:val="0"/>
          <w:numId w:val="5"/>
        </w:numPr>
        <w:spacing w:line="276" w:lineRule="auto"/>
        <w:rPr>
          <w:lang w:val="en-US"/>
        </w:rPr>
      </w:pPr>
      <w:r>
        <w:rPr>
          <w:lang w:val="en-US"/>
        </w:rPr>
        <w:t>During her dream, Greta changes. In what way?</w:t>
      </w:r>
    </w:p>
    <w:p w:rsidR="00933271" w:rsidRDefault="00933271" w:rsidP="00553667">
      <w:pPr>
        <w:pStyle w:val="Listeafsnit"/>
        <w:numPr>
          <w:ilvl w:val="0"/>
          <w:numId w:val="5"/>
        </w:numPr>
        <w:spacing w:line="276" w:lineRule="auto"/>
        <w:rPr>
          <w:lang w:val="en-US"/>
        </w:rPr>
      </w:pPr>
      <w:r>
        <w:rPr>
          <w:lang w:val="en-US"/>
        </w:rPr>
        <w:t>How does the film end?</w:t>
      </w:r>
    </w:p>
    <w:p w:rsidR="00EB2E86" w:rsidRDefault="00A328A5" w:rsidP="00763019">
      <w:pPr>
        <w:pStyle w:val="Listeafsnit"/>
        <w:numPr>
          <w:ilvl w:val="0"/>
          <w:numId w:val="5"/>
        </w:numPr>
        <w:spacing w:line="276" w:lineRule="auto"/>
        <w:rPr>
          <w:lang w:val="en-US"/>
        </w:rPr>
      </w:pPr>
      <w:r>
        <w:rPr>
          <w:lang w:val="en-US"/>
        </w:rPr>
        <w:t>In which country does the film take place?</w:t>
      </w:r>
      <w:r w:rsidR="00A107F9">
        <w:rPr>
          <w:lang w:val="en-US"/>
        </w:rPr>
        <w:t xml:space="preserve"> Give some examples of how you know.</w:t>
      </w:r>
    </w:p>
    <w:p w:rsidR="00144B7A" w:rsidRPr="00763019" w:rsidRDefault="00144B7A" w:rsidP="00763019">
      <w:pPr>
        <w:pStyle w:val="Listeafsnit"/>
        <w:numPr>
          <w:ilvl w:val="0"/>
          <w:numId w:val="5"/>
        </w:numPr>
        <w:spacing w:line="276" w:lineRule="auto"/>
        <w:rPr>
          <w:lang w:val="en-US"/>
        </w:rPr>
      </w:pPr>
    </w:p>
    <w:p w:rsidR="00EB2E86" w:rsidRPr="00DF683C" w:rsidRDefault="00EB2E86" w:rsidP="00EB2E86">
      <w:pPr>
        <w:pStyle w:val="Listeafsnit"/>
        <w:spacing w:line="276" w:lineRule="auto"/>
        <w:ind w:left="0"/>
      </w:pPr>
      <w:r w:rsidRPr="004233B9">
        <w:t>Arbejdsspørgsmål i relat</w:t>
      </w:r>
      <w:r w:rsidR="00A364C4">
        <w:t>ion til indholdet af spille</w:t>
      </w:r>
      <w:r w:rsidRPr="00DF683C">
        <w:t xml:space="preserve">filmen kan besvares med kortfattede sætninger mundtligt eller </w:t>
      </w:r>
      <w:r w:rsidR="004B671A">
        <w:t xml:space="preserve">skriftligt. </w:t>
      </w:r>
    </w:p>
    <w:p w:rsidR="00144B7A" w:rsidRDefault="00144B7A" w:rsidP="00EB2E86">
      <w:pPr>
        <w:spacing w:after="0"/>
        <w:rPr>
          <w:b/>
        </w:rPr>
      </w:pPr>
    </w:p>
    <w:p w:rsidR="00EB2E86" w:rsidRPr="00DF683C" w:rsidRDefault="00EB2E86" w:rsidP="00EB2E86">
      <w:pPr>
        <w:spacing w:after="0"/>
        <w:rPr>
          <w:b/>
        </w:rPr>
      </w:pPr>
      <w:r w:rsidRPr="00DF683C">
        <w:rPr>
          <w:b/>
        </w:rPr>
        <w:t>Diskussionsspørgsmål til filmen</w:t>
      </w:r>
    </w:p>
    <w:p w:rsidR="00EB2E86" w:rsidRPr="00DF683C" w:rsidRDefault="00EB2E86" w:rsidP="00EB2E86">
      <w:pPr>
        <w:spacing w:after="0"/>
      </w:pPr>
      <w:r w:rsidRPr="00DF683C">
        <w:t xml:space="preserve">Der er mange relevante spørgsmål at diskutere i forhold </w:t>
      </w:r>
      <w:r w:rsidR="004B671A">
        <w:t xml:space="preserve">til </w:t>
      </w:r>
      <w:r w:rsidR="00716A83">
        <w:t xml:space="preserve">filmen og temaerne </w:t>
      </w:r>
      <w:proofErr w:type="spellStart"/>
      <w:r w:rsidR="00144B7A">
        <w:t>Friendship</w:t>
      </w:r>
      <w:proofErr w:type="spellEnd"/>
      <w:r w:rsidR="00144B7A">
        <w:t xml:space="preserve">, </w:t>
      </w:r>
      <w:proofErr w:type="spellStart"/>
      <w:r w:rsidR="00A364C4">
        <w:t>Bullyi</w:t>
      </w:r>
      <w:r w:rsidR="004233B9">
        <w:t>ng</w:t>
      </w:r>
      <w:proofErr w:type="spellEnd"/>
      <w:r w:rsidR="00144B7A">
        <w:t xml:space="preserve"> og Teenagers</w:t>
      </w:r>
      <w:r w:rsidR="004233B9">
        <w:t>.</w:t>
      </w:r>
      <w:r w:rsidRPr="00DF683C">
        <w:t xml:space="preserve"> For at få så mange elever i tale</w:t>
      </w:r>
      <w:r>
        <w:t xml:space="preserve"> </w:t>
      </w:r>
      <w:r w:rsidRPr="000A26D7">
        <w:t>som muligt</w:t>
      </w:r>
      <w:r w:rsidRPr="00DF683C">
        <w:t>, er det en god ide, hvis eleverne arbejder mundtligt med spørgsmålene i mindre grupper eller to og to.</w:t>
      </w:r>
    </w:p>
    <w:p w:rsidR="00EB2E86" w:rsidRPr="00DF683C" w:rsidRDefault="00EB2E86" w:rsidP="00EB2E86">
      <w:pPr>
        <w:spacing w:after="0"/>
      </w:pPr>
    </w:p>
    <w:p w:rsidR="004233B9" w:rsidRDefault="00EB2E86" w:rsidP="00EB2E86">
      <w:pPr>
        <w:spacing w:after="0"/>
        <w:rPr>
          <w:lang w:val="en-US"/>
        </w:rPr>
      </w:pPr>
      <w:r w:rsidRPr="00FC7897">
        <w:rPr>
          <w:lang w:val="en-US"/>
        </w:rPr>
        <w:t>DISCUSSION</w:t>
      </w:r>
      <w:r w:rsidR="0046537E">
        <w:rPr>
          <w:lang w:val="en-US"/>
        </w:rPr>
        <w:t xml:space="preserve"> ABOUT </w:t>
      </w:r>
      <w:r w:rsidR="00455AA4">
        <w:rPr>
          <w:lang w:val="en-US"/>
        </w:rPr>
        <w:t xml:space="preserve">FRIENDSHIP, </w:t>
      </w:r>
      <w:r w:rsidR="004233B9">
        <w:rPr>
          <w:lang w:val="en-US"/>
        </w:rPr>
        <w:t>BULL</w:t>
      </w:r>
      <w:r w:rsidR="00A364C4">
        <w:rPr>
          <w:lang w:val="en-US"/>
        </w:rPr>
        <w:t>Y</w:t>
      </w:r>
      <w:r w:rsidR="004233B9">
        <w:rPr>
          <w:lang w:val="en-US"/>
        </w:rPr>
        <w:t>ING</w:t>
      </w:r>
      <w:r w:rsidR="00455AA4">
        <w:rPr>
          <w:lang w:val="en-US"/>
        </w:rPr>
        <w:t xml:space="preserve"> AND TEENAGERS</w:t>
      </w:r>
    </w:p>
    <w:p w:rsidR="00EB2E86" w:rsidRPr="00FC7897" w:rsidRDefault="004233B9" w:rsidP="00EB2E86">
      <w:pPr>
        <w:spacing w:after="0"/>
        <w:rPr>
          <w:lang w:val="en-US"/>
        </w:rPr>
      </w:pPr>
      <w:r>
        <w:rPr>
          <w:lang w:val="en-US"/>
        </w:rPr>
        <w:t xml:space="preserve"> </w:t>
      </w:r>
    </w:p>
    <w:p w:rsidR="004233B9" w:rsidRDefault="004233B9" w:rsidP="004233B9">
      <w:pPr>
        <w:pStyle w:val="Opstilling-punkttegn"/>
        <w:rPr>
          <w:lang w:val="en-US"/>
        </w:rPr>
      </w:pPr>
      <w:r>
        <w:rPr>
          <w:lang w:val="en-US"/>
        </w:rPr>
        <w:t>Why do you need a good friend?</w:t>
      </w:r>
    </w:p>
    <w:p w:rsidR="004233B9" w:rsidRPr="006E0B4F" w:rsidRDefault="004233B9" w:rsidP="004233B9">
      <w:pPr>
        <w:pStyle w:val="Opstilling-punkttegn"/>
        <w:rPr>
          <w:lang w:val="en-US"/>
        </w:rPr>
      </w:pPr>
      <w:r w:rsidRPr="006E0B4F">
        <w:rPr>
          <w:lang w:val="en-US"/>
        </w:rPr>
        <w:t>Can you describe one of your closest friends?</w:t>
      </w:r>
    </w:p>
    <w:p w:rsidR="004233B9" w:rsidRPr="006E0B4F" w:rsidRDefault="004233B9" w:rsidP="004233B9">
      <w:pPr>
        <w:pStyle w:val="Opstilling-punkttegn"/>
        <w:rPr>
          <w:lang w:val="en-US"/>
        </w:rPr>
      </w:pPr>
      <w:r w:rsidRPr="006E0B4F">
        <w:rPr>
          <w:lang w:val="en-US"/>
        </w:rPr>
        <w:t>Do you make friends easily?</w:t>
      </w:r>
    </w:p>
    <w:p w:rsidR="004233B9" w:rsidRPr="006E0B4F" w:rsidRDefault="004233B9" w:rsidP="004233B9">
      <w:pPr>
        <w:pStyle w:val="Opstilling-punkttegn"/>
        <w:rPr>
          <w:lang w:val="en-US"/>
        </w:rPr>
      </w:pPr>
      <w:r w:rsidRPr="006E0B4F">
        <w:rPr>
          <w:lang w:val="en-US"/>
        </w:rPr>
        <w:t>Is it common to have friendships across generations?</w:t>
      </w:r>
    </w:p>
    <w:p w:rsidR="004233B9" w:rsidRPr="006E0B4F" w:rsidRDefault="00A364C4" w:rsidP="004233B9">
      <w:pPr>
        <w:pStyle w:val="Opstilling-punkttegn"/>
        <w:rPr>
          <w:lang w:val="en-US"/>
        </w:rPr>
      </w:pPr>
      <w:r>
        <w:rPr>
          <w:lang w:val="en-US"/>
        </w:rPr>
        <w:t>What would be</w:t>
      </w:r>
      <w:r w:rsidR="004233B9" w:rsidRPr="006E0B4F">
        <w:rPr>
          <w:lang w:val="en-US"/>
        </w:rPr>
        <w:t xml:space="preserve"> a good place to meet new friends?</w:t>
      </w:r>
    </w:p>
    <w:p w:rsidR="004233B9" w:rsidRDefault="004233B9" w:rsidP="004233B9">
      <w:pPr>
        <w:pStyle w:val="Opstilling-punkttegn"/>
        <w:rPr>
          <w:lang w:val="en-US"/>
        </w:rPr>
      </w:pPr>
      <w:r w:rsidRPr="006E0B4F">
        <w:rPr>
          <w:lang w:val="en-US"/>
        </w:rPr>
        <w:t>Do you tell your best friend everything?</w:t>
      </w:r>
    </w:p>
    <w:p w:rsidR="004233B9" w:rsidRPr="006E0B4F" w:rsidRDefault="004233B9" w:rsidP="004233B9">
      <w:pPr>
        <w:pStyle w:val="Opstilling-punkttegn"/>
        <w:numPr>
          <w:ilvl w:val="0"/>
          <w:numId w:val="0"/>
        </w:numPr>
        <w:ind w:left="360"/>
        <w:rPr>
          <w:lang w:val="en-US"/>
        </w:rPr>
      </w:pPr>
    </w:p>
    <w:p w:rsidR="004233B9" w:rsidRPr="006E0B4F" w:rsidRDefault="004233B9" w:rsidP="004233B9">
      <w:pPr>
        <w:pStyle w:val="Opstilling-punkttegn"/>
        <w:rPr>
          <w:lang w:val="en-US"/>
        </w:rPr>
      </w:pPr>
      <w:r w:rsidRPr="006E0B4F">
        <w:rPr>
          <w:lang w:val="en-US"/>
        </w:rPr>
        <w:t>What springs to mind when you hear the word ‘bullying’?</w:t>
      </w:r>
    </w:p>
    <w:p w:rsidR="004233B9" w:rsidRPr="006E0B4F" w:rsidRDefault="004233B9" w:rsidP="004233B9">
      <w:pPr>
        <w:pStyle w:val="Opstilling-punkttegn"/>
        <w:rPr>
          <w:lang w:val="en-US"/>
        </w:rPr>
      </w:pPr>
      <w:r w:rsidRPr="006E0B4F">
        <w:rPr>
          <w:lang w:val="en-US"/>
        </w:rPr>
        <w:t>What different types of bullying are there?</w:t>
      </w:r>
    </w:p>
    <w:p w:rsidR="004233B9" w:rsidRPr="006E0B4F" w:rsidRDefault="004233B9" w:rsidP="004233B9">
      <w:pPr>
        <w:pStyle w:val="Opstilling-punkttegn"/>
        <w:rPr>
          <w:lang w:val="en-US"/>
        </w:rPr>
      </w:pPr>
      <w:r w:rsidRPr="006E0B4F">
        <w:rPr>
          <w:lang w:val="en-US"/>
        </w:rPr>
        <w:t>Why do people bully each other?</w:t>
      </w:r>
    </w:p>
    <w:p w:rsidR="004233B9" w:rsidRDefault="004233B9" w:rsidP="004233B9">
      <w:pPr>
        <w:pStyle w:val="Opstilling-punkttegn"/>
        <w:rPr>
          <w:lang w:val="en-US"/>
        </w:rPr>
      </w:pPr>
      <w:r w:rsidRPr="006E0B4F">
        <w:rPr>
          <w:lang w:val="en-US"/>
        </w:rPr>
        <w:t>What kind of person is a bully?</w:t>
      </w:r>
    </w:p>
    <w:p w:rsidR="004233B9" w:rsidRDefault="004233B9" w:rsidP="004233B9">
      <w:pPr>
        <w:pStyle w:val="Opstilling-punkttegn"/>
        <w:rPr>
          <w:lang w:val="en-US"/>
        </w:rPr>
      </w:pPr>
      <w:r w:rsidRPr="006E0B4F">
        <w:rPr>
          <w:lang w:val="en-US"/>
        </w:rPr>
        <w:t xml:space="preserve">What can people who </w:t>
      </w:r>
      <w:proofErr w:type="gramStart"/>
      <w:r w:rsidRPr="006E0B4F">
        <w:rPr>
          <w:lang w:val="en-US"/>
        </w:rPr>
        <w:t>are b</w:t>
      </w:r>
      <w:r>
        <w:rPr>
          <w:lang w:val="en-US"/>
        </w:rPr>
        <w:t>ullied</w:t>
      </w:r>
      <w:proofErr w:type="gramEnd"/>
      <w:r>
        <w:rPr>
          <w:lang w:val="en-US"/>
        </w:rPr>
        <w:t xml:space="preserve"> do to stop the bullying?</w:t>
      </w:r>
    </w:p>
    <w:p w:rsidR="004233B9" w:rsidRDefault="008E56AB" w:rsidP="004233B9">
      <w:pPr>
        <w:pStyle w:val="Opstilling-punkttegn"/>
        <w:rPr>
          <w:lang w:val="en-US"/>
        </w:rPr>
      </w:pPr>
      <w:r>
        <w:rPr>
          <w:lang w:val="en-US"/>
        </w:rPr>
        <w:t>Are nicknames good or bad in your opinion?</w:t>
      </w:r>
    </w:p>
    <w:p w:rsidR="00455AA4" w:rsidRDefault="00455AA4" w:rsidP="00455AA4">
      <w:pPr>
        <w:pStyle w:val="Opstilling-punkttegn"/>
        <w:numPr>
          <w:ilvl w:val="0"/>
          <w:numId w:val="0"/>
        </w:numPr>
        <w:ind w:left="360" w:hanging="360"/>
        <w:rPr>
          <w:lang w:val="en-US"/>
        </w:rPr>
      </w:pPr>
    </w:p>
    <w:p w:rsidR="00455AA4" w:rsidRPr="00455AA4" w:rsidRDefault="00455AA4" w:rsidP="00455AA4">
      <w:pPr>
        <w:pStyle w:val="Opstilling-punkttegn"/>
        <w:rPr>
          <w:lang w:val="en-US"/>
        </w:rPr>
      </w:pPr>
      <w:r w:rsidRPr="00455AA4">
        <w:rPr>
          <w:lang w:val="en-US"/>
        </w:rPr>
        <w:t>What images spring to mind when you hear the word ‘teenager’?</w:t>
      </w:r>
    </w:p>
    <w:p w:rsidR="00455AA4" w:rsidRPr="00455AA4" w:rsidRDefault="00455AA4" w:rsidP="00455AA4">
      <w:pPr>
        <w:pStyle w:val="Opstilling-punkttegn"/>
        <w:rPr>
          <w:lang w:val="en-US"/>
        </w:rPr>
      </w:pPr>
      <w:r>
        <w:rPr>
          <w:lang w:val="en-US"/>
        </w:rPr>
        <w:t>Do/did</w:t>
      </w:r>
      <w:r w:rsidRPr="00455AA4">
        <w:rPr>
          <w:lang w:val="en-US"/>
        </w:rPr>
        <w:t xml:space="preserve"> you like being a teenager?</w:t>
      </w:r>
    </w:p>
    <w:p w:rsidR="00455AA4" w:rsidRPr="00455AA4" w:rsidRDefault="00455AA4" w:rsidP="00455AA4">
      <w:pPr>
        <w:pStyle w:val="Opstilling-punkttegn"/>
        <w:rPr>
          <w:lang w:val="en-US"/>
        </w:rPr>
      </w:pPr>
      <w:r w:rsidRPr="00455AA4">
        <w:rPr>
          <w:lang w:val="en-US"/>
        </w:rPr>
        <w:t>Are teenagers the same all over the world?</w:t>
      </w:r>
    </w:p>
    <w:p w:rsidR="00455AA4" w:rsidRDefault="00455AA4" w:rsidP="00455AA4">
      <w:pPr>
        <w:pStyle w:val="Opstilling-punkttegn"/>
        <w:rPr>
          <w:lang w:val="en-US"/>
        </w:rPr>
      </w:pPr>
      <w:r w:rsidRPr="00455AA4">
        <w:rPr>
          <w:lang w:val="en-US"/>
        </w:rPr>
        <w:t>Are teenage years difficult?</w:t>
      </w:r>
    </w:p>
    <w:p w:rsidR="00455AA4" w:rsidRPr="00455AA4" w:rsidRDefault="00455AA4" w:rsidP="00455AA4">
      <w:pPr>
        <w:pStyle w:val="Opstilling-punkttegn"/>
        <w:rPr>
          <w:lang w:val="en-US"/>
        </w:rPr>
      </w:pPr>
      <w:r w:rsidRPr="00455AA4">
        <w:rPr>
          <w:lang w:val="en-US"/>
        </w:rPr>
        <w:t>Why is it that teenagers want to rebel so much?</w:t>
      </w:r>
    </w:p>
    <w:p w:rsidR="00455AA4" w:rsidRPr="006E0B4F" w:rsidRDefault="00455AA4" w:rsidP="00455AA4">
      <w:pPr>
        <w:pStyle w:val="Opstilling-punkttegn"/>
        <w:rPr>
          <w:lang w:val="en-US"/>
        </w:rPr>
      </w:pPr>
      <w:r w:rsidRPr="00455AA4">
        <w:rPr>
          <w:lang w:val="en-US"/>
        </w:rPr>
        <w:t>Do parents really understand teenagers?</w:t>
      </w:r>
    </w:p>
    <w:p w:rsidR="00896E43" w:rsidRPr="002A201B" w:rsidRDefault="00896E43" w:rsidP="00896E43">
      <w:pPr>
        <w:contextualSpacing/>
        <w:rPr>
          <w:lang w:val="en-US"/>
        </w:rPr>
      </w:pPr>
    </w:p>
    <w:p w:rsidR="00896E43" w:rsidRPr="00896E43" w:rsidRDefault="00EB2E86" w:rsidP="00896E43">
      <w:pPr>
        <w:contextualSpacing/>
      </w:pPr>
      <w:r w:rsidRPr="00DF683C">
        <w:t xml:space="preserve">Efter gruppesamtalerne kan læreren samle op ved en fælles snak på klassen. </w:t>
      </w:r>
    </w:p>
    <w:p w:rsidR="00D21D77" w:rsidRPr="00FE68F6" w:rsidRDefault="00D21D77" w:rsidP="00D21D77">
      <w:pPr>
        <w:pStyle w:val="Overskrift1"/>
        <w:spacing w:after="120"/>
        <w:contextualSpacing/>
        <w:rPr>
          <w:rFonts w:ascii="Calibri" w:hAnsi="Calibri"/>
          <w:color w:val="000066"/>
          <w:sz w:val="32"/>
          <w:szCs w:val="32"/>
        </w:rPr>
      </w:pPr>
      <w:r w:rsidRPr="00FE68F6">
        <w:rPr>
          <w:rFonts w:ascii="Calibri" w:hAnsi="Calibri"/>
          <w:color w:val="000066"/>
          <w:sz w:val="32"/>
          <w:szCs w:val="32"/>
        </w:rPr>
        <w:t>Forslag til supplerende aktiviteter</w:t>
      </w:r>
    </w:p>
    <w:p w:rsidR="000B16E3" w:rsidRPr="00BC6B6F" w:rsidRDefault="000B16E3" w:rsidP="000B16E3">
      <w:pPr>
        <w:spacing w:after="0"/>
        <w:rPr>
          <w:lang w:val="en-US"/>
        </w:rPr>
      </w:pPr>
      <w:r w:rsidRPr="00DF683C">
        <w:t xml:space="preserve">Eleverne skal vælge et fordybelsesområde og lave en præsentation. </w:t>
      </w:r>
      <w:proofErr w:type="spellStart"/>
      <w:r w:rsidRPr="00BC6B6F">
        <w:rPr>
          <w:lang w:val="en-US"/>
        </w:rPr>
        <w:t>Præsentationsformen</w:t>
      </w:r>
      <w:proofErr w:type="spellEnd"/>
      <w:r w:rsidRPr="00BC6B6F">
        <w:rPr>
          <w:lang w:val="en-US"/>
        </w:rPr>
        <w:t xml:space="preserve"> </w:t>
      </w:r>
      <w:proofErr w:type="spellStart"/>
      <w:proofErr w:type="gramStart"/>
      <w:r w:rsidRPr="00BC6B6F">
        <w:rPr>
          <w:lang w:val="en-US"/>
        </w:rPr>
        <w:t>kan</w:t>
      </w:r>
      <w:proofErr w:type="spellEnd"/>
      <w:proofErr w:type="gramEnd"/>
      <w:r w:rsidRPr="00BC6B6F">
        <w:rPr>
          <w:lang w:val="en-US"/>
        </w:rPr>
        <w:t xml:space="preserve"> </w:t>
      </w:r>
      <w:proofErr w:type="spellStart"/>
      <w:r w:rsidRPr="00BC6B6F">
        <w:rPr>
          <w:lang w:val="en-US"/>
        </w:rPr>
        <w:t>være</w:t>
      </w:r>
      <w:proofErr w:type="spellEnd"/>
      <w:r w:rsidRPr="00BC6B6F">
        <w:rPr>
          <w:lang w:val="en-US"/>
        </w:rPr>
        <w:t xml:space="preserve"> </w:t>
      </w:r>
      <w:proofErr w:type="spellStart"/>
      <w:r w:rsidRPr="00BC6B6F">
        <w:rPr>
          <w:lang w:val="en-US"/>
        </w:rPr>
        <w:t>efter</w:t>
      </w:r>
      <w:proofErr w:type="spellEnd"/>
      <w:r w:rsidRPr="00BC6B6F">
        <w:rPr>
          <w:lang w:val="en-US"/>
        </w:rPr>
        <w:t xml:space="preserve"> </w:t>
      </w:r>
      <w:proofErr w:type="spellStart"/>
      <w:r w:rsidRPr="00BC6B6F">
        <w:rPr>
          <w:lang w:val="en-US"/>
        </w:rPr>
        <w:t>eget</w:t>
      </w:r>
      <w:proofErr w:type="spellEnd"/>
      <w:r w:rsidRPr="00BC6B6F">
        <w:rPr>
          <w:lang w:val="en-US"/>
        </w:rPr>
        <w:t xml:space="preserve"> </w:t>
      </w:r>
      <w:proofErr w:type="spellStart"/>
      <w:r w:rsidRPr="00BC6B6F">
        <w:rPr>
          <w:lang w:val="en-US"/>
        </w:rPr>
        <w:t>valg</w:t>
      </w:r>
      <w:proofErr w:type="spellEnd"/>
      <w:r w:rsidRPr="00BC6B6F">
        <w:rPr>
          <w:lang w:val="en-US"/>
        </w:rPr>
        <w:t>.</w:t>
      </w:r>
    </w:p>
    <w:p w:rsidR="000B16E3" w:rsidRPr="000B16E3" w:rsidRDefault="000B16E3" w:rsidP="000B16E3">
      <w:pPr>
        <w:spacing w:after="0"/>
        <w:rPr>
          <w:lang w:val="en-US"/>
        </w:rPr>
      </w:pPr>
      <w:r w:rsidRPr="000B16E3">
        <w:rPr>
          <w:lang w:val="en-US"/>
        </w:rPr>
        <w:t>Prepare a presentation about the film or a topic related to the film. Pick a topic below or decide on your own. Plan, prepare and present.</w:t>
      </w:r>
    </w:p>
    <w:p w:rsidR="000B16E3" w:rsidRPr="000B16E3" w:rsidRDefault="000B16E3" w:rsidP="00364396">
      <w:pPr>
        <w:pStyle w:val="Opstilling-punkttegn"/>
        <w:numPr>
          <w:ilvl w:val="0"/>
          <w:numId w:val="0"/>
        </w:numPr>
        <w:ind w:left="360"/>
        <w:rPr>
          <w:lang w:val="en-US"/>
        </w:rPr>
      </w:pPr>
    </w:p>
    <w:p w:rsidR="00144867" w:rsidRDefault="00144867" w:rsidP="00364396">
      <w:pPr>
        <w:pStyle w:val="Opstilling-punkttegn"/>
        <w:tabs>
          <w:tab w:val="clear" w:pos="360"/>
          <w:tab w:val="num" w:pos="720"/>
        </w:tabs>
        <w:ind w:left="720"/>
        <w:rPr>
          <w:lang w:val="en-US"/>
        </w:rPr>
      </w:pPr>
      <w:r>
        <w:rPr>
          <w:lang w:val="en-US"/>
        </w:rPr>
        <w:t>Write a film review</w:t>
      </w:r>
      <w:r w:rsidR="005B19EC">
        <w:rPr>
          <w:lang w:val="en-US"/>
        </w:rPr>
        <w:t>: Include Basic facts</w:t>
      </w:r>
      <w:r w:rsidR="006A7E63">
        <w:rPr>
          <w:lang w:val="en-US"/>
        </w:rPr>
        <w:t xml:space="preserve"> about the film, an overview of the plot, your opinion</w:t>
      </w:r>
      <w:r w:rsidR="00B8788A">
        <w:rPr>
          <w:lang w:val="en-US"/>
        </w:rPr>
        <w:t xml:space="preserve">, a description </w:t>
      </w:r>
      <w:r w:rsidR="006A7E63">
        <w:rPr>
          <w:lang w:val="en-US"/>
        </w:rPr>
        <w:t>of the</w:t>
      </w:r>
      <w:r w:rsidR="00B8788A">
        <w:rPr>
          <w:lang w:val="en-US"/>
        </w:rPr>
        <w:t xml:space="preserve"> main</w:t>
      </w:r>
      <w:r w:rsidR="006A7E63">
        <w:rPr>
          <w:lang w:val="en-US"/>
        </w:rPr>
        <w:t xml:space="preserve"> characters, conclusion.</w:t>
      </w:r>
    </w:p>
    <w:p w:rsidR="000B16E3" w:rsidRPr="000B16E3" w:rsidRDefault="00716A83" w:rsidP="00364396">
      <w:pPr>
        <w:pStyle w:val="Opstilling-punkttegn"/>
        <w:tabs>
          <w:tab w:val="clear" w:pos="360"/>
          <w:tab w:val="num" w:pos="720"/>
        </w:tabs>
        <w:ind w:left="720"/>
        <w:rPr>
          <w:lang w:val="en-US"/>
        </w:rPr>
      </w:pPr>
      <w:r>
        <w:rPr>
          <w:lang w:val="en-US"/>
        </w:rPr>
        <w:t xml:space="preserve">Find a song about </w:t>
      </w:r>
      <w:r w:rsidR="00AA46AC">
        <w:rPr>
          <w:lang w:val="en-US"/>
        </w:rPr>
        <w:t>a theme from the film</w:t>
      </w:r>
      <w:r w:rsidRPr="000B16E3">
        <w:rPr>
          <w:lang w:val="en-US"/>
        </w:rPr>
        <w:t xml:space="preserve"> </w:t>
      </w:r>
      <w:r w:rsidR="000B16E3" w:rsidRPr="000B16E3">
        <w:rPr>
          <w:lang w:val="en-US"/>
        </w:rPr>
        <w:t xml:space="preserve">and dramatize it. </w:t>
      </w:r>
    </w:p>
    <w:p w:rsidR="000B16E3" w:rsidRPr="000B16E3" w:rsidRDefault="00716A83" w:rsidP="00364396">
      <w:pPr>
        <w:pStyle w:val="Opstilling-punkttegn"/>
        <w:tabs>
          <w:tab w:val="clear" w:pos="360"/>
          <w:tab w:val="num" w:pos="720"/>
        </w:tabs>
        <w:ind w:left="720"/>
        <w:rPr>
          <w:lang w:val="en-US"/>
        </w:rPr>
      </w:pPr>
      <w:r>
        <w:rPr>
          <w:lang w:val="en-US"/>
        </w:rPr>
        <w:t xml:space="preserve">Write a </w:t>
      </w:r>
      <w:r w:rsidR="000B16E3" w:rsidRPr="000B16E3">
        <w:rPr>
          <w:lang w:val="en-US"/>
        </w:rPr>
        <w:t>poem based on the film.</w:t>
      </w:r>
    </w:p>
    <w:p w:rsidR="000B16E3" w:rsidRPr="000B16E3" w:rsidRDefault="00610C80" w:rsidP="00364396">
      <w:pPr>
        <w:pStyle w:val="Opstilling-punkttegn"/>
        <w:tabs>
          <w:tab w:val="clear" w:pos="360"/>
          <w:tab w:val="num" w:pos="720"/>
        </w:tabs>
        <w:ind w:left="720"/>
        <w:rPr>
          <w:lang w:val="en-US"/>
        </w:rPr>
      </w:pPr>
      <w:r>
        <w:rPr>
          <w:lang w:val="en-US"/>
        </w:rPr>
        <w:t>How do you think the film</w:t>
      </w:r>
      <w:r w:rsidR="00A364C4">
        <w:rPr>
          <w:lang w:val="en-US"/>
        </w:rPr>
        <w:t xml:space="preserve"> will continue </w:t>
      </w:r>
      <w:r w:rsidR="000B16E3" w:rsidRPr="000B16E3">
        <w:rPr>
          <w:lang w:val="en-US"/>
        </w:rPr>
        <w:t>from here? Write a short story about it.</w:t>
      </w:r>
    </w:p>
    <w:p w:rsidR="000B16E3" w:rsidRPr="000B16E3" w:rsidRDefault="000B16E3" w:rsidP="00364396">
      <w:pPr>
        <w:pStyle w:val="Opstilling-punkttegn"/>
        <w:tabs>
          <w:tab w:val="clear" w:pos="360"/>
          <w:tab w:val="num" w:pos="720"/>
        </w:tabs>
        <w:ind w:left="720"/>
        <w:rPr>
          <w:lang w:val="en-US"/>
        </w:rPr>
      </w:pPr>
      <w:r w:rsidRPr="000B16E3">
        <w:rPr>
          <w:lang w:val="en-US"/>
        </w:rPr>
        <w:t xml:space="preserve">Prepare a </w:t>
      </w:r>
      <w:r w:rsidR="00610C80" w:rsidRPr="000B16E3">
        <w:rPr>
          <w:lang w:val="en-US"/>
        </w:rPr>
        <w:t>two-minute</w:t>
      </w:r>
      <w:r w:rsidRPr="000B16E3">
        <w:rPr>
          <w:lang w:val="en-US"/>
        </w:rPr>
        <w:t xml:space="preserve"> summary of the film.</w:t>
      </w:r>
      <w:r w:rsidRPr="000B16E3">
        <w:rPr>
          <w:lang w:val="en-US"/>
        </w:rPr>
        <w:tab/>
      </w:r>
    </w:p>
    <w:p w:rsidR="000B16E3" w:rsidRPr="000B16E3" w:rsidRDefault="000B16E3" w:rsidP="00364396">
      <w:pPr>
        <w:pStyle w:val="Opstilling-punkttegn"/>
        <w:tabs>
          <w:tab w:val="clear" w:pos="360"/>
          <w:tab w:val="num" w:pos="720"/>
        </w:tabs>
        <w:ind w:left="720"/>
        <w:rPr>
          <w:lang w:val="en-US"/>
        </w:rPr>
      </w:pPr>
      <w:r w:rsidRPr="000B16E3">
        <w:rPr>
          <w:lang w:val="en-US"/>
        </w:rPr>
        <w:t>Write some questions about the film and ask a classmate to pretend to be one of the main characters and place him/her in the hot seat.</w:t>
      </w:r>
    </w:p>
    <w:p w:rsidR="001B6168" w:rsidRPr="001B6168" w:rsidRDefault="000B16E3" w:rsidP="00364396">
      <w:pPr>
        <w:pStyle w:val="Opstilling-punkttegn"/>
        <w:tabs>
          <w:tab w:val="clear" w:pos="360"/>
          <w:tab w:val="num" w:pos="720"/>
        </w:tabs>
        <w:ind w:left="720"/>
        <w:rPr>
          <w:lang w:val="en-US"/>
        </w:rPr>
      </w:pPr>
      <w:r w:rsidRPr="000B16E3">
        <w:rPr>
          <w:lang w:val="en-US"/>
        </w:rPr>
        <w:t>Draw a picture poster and fill it with words you want to remember from the film.</w:t>
      </w:r>
      <w:r w:rsidR="001B6168">
        <w:rPr>
          <w:lang w:val="en-US"/>
        </w:rPr>
        <w:t xml:space="preserve"> Or make a word cloud in </w:t>
      </w:r>
      <w:proofErr w:type="spellStart"/>
      <w:r w:rsidR="001B6168">
        <w:rPr>
          <w:lang w:val="en-US"/>
        </w:rPr>
        <w:t>Wordle</w:t>
      </w:r>
      <w:proofErr w:type="spellEnd"/>
      <w:r w:rsidR="001B6168">
        <w:rPr>
          <w:lang w:val="en-US"/>
        </w:rPr>
        <w:t xml:space="preserve"> –   </w:t>
      </w:r>
      <w:hyperlink r:id="rId8" w:history="1">
        <w:r w:rsidR="001B6168" w:rsidRPr="001B6168">
          <w:rPr>
            <w:rStyle w:val="Hyperlink"/>
            <w:lang w:val="en-US"/>
          </w:rPr>
          <w:t>http://www.wordle.net/</w:t>
        </w:r>
      </w:hyperlink>
    </w:p>
    <w:p w:rsidR="00610C80" w:rsidRPr="00610C80" w:rsidRDefault="000B16E3" w:rsidP="00364396">
      <w:pPr>
        <w:pStyle w:val="Opstilling-punkttegn"/>
        <w:tabs>
          <w:tab w:val="clear" w:pos="360"/>
          <w:tab w:val="num" w:pos="720"/>
        </w:tabs>
        <w:ind w:left="720"/>
        <w:rPr>
          <w:lang w:val="en-US"/>
        </w:rPr>
      </w:pPr>
      <w:r w:rsidRPr="000B16E3">
        <w:rPr>
          <w:lang w:val="en-US"/>
        </w:rPr>
        <w:t xml:space="preserve">Write a letter to a friend telling her/him about </w:t>
      </w:r>
      <w:proofErr w:type="gramStart"/>
      <w:r w:rsidRPr="000B16E3">
        <w:rPr>
          <w:lang w:val="en-US"/>
        </w:rPr>
        <w:t>the film and why she/he should see it</w:t>
      </w:r>
      <w:proofErr w:type="gramEnd"/>
      <w:r w:rsidRPr="000B16E3">
        <w:rPr>
          <w:lang w:val="en-US"/>
        </w:rPr>
        <w:t xml:space="preserve"> or why not.</w:t>
      </w:r>
    </w:p>
    <w:p w:rsidR="00610C80" w:rsidRPr="00610C80" w:rsidRDefault="00610C80" w:rsidP="00364396">
      <w:pPr>
        <w:pStyle w:val="Opstilling-punkttegn"/>
        <w:tabs>
          <w:tab w:val="clear" w:pos="360"/>
          <w:tab w:val="num" w:pos="720"/>
        </w:tabs>
        <w:ind w:left="720"/>
        <w:rPr>
          <w:lang w:val="en-US"/>
        </w:rPr>
      </w:pPr>
      <w:r w:rsidRPr="00610C80">
        <w:rPr>
          <w:lang w:val="en-US"/>
        </w:rPr>
        <w:t>Make a timeline of important events.</w:t>
      </w:r>
    </w:p>
    <w:p w:rsidR="00610C80" w:rsidRPr="00610C80" w:rsidRDefault="0035434C" w:rsidP="00A20058">
      <w:pPr>
        <w:pStyle w:val="Opstilling-punkttegn"/>
        <w:tabs>
          <w:tab w:val="clear" w:pos="360"/>
          <w:tab w:val="num" w:pos="720"/>
        </w:tabs>
        <w:ind w:left="720"/>
        <w:rPr>
          <w:lang w:val="en-US"/>
        </w:rPr>
      </w:pPr>
      <w:r>
        <w:rPr>
          <w:lang w:val="en-US"/>
        </w:rPr>
        <w:t xml:space="preserve">You will make an interview with </w:t>
      </w:r>
      <w:r w:rsidR="00610C80" w:rsidRPr="00610C80">
        <w:rPr>
          <w:lang w:val="en-US"/>
        </w:rPr>
        <w:t>on</w:t>
      </w:r>
      <w:r>
        <w:rPr>
          <w:lang w:val="en-US"/>
        </w:rPr>
        <w:t xml:space="preserve">e of the characters in the film. </w:t>
      </w:r>
      <w:r w:rsidR="00610C80" w:rsidRPr="00610C80">
        <w:rPr>
          <w:lang w:val="en-US"/>
        </w:rPr>
        <w:t>Prepare questions before the interview</w:t>
      </w:r>
      <w:r w:rsidR="00A20058">
        <w:rPr>
          <w:lang w:val="en-US"/>
        </w:rPr>
        <w:t>. One of your classmates will pretend to be that character and answer your questions</w:t>
      </w:r>
      <w:r w:rsidR="00610C80" w:rsidRPr="00610C80">
        <w:rPr>
          <w:lang w:val="en-US"/>
        </w:rPr>
        <w:t>.</w:t>
      </w:r>
      <w:r w:rsidR="00A20058">
        <w:rPr>
          <w:lang w:val="en-US"/>
        </w:rPr>
        <w:t xml:space="preserve"> </w:t>
      </w:r>
      <w:bookmarkStart w:id="0" w:name="_GoBack"/>
      <w:bookmarkEnd w:id="0"/>
    </w:p>
    <w:p w:rsidR="00610C80" w:rsidRDefault="00610C80" w:rsidP="00364396">
      <w:pPr>
        <w:pStyle w:val="Opstilling-punkttegn"/>
        <w:tabs>
          <w:tab w:val="clear" w:pos="360"/>
          <w:tab w:val="num" w:pos="720"/>
        </w:tabs>
        <w:ind w:left="720"/>
        <w:rPr>
          <w:lang w:val="en-US"/>
        </w:rPr>
      </w:pPr>
      <w:r>
        <w:rPr>
          <w:lang w:val="en-US"/>
        </w:rPr>
        <w:t xml:space="preserve">Oprah Film </w:t>
      </w:r>
      <w:r w:rsidRPr="00610C80">
        <w:rPr>
          <w:lang w:val="en-US"/>
        </w:rPr>
        <w:t xml:space="preserve">Club, Host a talk show: Students play the host, author and cast of characters. Allow questions from the audience. </w:t>
      </w:r>
    </w:p>
    <w:p w:rsidR="00364396" w:rsidRDefault="0074263C" w:rsidP="00364396">
      <w:pPr>
        <w:pStyle w:val="Opstilling-punkttegn"/>
        <w:tabs>
          <w:tab w:val="clear" w:pos="360"/>
          <w:tab w:val="num" w:pos="720"/>
        </w:tabs>
        <w:ind w:left="720"/>
        <w:rPr>
          <w:lang w:val="en-GB"/>
        </w:rPr>
      </w:pPr>
      <w:r>
        <w:rPr>
          <w:lang w:val="en-GB"/>
        </w:rPr>
        <w:t xml:space="preserve">Act </w:t>
      </w:r>
      <w:r w:rsidR="0035434C">
        <w:rPr>
          <w:lang w:val="en-GB"/>
        </w:rPr>
        <w:t xml:space="preserve">out </w:t>
      </w:r>
      <w:r>
        <w:rPr>
          <w:lang w:val="en-GB"/>
        </w:rPr>
        <w:t>a scene from the film</w:t>
      </w:r>
      <w:r w:rsidR="00364396">
        <w:rPr>
          <w:lang w:val="en-GB"/>
        </w:rPr>
        <w:t>.</w:t>
      </w:r>
    </w:p>
    <w:p w:rsidR="007D3AF5" w:rsidRPr="007D3AF5" w:rsidRDefault="007D3AF5" w:rsidP="007D3AF5">
      <w:pPr>
        <w:pStyle w:val="Opstilling-punkttegn"/>
        <w:tabs>
          <w:tab w:val="clear" w:pos="360"/>
          <w:tab w:val="num" w:pos="720"/>
        </w:tabs>
        <w:ind w:left="720"/>
        <w:rPr>
          <w:lang w:val="en-GB"/>
        </w:rPr>
      </w:pPr>
      <w:r w:rsidRPr="007D3AF5">
        <w:rPr>
          <w:lang w:val="en-GB"/>
        </w:rPr>
        <w:t xml:space="preserve">Make a </w:t>
      </w:r>
      <w:proofErr w:type="spellStart"/>
      <w:r w:rsidRPr="007D3AF5">
        <w:rPr>
          <w:lang w:val="en-GB"/>
        </w:rPr>
        <w:t>Kahoot</w:t>
      </w:r>
      <w:proofErr w:type="spellEnd"/>
      <w:r w:rsidRPr="007D3AF5">
        <w:rPr>
          <w:lang w:val="en-GB"/>
        </w:rPr>
        <w:t xml:space="preserve"> with questions.</w:t>
      </w:r>
    </w:p>
    <w:p w:rsidR="007D3AF5" w:rsidRDefault="007D3AF5" w:rsidP="007D3AF5">
      <w:pPr>
        <w:pStyle w:val="Opstilling-punkttegn"/>
        <w:tabs>
          <w:tab w:val="clear" w:pos="360"/>
          <w:tab w:val="num" w:pos="720"/>
        </w:tabs>
        <w:ind w:left="720"/>
        <w:rPr>
          <w:lang w:val="en-GB"/>
        </w:rPr>
      </w:pPr>
      <w:r w:rsidRPr="007D3AF5">
        <w:rPr>
          <w:lang w:val="en-GB"/>
        </w:rPr>
        <w:t xml:space="preserve">Make a word game: Memory – Odd man out – Crossword puzzle – Jumbled words: </w:t>
      </w:r>
      <w:hyperlink r:id="rId9" w:history="1">
        <w:r w:rsidRPr="00830DAA">
          <w:rPr>
            <w:rStyle w:val="Hyperlink"/>
            <w:lang w:val="en-GB"/>
          </w:rPr>
          <w:t>www.teacherscorner.com</w:t>
        </w:r>
      </w:hyperlink>
    </w:p>
    <w:p w:rsidR="007D3AF5" w:rsidRPr="007D3AF5" w:rsidRDefault="00B8788A" w:rsidP="007D3AF5">
      <w:pPr>
        <w:pStyle w:val="Opstilling-punkttegn"/>
        <w:tabs>
          <w:tab w:val="clear" w:pos="360"/>
          <w:tab w:val="num" w:pos="720"/>
        </w:tabs>
        <w:ind w:left="720"/>
        <w:rPr>
          <w:lang w:val="en-GB"/>
        </w:rPr>
      </w:pPr>
      <w:r>
        <w:rPr>
          <w:lang w:val="en-GB"/>
        </w:rPr>
        <w:t xml:space="preserve">Write true/false sentences </w:t>
      </w:r>
      <w:r w:rsidR="00A616D7">
        <w:rPr>
          <w:lang w:val="en-GB"/>
        </w:rPr>
        <w:t>about the film, “Greta loves her</w:t>
      </w:r>
      <w:r w:rsidR="003D59E0">
        <w:rPr>
          <w:lang w:val="en-GB"/>
        </w:rPr>
        <w:t xml:space="preserve"> new school right from the start”. Play Fan-N-Pick in small groups. Ask the students to give full answers, </w:t>
      </w:r>
      <w:r w:rsidR="0035434C">
        <w:rPr>
          <w:lang w:val="en-GB"/>
        </w:rPr>
        <w:t>“</w:t>
      </w:r>
      <w:r w:rsidR="00A616D7">
        <w:rPr>
          <w:lang w:val="en-GB"/>
        </w:rPr>
        <w:t>No she</w:t>
      </w:r>
      <w:r w:rsidR="003D59E0">
        <w:rPr>
          <w:lang w:val="en-GB"/>
        </w:rPr>
        <w:t xml:space="preserve"> did </w:t>
      </w:r>
      <w:proofErr w:type="gramStart"/>
      <w:r w:rsidR="003D59E0">
        <w:rPr>
          <w:lang w:val="en-GB"/>
        </w:rPr>
        <w:t>not,</w:t>
      </w:r>
      <w:proofErr w:type="gramEnd"/>
      <w:r w:rsidR="00A616D7">
        <w:rPr>
          <w:lang w:val="en-GB"/>
        </w:rPr>
        <w:t xml:space="preserve"> she</w:t>
      </w:r>
      <w:r w:rsidR="003D59E0">
        <w:rPr>
          <w:lang w:val="en-GB"/>
        </w:rPr>
        <w:t xml:space="preserve"> hates the school and feels very insecure.” </w:t>
      </w:r>
    </w:p>
    <w:p w:rsidR="005B5AD3" w:rsidRPr="00A20058" w:rsidRDefault="005B5AD3" w:rsidP="00D21D77">
      <w:pPr>
        <w:pStyle w:val="Overskrift1"/>
        <w:spacing w:after="120"/>
        <w:rPr>
          <w:rFonts w:ascii="Calibri" w:hAnsi="Calibri"/>
          <w:color w:val="000066"/>
          <w:sz w:val="32"/>
          <w:szCs w:val="32"/>
          <w:lang w:val="en-US"/>
        </w:rPr>
      </w:pPr>
    </w:p>
    <w:p w:rsidR="00D21D77" w:rsidRPr="00FE68F6" w:rsidRDefault="003A674A" w:rsidP="00D21D77">
      <w:pPr>
        <w:pStyle w:val="Overskrift1"/>
        <w:spacing w:after="120"/>
        <w:rPr>
          <w:rFonts w:ascii="Calibri" w:hAnsi="Calibri"/>
          <w:color w:val="000066"/>
          <w:sz w:val="32"/>
          <w:szCs w:val="32"/>
        </w:rPr>
      </w:pPr>
      <w:r>
        <w:rPr>
          <w:rFonts w:ascii="Calibri" w:hAnsi="Calibri"/>
          <w:color w:val="000066"/>
          <w:sz w:val="32"/>
          <w:szCs w:val="32"/>
        </w:rPr>
        <w:t>S</w:t>
      </w:r>
      <w:r w:rsidR="00D21D77" w:rsidRPr="00FE68F6">
        <w:rPr>
          <w:rFonts w:ascii="Calibri" w:hAnsi="Calibri"/>
          <w:color w:val="000066"/>
          <w:sz w:val="32"/>
          <w:szCs w:val="32"/>
        </w:rPr>
        <w:t>upplerende materialer</w:t>
      </w:r>
    </w:p>
    <w:p w:rsidR="000956E3" w:rsidRPr="007274B7" w:rsidRDefault="000956E3" w:rsidP="000E457C">
      <w:pPr>
        <w:spacing w:after="0"/>
      </w:pPr>
    </w:p>
    <w:p w:rsidR="000E457C" w:rsidRPr="00EB3C65" w:rsidRDefault="004538EE" w:rsidP="000E457C">
      <w:r>
        <w:t>Følgende er forslag til supplerende materialer, der evt. kan lånes på dit lokale CFU</w:t>
      </w:r>
      <w:r w:rsidR="00EB3C65">
        <w:t>:</w:t>
      </w:r>
    </w:p>
    <w:p w:rsidR="007274B7" w:rsidRPr="00217E37" w:rsidRDefault="00AA46AC" w:rsidP="007274B7">
      <w:pPr>
        <w:pStyle w:val="Listeafsnit"/>
        <w:numPr>
          <w:ilvl w:val="0"/>
          <w:numId w:val="11"/>
        </w:numPr>
        <w:rPr>
          <w:lang w:val="en-US"/>
        </w:rPr>
      </w:pPr>
      <w:r>
        <w:rPr>
          <w:lang w:val="en-US"/>
        </w:rPr>
        <w:t>Focus on bull</w:t>
      </w:r>
      <w:r w:rsidR="00A364C4">
        <w:rPr>
          <w:lang w:val="en-US"/>
        </w:rPr>
        <w:t>y</w:t>
      </w:r>
      <w:r>
        <w:rPr>
          <w:lang w:val="en-US"/>
        </w:rPr>
        <w:t xml:space="preserve">ing, </w:t>
      </w:r>
      <w:proofErr w:type="spellStart"/>
      <w:r>
        <w:rPr>
          <w:lang w:val="en-US"/>
        </w:rPr>
        <w:t>Alinea</w:t>
      </w:r>
      <w:proofErr w:type="spellEnd"/>
      <w:r w:rsidR="00A264B4">
        <w:rPr>
          <w:lang w:val="en-US"/>
        </w:rPr>
        <w:t xml:space="preserve"> (8.-10. </w:t>
      </w:r>
      <w:proofErr w:type="spellStart"/>
      <w:r w:rsidR="00A264B4">
        <w:rPr>
          <w:lang w:val="en-US"/>
        </w:rPr>
        <w:t>Klasse</w:t>
      </w:r>
      <w:proofErr w:type="spellEnd"/>
      <w:r w:rsidR="00A264B4">
        <w:rPr>
          <w:lang w:val="en-US"/>
        </w:rPr>
        <w:t>)</w:t>
      </w:r>
    </w:p>
    <w:p w:rsidR="00215D36" w:rsidRPr="00215D36" w:rsidRDefault="00215D36" w:rsidP="00215D36">
      <w:pPr>
        <w:pStyle w:val="Listeafsnit"/>
        <w:numPr>
          <w:ilvl w:val="0"/>
          <w:numId w:val="11"/>
        </w:numPr>
        <w:rPr>
          <w:lang w:val="en-US"/>
        </w:rPr>
      </w:pPr>
      <w:r w:rsidRPr="00215D36">
        <w:rPr>
          <w:lang w:val="en-US"/>
        </w:rPr>
        <w:t xml:space="preserve">The </w:t>
      </w:r>
      <w:proofErr w:type="gramStart"/>
      <w:r w:rsidRPr="00215D36">
        <w:rPr>
          <w:lang w:val="en-US"/>
        </w:rPr>
        <w:t>perks</w:t>
      </w:r>
      <w:proofErr w:type="gramEnd"/>
      <w:r w:rsidRPr="00215D36">
        <w:rPr>
          <w:lang w:val="en-US"/>
        </w:rPr>
        <w:t xml:space="preserve"> of being a wallflower </w:t>
      </w:r>
      <w:proofErr w:type="spellStart"/>
      <w:r>
        <w:rPr>
          <w:lang w:val="en-US"/>
        </w:rPr>
        <w:t>af</w:t>
      </w:r>
      <w:proofErr w:type="spellEnd"/>
      <w:r>
        <w:rPr>
          <w:lang w:val="en-US"/>
        </w:rPr>
        <w:t xml:space="preserve"> </w:t>
      </w:r>
      <w:r w:rsidRPr="00215D36">
        <w:rPr>
          <w:lang w:val="en-US"/>
        </w:rPr>
        <w:t xml:space="preserve">Stephen </w:t>
      </w:r>
      <w:proofErr w:type="spellStart"/>
      <w:r w:rsidRPr="00215D36">
        <w:rPr>
          <w:lang w:val="en-US"/>
        </w:rPr>
        <w:t>Chbosky</w:t>
      </w:r>
      <w:proofErr w:type="spellEnd"/>
      <w:r>
        <w:rPr>
          <w:lang w:val="en-US"/>
        </w:rPr>
        <w:t xml:space="preserve"> (9.-10. </w:t>
      </w:r>
      <w:proofErr w:type="spellStart"/>
      <w:r>
        <w:rPr>
          <w:lang w:val="en-US"/>
        </w:rPr>
        <w:t>Klasse</w:t>
      </w:r>
      <w:proofErr w:type="spellEnd"/>
      <w:r>
        <w:rPr>
          <w:lang w:val="en-US"/>
        </w:rPr>
        <w:t>)</w:t>
      </w:r>
    </w:p>
    <w:p w:rsidR="00215D36" w:rsidRDefault="00215D36" w:rsidP="00215D36">
      <w:pPr>
        <w:pStyle w:val="Listeafsnit"/>
        <w:numPr>
          <w:ilvl w:val="0"/>
          <w:numId w:val="11"/>
        </w:numPr>
        <w:rPr>
          <w:lang w:val="en-US"/>
        </w:rPr>
      </w:pPr>
      <w:r>
        <w:rPr>
          <w:lang w:val="en-US"/>
        </w:rPr>
        <w:t xml:space="preserve">A true friend, English Dingo, </w:t>
      </w:r>
      <w:proofErr w:type="spellStart"/>
      <w:r>
        <w:rPr>
          <w:lang w:val="en-US"/>
        </w:rPr>
        <w:t>Gyldendal</w:t>
      </w:r>
      <w:proofErr w:type="spellEnd"/>
      <w:r>
        <w:rPr>
          <w:lang w:val="en-US"/>
        </w:rPr>
        <w:t xml:space="preserve"> (6.-7. </w:t>
      </w:r>
      <w:proofErr w:type="spellStart"/>
      <w:r>
        <w:rPr>
          <w:lang w:val="en-US"/>
        </w:rPr>
        <w:t>Klasse</w:t>
      </w:r>
      <w:proofErr w:type="spellEnd"/>
      <w:r>
        <w:rPr>
          <w:lang w:val="en-US"/>
        </w:rPr>
        <w:t>)</w:t>
      </w:r>
    </w:p>
    <w:p w:rsidR="00060C85" w:rsidRPr="00215D36" w:rsidRDefault="00060C85" w:rsidP="00215D36">
      <w:pPr>
        <w:pStyle w:val="Listeafsnit"/>
        <w:numPr>
          <w:ilvl w:val="0"/>
          <w:numId w:val="11"/>
        </w:numPr>
        <w:rPr>
          <w:lang w:val="en-US"/>
        </w:rPr>
      </w:pPr>
      <w:r>
        <w:rPr>
          <w:lang w:val="en-US"/>
        </w:rPr>
        <w:t xml:space="preserve">Crow Girl </w:t>
      </w:r>
      <w:proofErr w:type="spellStart"/>
      <w:proofErr w:type="gramStart"/>
      <w:r>
        <w:rPr>
          <w:lang w:val="en-US"/>
        </w:rPr>
        <w:t>af</w:t>
      </w:r>
      <w:proofErr w:type="spellEnd"/>
      <w:proofErr w:type="gramEnd"/>
      <w:r>
        <w:rPr>
          <w:lang w:val="en-US"/>
        </w:rPr>
        <w:t xml:space="preserve"> Kate </w:t>
      </w:r>
      <w:proofErr w:type="spellStart"/>
      <w:r>
        <w:rPr>
          <w:lang w:val="en-US"/>
        </w:rPr>
        <w:t>Cann</w:t>
      </w:r>
      <w:proofErr w:type="spellEnd"/>
      <w:r>
        <w:rPr>
          <w:lang w:val="en-US"/>
        </w:rPr>
        <w:t xml:space="preserve"> (7.-10. </w:t>
      </w:r>
      <w:proofErr w:type="spellStart"/>
      <w:r>
        <w:rPr>
          <w:lang w:val="en-US"/>
        </w:rPr>
        <w:t>Klasse</w:t>
      </w:r>
      <w:proofErr w:type="spellEnd"/>
      <w:r>
        <w:rPr>
          <w:lang w:val="en-US"/>
        </w:rPr>
        <w:t>)</w:t>
      </w:r>
    </w:p>
    <w:p w:rsidR="007274B7" w:rsidRDefault="00B51A68" w:rsidP="007274B7">
      <w:pPr>
        <w:pStyle w:val="Listeafsnit"/>
        <w:numPr>
          <w:ilvl w:val="0"/>
          <w:numId w:val="11"/>
        </w:numPr>
      </w:pPr>
      <w:hyperlink r:id="rId10" w:history="1">
        <w:r w:rsidR="00A264B4" w:rsidRPr="00170485">
          <w:rPr>
            <w:rStyle w:val="Hyperlink"/>
          </w:rPr>
          <w:t>www.engelsk.gyldendal.dk</w:t>
        </w:r>
      </w:hyperlink>
      <w:r w:rsidR="00A264B4" w:rsidRPr="00170485">
        <w:t xml:space="preserve"> </w:t>
      </w:r>
      <w:r w:rsidR="00A264B4">
        <w:t xml:space="preserve">Best Buddies (5. klasse) First Love 7.-10. kl. </w:t>
      </w:r>
      <w:r w:rsidR="003E3B02">
        <w:t>(Adgang købes via forlaget)</w:t>
      </w:r>
    </w:p>
    <w:p w:rsidR="003A674A" w:rsidRPr="003A674A" w:rsidRDefault="00B51A68" w:rsidP="007274B7">
      <w:pPr>
        <w:pStyle w:val="Listeafsnit"/>
        <w:numPr>
          <w:ilvl w:val="0"/>
          <w:numId w:val="11"/>
        </w:numPr>
        <w:rPr>
          <w:lang w:val="en-US"/>
        </w:rPr>
      </w:pPr>
      <w:hyperlink r:id="rId11" w:history="1">
        <w:r w:rsidR="003A674A" w:rsidRPr="003A674A">
          <w:rPr>
            <w:rStyle w:val="Hyperlink"/>
            <w:lang w:val="en-US"/>
          </w:rPr>
          <w:t>www.engelskfaget.dk</w:t>
        </w:r>
      </w:hyperlink>
      <w:r w:rsidR="003A674A" w:rsidRPr="003A674A">
        <w:rPr>
          <w:lang w:val="en-US"/>
        </w:rPr>
        <w:t xml:space="preserve"> </w:t>
      </w:r>
      <w:proofErr w:type="gramStart"/>
      <w:r w:rsidR="003A674A" w:rsidRPr="003A674A">
        <w:rPr>
          <w:lang w:val="en-US"/>
        </w:rPr>
        <w:t>This</w:t>
      </w:r>
      <w:proofErr w:type="gramEnd"/>
      <w:r w:rsidR="003A674A" w:rsidRPr="003A674A">
        <w:rPr>
          <w:lang w:val="en-US"/>
        </w:rPr>
        <w:t xml:space="preserve"> is friendship (4.-</w:t>
      </w:r>
      <w:r w:rsidR="003A674A">
        <w:rPr>
          <w:lang w:val="en-US"/>
        </w:rPr>
        <w:t xml:space="preserve">6. </w:t>
      </w:r>
      <w:proofErr w:type="spellStart"/>
      <w:r w:rsidR="003A674A">
        <w:rPr>
          <w:lang w:val="en-US"/>
        </w:rPr>
        <w:t>Klasse</w:t>
      </w:r>
      <w:proofErr w:type="spellEnd"/>
      <w:r w:rsidR="003A674A">
        <w:rPr>
          <w:lang w:val="en-US"/>
        </w:rPr>
        <w:t>) (</w:t>
      </w:r>
      <w:proofErr w:type="spellStart"/>
      <w:r w:rsidR="003A674A">
        <w:rPr>
          <w:lang w:val="en-US"/>
        </w:rPr>
        <w:t>Adgang</w:t>
      </w:r>
      <w:proofErr w:type="spellEnd"/>
      <w:r w:rsidR="003A674A">
        <w:rPr>
          <w:lang w:val="en-US"/>
        </w:rPr>
        <w:t xml:space="preserve"> </w:t>
      </w:r>
      <w:proofErr w:type="spellStart"/>
      <w:r w:rsidR="003A674A">
        <w:rPr>
          <w:lang w:val="en-US"/>
        </w:rPr>
        <w:t>købes</w:t>
      </w:r>
      <w:proofErr w:type="spellEnd"/>
      <w:r w:rsidR="003A674A">
        <w:rPr>
          <w:lang w:val="en-US"/>
        </w:rPr>
        <w:t xml:space="preserve"> via </w:t>
      </w:r>
      <w:proofErr w:type="spellStart"/>
      <w:r w:rsidR="003A674A">
        <w:rPr>
          <w:lang w:val="en-US"/>
        </w:rPr>
        <w:t>forlaget</w:t>
      </w:r>
      <w:proofErr w:type="spellEnd"/>
      <w:r w:rsidR="003A674A">
        <w:rPr>
          <w:lang w:val="en-US"/>
        </w:rPr>
        <w:t>)</w:t>
      </w:r>
    </w:p>
    <w:p w:rsidR="00A328A5" w:rsidRDefault="00A328A5" w:rsidP="00DA5F6F">
      <w:pPr>
        <w:spacing w:after="0"/>
        <w:rPr>
          <w:rFonts w:ascii="Calibri" w:eastAsia="Calibri" w:hAnsi="Calibri" w:cs="Times New Roman"/>
        </w:rPr>
      </w:pPr>
    </w:p>
    <w:p w:rsidR="008929C1" w:rsidRDefault="008929C1" w:rsidP="00DA05DD">
      <w:pPr>
        <w:rPr>
          <w:i/>
        </w:rPr>
      </w:pPr>
    </w:p>
    <w:p w:rsidR="008929C1" w:rsidRDefault="008929C1" w:rsidP="00DA05DD">
      <w:pPr>
        <w:rPr>
          <w:i/>
        </w:rPr>
      </w:pPr>
    </w:p>
    <w:p w:rsidR="008929C1" w:rsidRDefault="008929C1" w:rsidP="00DA05DD">
      <w:pPr>
        <w:rPr>
          <w:i/>
        </w:rPr>
      </w:pPr>
    </w:p>
    <w:p w:rsidR="00455AA4" w:rsidRDefault="00455AA4" w:rsidP="00DA05DD">
      <w:pPr>
        <w:rPr>
          <w:i/>
        </w:rPr>
      </w:pPr>
    </w:p>
    <w:p w:rsidR="00455AA4" w:rsidRDefault="00455AA4" w:rsidP="00DA05DD">
      <w:pPr>
        <w:rPr>
          <w:i/>
        </w:rPr>
      </w:pPr>
    </w:p>
    <w:p w:rsidR="00455AA4" w:rsidRDefault="00455AA4" w:rsidP="00DA05DD">
      <w:pPr>
        <w:rPr>
          <w:i/>
        </w:rPr>
      </w:pPr>
    </w:p>
    <w:p w:rsidR="00455AA4" w:rsidRDefault="00455AA4" w:rsidP="00DA05DD">
      <w:pPr>
        <w:rPr>
          <w:i/>
        </w:rPr>
      </w:pPr>
    </w:p>
    <w:p w:rsidR="00455AA4" w:rsidRDefault="00455AA4" w:rsidP="00DA05DD">
      <w:pPr>
        <w:rPr>
          <w:i/>
        </w:rPr>
      </w:pPr>
    </w:p>
    <w:sectPr w:rsidR="00455AA4" w:rsidSect="00682B37">
      <w:headerReference w:type="default" r:id="rId12"/>
      <w:footerReference w:type="default" r:id="rId13"/>
      <w:pgSz w:w="11906" w:h="16838"/>
      <w:pgMar w:top="1605" w:right="1134" w:bottom="993"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68" w:rsidRDefault="00B51A68" w:rsidP="00187667">
      <w:pPr>
        <w:spacing w:after="0"/>
      </w:pPr>
      <w:r>
        <w:separator/>
      </w:r>
    </w:p>
  </w:endnote>
  <w:endnote w:type="continuationSeparator" w:id="0">
    <w:p w:rsidR="00B51A68" w:rsidRDefault="00B51A68" w:rsidP="00187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67" w:rsidRDefault="008013DB" w:rsidP="00187667">
    <w:pPr>
      <w:pStyle w:val="Sidefod"/>
    </w:pPr>
    <w:r>
      <w:rPr>
        <w:noProof/>
        <w:lang w:eastAsia="da-DK"/>
      </w:rPr>
      <mc:AlternateContent>
        <mc:Choice Requires="wpg">
          <w:drawing>
            <wp:anchor distT="0" distB="0" distL="114300" distR="114300" simplePos="0" relativeHeight="251663360" behindDoc="0" locked="0" layoutInCell="1" allowOverlap="1" wp14:anchorId="48CFDD27" wp14:editId="6963F60F">
              <wp:simplePos x="0" y="0"/>
              <wp:positionH relativeFrom="column">
                <wp:posOffset>5582488</wp:posOffset>
              </wp:positionH>
              <wp:positionV relativeFrom="paragraph">
                <wp:posOffset>160655</wp:posOffset>
              </wp:positionV>
              <wp:extent cx="583565" cy="270406"/>
              <wp:effectExtent l="0" t="0" r="6985" b="0"/>
              <wp:wrapNone/>
              <wp:docPr id="3" name="Gruppe 3"/>
              <wp:cNvGraphicFramePr/>
              <a:graphic xmlns:a="http://schemas.openxmlformats.org/drawingml/2006/main">
                <a:graphicData uri="http://schemas.microsoft.com/office/word/2010/wordprocessingGroup">
                  <wpg:wgp>
                    <wpg:cNvGrpSpPr/>
                    <wpg:grpSpPr>
                      <a:xfrm>
                        <a:off x="0" y="0"/>
                        <a:ext cx="583565" cy="270406"/>
                        <a:chOff x="0" y="0"/>
                        <a:chExt cx="583565" cy="270406"/>
                      </a:xfrm>
                    </wpg:grpSpPr>
                    <wps:wsp>
                      <wps:cNvPr id="2" name="Text Box 2"/>
                      <wps:cNvSpPr txBox="1">
                        <a:spLocks noChangeArrowheads="1"/>
                      </wps:cNvSpPr>
                      <wps:spPr bwMode="auto">
                        <a:xfrm>
                          <a:off x="0" y="0"/>
                          <a:ext cx="583565" cy="17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chemeClr val="tx1">
                                  <a:lumMod val="100000"/>
                                  <a:lumOff val="0"/>
                                </a:schemeClr>
                              </a:solidFill>
                              <a:miter lim="800000"/>
                              <a:headEnd/>
                              <a:tailEnd/>
                            </a14:hiddenLine>
                          </a:ext>
                        </a:extLst>
                      </wps:spPr>
                      <wps:txbx>
                        <w:txbxContent>
                          <w:p w:rsidR="007A6D3E" w:rsidRPr="007A6D3E" w:rsidRDefault="007A6D3E" w:rsidP="007A6D3E">
                            <w:pPr>
                              <w:pStyle w:val="Sidefod"/>
                              <w:rPr>
                                <w:sz w:val="20"/>
                                <w:szCs w:val="20"/>
                              </w:rPr>
                            </w:pPr>
                            <w:bookmarkStart w:id="1" w:name="bmkOvsPage"/>
                            <w:r w:rsidRPr="007A6D3E">
                              <w:rPr>
                                <w:sz w:val="20"/>
                                <w:szCs w:val="20"/>
                              </w:rPr>
                              <w:t>Side</w:t>
                            </w:r>
                            <w:bookmarkEnd w:id="1"/>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A20058">
                                  <w:rPr>
                                    <w:noProof/>
                                    <w:sz w:val="20"/>
                                    <w:szCs w:val="20"/>
                                  </w:rPr>
                                  <w:t>2</w:t>
                                </w:r>
                                <w:r w:rsidRPr="007A6D3E">
                                  <w:rPr>
                                    <w:noProof/>
                                    <w:sz w:val="20"/>
                                    <w:szCs w:val="20"/>
                                  </w:rPr>
                                  <w:fldChar w:fldCharType="end"/>
                                </w:r>
                                <w:r w:rsidRPr="007A6D3E">
                                  <w:rPr>
                                    <w:sz w:val="20"/>
                                    <w:szCs w:val="20"/>
                                  </w:rPr>
                                  <w:t xml:space="preserve"> </w:t>
                                </w:r>
                                <w:bookmarkStart w:id="2" w:name="bmkOvsOf"/>
                                <w:r w:rsidRPr="007A6D3E">
                                  <w:rPr>
                                    <w:sz w:val="20"/>
                                    <w:szCs w:val="20"/>
                                  </w:rPr>
                                  <w:t>af</w:t>
                                </w:r>
                                <w:bookmarkEnd w:id="2"/>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A20058">
                                  <w:rPr>
                                    <w:noProof/>
                                    <w:sz w:val="20"/>
                                    <w:szCs w:val="20"/>
                                  </w:rPr>
                                  <w:t>4</w:t>
                                </w:r>
                                <w:r w:rsidRPr="007A6D3E">
                                  <w:rPr>
                                    <w:noProof/>
                                    <w:sz w:val="20"/>
                                    <w:szCs w:val="20"/>
                                  </w:rPr>
                                  <w:fldChar w:fldCharType="end"/>
                                </w:r>
                              </w:sdtContent>
                            </w:sdt>
                          </w:p>
                        </w:txbxContent>
                      </wps:txbx>
                      <wps:bodyPr rot="0" vert="horz" wrap="square" lIns="0" tIns="0" rIns="0" bIns="0" anchor="t" anchorCtr="0" upright="1">
                        <a:noAutofit/>
                      </wps:bodyPr>
                    </wps:wsp>
                    <pic:pic xmlns:pic="http://schemas.openxmlformats.org/drawingml/2006/picture">
                      <pic:nvPicPr>
                        <pic:cNvPr id="15" name="Billed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8" y="163667"/>
                          <a:ext cx="530138" cy="106739"/>
                        </a:xfrm>
                        <a:prstGeom prst="rect">
                          <a:avLst/>
                        </a:prstGeom>
                        <a:noFill/>
                        <a:ln>
                          <a:noFill/>
                        </a:ln>
                      </pic:spPr>
                    </pic:pic>
                  </wpg:wgp>
                </a:graphicData>
              </a:graphic>
            </wp:anchor>
          </w:drawing>
        </mc:Choice>
        <mc:Fallback>
          <w:pict>
            <v:group w14:anchorId="48CFDD27" id="Gruppe 3" o:spid="_x0000_s1026" style="position:absolute;margin-left:439.55pt;margin-top:12.65pt;width:45.95pt;height:21.3pt;z-index:251663360" coordsize="5835,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">
              <v:shapetype id="_x0000_t202" coordsize="21600,21600" o:spt="202" path="m,l,21600r21600,l21600,xe">
                <v:stroke joinstyle="miter"/>
                <v:path gradientshapeok="t" o:connecttype="rect"/>
              </v:shapetype>
              <v:shape id="Text Box 2" o:spid="_x0000_s1027" type="#_x0000_t202" style="position:absolute;width:58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" filled="f" stroked="f" strokecolor="black [3213]" strokeweight=".01pt">
                <v:textbox inset="0,0,0,0">
                  <w:txbxContent>
                    <w:p w:rsidR="007A6D3E" w:rsidRPr="007A6D3E" w:rsidRDefault="007A6D3E" w:rsidP="007A6D3E">
                      <w:pPr>
                        <w:pStyle w:val="Sidefod"/>
                        <w:rPr>
                          <w:sz w:val="20"/>
                          <w:szCs w:val="20"/>
                        </w:rPr>
                      </w:pPr>
                      <w:bookmarkStart w:id="3" w:name="bmkOvsPage"/>
                      <w:r w:rsidRPr="007A6D3E">
                        <w:rPr>
                          <w:sz w:val="20"/>
                          <w:szCs w:val="20"/>
                        </w:rPr>
                        <w:t>Side</w:t>
                      </w:r>
                      <w:bookmarkEnd w:id="3"/>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A20058">
                            <w:rPr>
                              <w:noProof/>
                              <w:sz w:val="20"/>
                              <w:szCs w:val="20"/>
                            </w:rPr>
                            <w:t>2</w:t>
                          </w:r>
                          <w:r w:rsidRPr="007A6D3E">
                            <w:rPr>
                              <w:noProof/>
                              <w:sz w:val="20"/>
                              <w:szCs w:val="20"/>
                            </w:rPr>
                            <w:fldChar w:fldCharType="end"/>
                          </w:r>
                          <w:r w:rsidRPr="007A6D3E">
                            <w:rPr>
                              <w:sz w:val="20"/>
                              <w:szCs w:val="20"/>
                            </w:rPr>
                            <w:t xml:space="preserve"> </w:t>
                          </w:r>
                          <w:bookmarkStart w:id="4" w:name="bmkOvsOf"/>
                          <w:r w:rsidRPr="007A6D3E">
                            <w:rPr>
                              <w:sz w:val="20"/>
                              <w:szCs w:val="20"/>
                            </w:rPr>
                            <w:t>af</w:t>
                          </w:r>
                          <w:bookmarkEnd w:id="4"/>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A20058">
                            <w:rPr>
                              <w:noProof/>
                              <w:sz w:val="20"/>
                              <w:szCs w:val="20"/>
                            </w:rPr>
                            <w:t>4</w:t>
                          </w:r>
                          <w:r w:rsidRPr="007A6D3E">
                            <w:rPr>
                              <w:noProof/>
                              <w:sz w:val="20"/>
                              <w:szCs w:val="20"/>
                            </w:rPr>
                            <w:fldChar w:fldCharType="end"/>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8" type="#_x0000_t75" style="position:absolute;left:35;top:1636;width:53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">
                <v:imagedata r:id="rId2" o:title=""/>
                <v:path arrowok="t"/>
              </v:shape>
            </v:group>
          </w:pict>
        </mc:Fallback>
      </mc:AlternateContent>
    </w:r>
    <w:r w:rsidR="00B51A68">
      <w:pict>
        <v:rect id="_x0000_i1026" style="width:481.9pt;height:1.5pt;mso-position-horizontal:absolute;mso-position-vertical:absolute" o:hralign="center" o:hrstd="t" o:hrnoshade="t" o:hr="t" fillcolor="#006" stroked="f"/>
      </w:pict>
    </w:r>
  </w:p>
  <w:p w:rsidR="00187667" w:rsidRDefault="007A6D3E" w:rsidP="00187667">
    <w:pPr>
      <w:pStyle w:val="Sidefod"/>
      <w:rPr>
        <w:sz w:val="20"/>
        <w:szCs w:val="20"/>
      </w:rPr>
    </w:pPr>
    <w:r w:rsidRPr="007A6D3E">
      <w:rPr>
        <w:sz w:val="20"/>
        <w:szCs w:val="20"/>
      </w:rPr>
      <w:t xml:space="preserve">Udarbejdet af </w:t>
    </w:r>
    <w:r w:rsidR="00C83894" w:rsidRPr="00C83894">
      <w:rPr>
        <w:sz w:val="20"/>
        <w:szCs w:val="20"/>
      </w:rPr>
      <w:t xml:space="preserve">engelskkonsulent Charlotte </w:t>
    </w:r>
    <w:r w:rsidR="00CB2AC9">
      <w:rPr>
        <w:sz w:val="20"/>
        <w:szCs w:val="20"/>
      </w:rPr>
      <w:t xml:space="preserve">Sejer Pedersen, VIA </w:t>
    </w:r>
    <w:r w:rsidR="00B9516A">
      <w:rPr>
        <w:sz w:val="20"/>
        <w:szCs w:val="20"/>
      </w:rPr>
      <w:t>CFU juni</w:t>
    </w:r>
    <w:r w:rsidR="002B0064">
      <w:rPr>
        <w:sz w:val="20"/>
        <w:szCs w:val="20"/>
      </w:rPr>
      <w:t xml:space="preserve"> 2018</w:t>
    </w:r>
    <w:r w:rsidRPr="007A6D3E">
      <w:rPr>
        <w:sz w:val="20"/>
        <w:szCs w:val="20"/>
      </w:rPr>
      <w:tab/>
    </w:r>
  </w:p>
  <w:p w:rsidR="00187667" w:rsidRPr="005D4F27" w:rsidRDefault="00F07A9C" w:rsidP="005D4F27">
    <w:pPr>
      <w:pStyle w:val="Sidefod"/>
      <w:rPr>
        <w:sz w:val="20"/>
        <w:szCs w:val="20"/>
      </w:rPr>
    </w:pPr>
    <w:r>
      <w:rPr>
        <w:sz w:val="20"/>
        <w:szCs w:val="20"/>
      </w:rPr>
      <w:t xml:space="preserve">Girl </w:t>
    </w:r>
    <w:proofErr w:type="spellStart"/>
    <w:r>
      <w:rPr>
        <w:sz w:val="20"/>
        <w:szCs w:val="20"/>
      </w:rPr>
      <w:t>asleep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68" w:rsidRDefault="00B51A68" w:rsidP="00187667">
      <w:pPr>
        <w:spacing w:after="0"/>
      </w:pPr>
      <w:r>
        <w:separator/>
      </w:r>
    </w:p>
  </w:footnote>
  <w:footnote w:type="continuationSeparator" w:id="0">
    <w:p w:rsidR="00B51A68" w:rsidRDefault="00B51A68" w:rsidP="00187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67" w:rsidRDefault="00230C2A" w:rsidP="003F377C">
    <w:pPr>
      <w:pStyle w:val="Sidehoved"/>
      <w:tabs>
        <w:tab w:val="clear" w:pos="4819"/>
        <w:tab w:val="center" w:pos="0"/>
        <w:tab w:val="left" w:pos="4111"/>
      </w:tabs>
    </w:pPr>
    <w:r>
      <w:rPr>
        <w:noProof/>
        <w:lang w:eastAsia="da-DK"/>
      </w:rPr>
      <w:drawing>
        <wp:anchor distT="0" distB="0" distL="114300" distR="114300" simplePos="0" relativeHeight="251665408" behindDoc="0" locked="0" layoutInCell="1" allowOverlap="1" wp14:anchorId="599C93AA" wp14:editId="66D9B3B4">
          <wp:simplePos x="0" y="0"/>
          <wp:positionH relativeFrom="margin">
            <wp:posOffset>-6985</wp:posOffset>
          </wp:positionH>
          <wp:positionV relativeFrom="margin">
            <wp:posOffset>-951230</wp:posOffset>
          </wp:positionV>
          <wp:extent cx="1840865" cy="536575"/>
          <wp:effectExtent l="0" t="0" r="698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0865" cy="536575"/>
                  </a:xfrm>
                  <a:prstGeom prst="rect">
                    <a:avLst/>
                  </a:prstGeom>
                  <a:noFill/>
                </pic:spPr>
              </pic:pic>
            </a:graphicData>
          </a:graphic>
        </wp:anchor>
      </w:drawing>
    </w:r>
    <w:r w:rsidR="00187667">
      <w:tab/>
    </w:r>
    <w:r w:rsidR="00816791">
      <w:tab/>
    </w:r>
    <w:r w:rsidR="00187667">
      <w:tab/>
    </w:r>
  </w:p>
  <w:p w:rsidR="00816791" w:rsidRDefault="00816791" w:rsidP="00230C2A">
    <w:pPr>
      <w:pStyle w:val="Sidehoved"/>
      <w:tabs>
        <w:tab w:val="clear" w:pos="4819"/>
        <w:tab w:val="center" w:pos="0"/>
        <w:tab w:val="left" w:pos="4253"/>
      </w:tabs>
      <w:jc w:val="right"/>
      <w:rPr>
        <w:b/>
      </w:rPr>
    </w:pPr>
    <w:r>
      <w:rPr>
        <w:b/>
      </w:rPr>
      <w:tab/>
    </w:r>
    <w:r w:rsidR="00230C2A">
      <w:rPr>
        <w:b/>
      </w:rPr>
      <w:tab/>
    </w:r>
    <w:r>
      <w:t xml:space="preserve">Pædagogisk vejledning </w:t>
    </w:r>
    <w:r>
      <w:tab/>
    </w:r>
  </w:p>
  <w:p w:rsidR="007806E7" w:rsidRDefault="00816791" w:rsidP="00187667">
    <w:pPr>
      <w:pStyle w:val="Sidehoved"/>
      <w:tabs>
        <w:tab w:val="clear" w:pos="4819"/>
        <w:tab w:val="center" w:pos="0"/>
        <w:tab w:val="left" w:pos="4253"/>
      </w:tabs>
    </w:pPr>
    <w:r>
      <w:tab/>
    </w:r>
    <w:r>
      <w:tab/>
    </w:r>
    <w:hyperlink r:id="rId2" w:history="1">
      <w:r w:rsidR="007806E7" w:rsidRPr="00657CAD">
        <w:rPr>
          <w:rStyle w:val="Hyperlink"/>
        </w:rPr>
        <w:t>http://mitcfu.dk/CFUFILM1074058</w:t>
      </w:r>
    </w:hyperlink>
  </w:p>
  <w:p w:rsidR="00187667" w:rsidRDefault="00816791" w:rsidP="00187667">
    <w:pPr>
      <w:pStyle w:val="Sidehoved"/>
      <w:tabs>
        <w:tab w:val="clear" w:pos="4819"/>
        <w:tab w:val="center" w:pos="0"/>
        <w:tab w:val="left" w:pos="4253"/>
      </w:tabs>
    </w:pPr>
    <w:r>
      <w:t xml:space="preserve">      </w:t>
    </w:r>
    <w:r w:rsidRPr="008013DB">
      <w:rPr>
        <w:b/>
      </w:rPr>
      <w:t xml:space="preserve"> </w:t>
    </w:r>
    <w:r w:rsidR="00187667">
      <w:t xml:space="preserve">                                                                                      </w:t>
    </w:r>
    <w:r w:rsidR="00187667">
      <w:tab/>
    </w:r>
    <w:r w:rsidR="00187667">
      <w:tab/>
    </w:r>
  </w:p>
  <w:p w:rsidR="00187667" w:rsidRDefault="00B51A68" w:rsidP="00187667">
    <w:pPr>
      <w:pStyle w:val="Sidehoved"/>
      <w:jc w:val="right"/>
    </w:pPr>
    <w:r>
      <w:pict>
        <v:rect id="_x0000_i1025" style="width:481.9pt;height:1.5pt;mso-position-horizontal:absolute;mso-position-vertical:absolute" o:hralign="center" o:hrstd="t" o:hrnoshade="t" o:hr="t" fillcolor="#006" stroked="f"/>
      </w:pict>
    </w:r>
  </w:p>
  <w:p w:rsidR="00187667" w:rsidRDefault="0018766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1C388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02067A"/>
    <w:multiLevelType w:val="hybridMultilevel"/>
    <w:tmpl w:val="4350B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EE02DF"/>
    <w:multiLevelType w:val="multilevel"/>
    <w:tmpl w:val="CE0069D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6C7DCE"/>
    <w:multiLevelType w:val="hybridMultilevel"/>
    <w:tmpl w:val="11A8D8F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 w15:restartNumberingAfterBreak="0">
    <w:nsid w:val="06AE7D27"/>
    <w:multiLevelType w:val="hybridMultilevel"/>
    <w:tmpl w:val="2C8EC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6FF04A1"/>
    <w:multiLevelType w:val="hybridMultilevel"/>
    <w:tmpl w:val="8124D5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BF00CA"/>
    <w:multiLevelType w:val="multilevel"/>
    <w:tmpl w:val="C820F58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EF4B5C"/>
    <w:multiLevelType w:val="multilevel"/>
    <w:tmpl w:val="8C32F1F0"/>
    <w:lvl w:ilvl="0">
      <w:start w:val="1"/>
      <w:numFmt w:val="bullet"/>
      <w:lvlRestart w:val="0"/>
      <w:lvlText w:val=""/>
      <w:lvlJc w:val="left"/>
      <w:pPr>
        <w:tabs>
          <w:tab w:val="num" w:pos="1080"/>
        </w:tabs>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CF81C75"/>
    <w:multiLevelType w:val="multilevel"/>
    <w:tmpl w:val="428C80E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100699"/>
    <w:multiLevelType w:val="multilevel"/>
    <w:tmpl w:val="D7BC0A6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BA5C8F"/>
    <w:multiLevelType w:val="multilevel"/>
    <w:tmpl w:val="531A9B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25796F"/>
    <w:multiLevelType w:val="multilevel"/>
    <w:tmpl w:val="02142B4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9971FC"/>
    <w:multiLevelType w:val="multilevel"/>
    <w:tmpl w:val="FD740D3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0"/>
  </w:num>
  <w:num w:numId="3">
    <w:abstractNumId w:val="0"/>
  </w:num>
  <w:num w:numId="4">
    <w:abstractNumId w:val="8"/>
  </w:num>
  <w:num w:numId="5">
    <w:abstractNumId w:val="5"/>
  </w:num>
  <w:num w:numId="6">
    <w:abstractNumId w:val="3"/>
  </w:num>
  <w:num w:numId="7">
    <w:abstractNumId w:val="12"/>
  </w:num>
  <w:num w:numId="8">
    <w:abstractNumId w:val="11"/>
  </w:num>
  <w:num w:numId="9">
    <w:abstractNumId w:val="9"/>
  </w:num>
  <w:num w:numId="10">
    <w:abstractNumId w:val="7"/>
  </w:num>
  <w:num w:numId="11">
    <w:abstractNumId w:val="1"/>
  </w:num>
  <w:num w:numId="12">
    <w:abstractNumId w:val="2"/>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67"/>
    <w:rsid w:val="00007EC9"/>
    <w:rsid w:val="00026054"/>
    <w:rsid w:val="00027177"/>
    <w:rsid w:val="000515FF"/>
    <w:rsid w:val="00053714"/>
    <w:rsid w:val="00057749"/>
    <w:rsid w:val="00060C85"/>
    <w:rsid w:val="000673F1"/>
    <w:rsid w:val="000956E3"/>
    <w:rsid w:val="000B16E3"/>
    <w:rsid w:val="000D1525"/>
    <w:rsid w:val="000E1933"/>
    <w:rsid w:val="000E457C"/>
    <w:rsid w:val="00102D03"/>
    <w:rsid w:val="00111DEB"/>
    <w:rsid w:val="00117487"/>
    <w:rsid w:val="0014062F"/>
    <w:rsid w:val="00144867"/>
    <w:rsid w:val="00144B7A"/>
    <w:rsid w:val="00152285"/>
    <w:rsid w:val="00152E61"/>
    <w:rsid w:val="00170485"/>
    <w:rsid w:val="00187667"/>
    <w:rsid w:val="001B413A"/>
    <w:rsid w:val="001B6168"/>
    <w:rsid w:val="001C7960"/>
    <w:rsid w:val="001E4F12"/>
    <w:rsid w:val="00215D36"/>
    <w:rsid w:val="00217E37"/>
    <w:rsid w:val="00230C2A"/>
    <w:rsid w:val="002317FB"/>
    <w:rsid w:val="002441A2"/>
    <w:rsid w:val="00263935"/>
    <w:rsid w:val="002A201B"/>
    <w:rsid w:val="002B0064"/>
    <w:rsid w:val="002B1A99"/>
    <w:rsid w:val="0035434C"/>
    <w:rsid w:val="00354750"/>
    <w:rsid w:val="00364396"/>
    <w:rsid w:val="003A6648"/>
    <w:rsid w:val="003A674A"/>
    <w:rsid w:val="003B74A9"/>
    <w:rsid w:val="003D21F7"/>
    <w:rsid w:val="003D27ED"/>
    <w:rsid w:val="003D59E0"/>
    <w:rsid w:val="003E3B02"/>
    <w:rsid w:val="003F2070"/>
    <w:rsid w:val="003F377C"/>
    <w:rsid w:val="004027E5"/>
    <w:rsid w:val="004233B9"/>
    <w:rsid w:val="0043519D"/>
    <w:rsid w:val="004538EE"/>
    <w:rsid w:val="00455AA4"/>
    <w:rsid w:val="0046537E"/>
    <w:rsid w:val="00475C89"/>
    <w:rsid w:val="00487B56"/>
    <w:rsid w:val="004B671A"/>
    <w:rsid w:val="004C5271"/>
    <w:rsid w:val="00511F16"/>
    <w:rsid w:val="00512B46"/>
    <w:rsid w:val="005271EC"/>
    <w:rsid w:val="00527E07"/>
    <w:rsid w:val="00553667"/>
    <w:rsid w:val="00557B28"/>
    <w:rsid w:val="00560889"/>
    <w:rsid w:val="005A021B"/>
    <w:rsid w:val="005B19EC"/>
    <w:rsid w:val="005B5AD3"/>
    <w:rsid w:val="005D4F27"/>
    <w:rsid w:val="005E0236"/>
    <w:rsid w:val="005F446D"/>
    <w:rsid w:val="00610C80"/>
    <w:rsid w:val="00620129"/>
    <w:rsid w:val="0064055B"/>
    <w:rsid w:val="0065335B"/>
    <w:rsid w:val="00674A06"/>
    <w:rsid w:val="00682B37"/>
    <w:rsid w:val="00693E8F"/>
    <w:rsid w:val="006A5734"/>
    <w:rsid w:val="006A7E63"/>
    <w:rsid w:val="00701562"/>
    <w:rsid w:val="00716A83"/>
    <w:rsid w:val="007274B7"/>
    <w:rsid w:val="00727525"/>
    <w:rsid w:val="007369B3"/>
    <w:rsid w:val="0074263C"/>
    <w:rsid w:val="007602F8"/>
    <w:rsid w:val="00763019"/>
    <w:rsid w:val="007724EE"/>
    <w:rsid w:val="007806E7"/>
    <w:rsid w:val="007A6D3E"/>
    <w:rsid w:val="007B7122"/>
    <w:rsid w:val="007C262D"/>
    <w:rsid w:val="007C63D6"/>
    <w:rsid w:val="007D3AF5"/>
    <w:rsid w:val="007F7EB4"/>
    <w:rsid w:val="008013DB"/>
    <w:rsid w:val="00816791"/>
    <w:rsid w:val="00843849"/>
    <w:rsid w:val="008449E0"/>
    <w:rsid w:val="00847755"/>
    <w:rsid w:val="008929C1"/>
    <w:rsid w:val="00896E43"/>
    <w:rsid w:val="008B6514"/>
    <w:rsid w:val="008C4BCD"/>
    <w:rsid w:val="008E56AB"/>
    <w:rsid w:val="00913BFF"/>
    <w:rsid w:val="0092796B"/>
    <w:rsid w:val="00933271"/>
    <w:rsid w:val="0095307E"/>
    <w:rsid w:val="009748BF"/>
    <w:rsid w:val="0098189E"/>
    <w:rsid w:val="00985389"/>
    <w:rsid w:val="009D5E9E"/>
    <w:rsid w:val="009F6BDA"/>
    <w:rsid w:val="00A101A0"/>
    <w:rsid w:val="00A107F9"/>
    <w:rsid w:val="00A1107F"/>
    <w:rsid w:val="00A20058"/>
    <w:rsid w:val="00A2215F"/>
    <w:rsid w:val="00A264B4"/>
    <w:rsid w:val="00A328A5"/>
    <w:rsid w:val="00A364C4"/>
    <w:rsid w:val="00A616D7"/>
    <w:rsid w:val="00A62AB4"/>
    <w:rsid w:val="00A825E0"/>
    <w:rsid w:val="00AA46AC"/>
    <w:rsid w:val="00AB133C"/>
    <w:rsid w:val="00AC182B"/>
    <w:rsid w:val="00AD73D6"/>
    <w:rsid w:val="00AD7608"/>
    <w:rsid w:val="00AF3931"/>
    <w:rsid w:val="00B2522B"/>
    <w:rsid w:val="00B36741"/>
    <w:rsid w:val="00B454CA"/>
    <w:rsid w:val="00B51A68"/>
    <w:rsid w:val="00B8435D"/>
    <w:rsid w:val="00B86336"/>
    <w:rsid w:val="00B8788A"/>
    <w:rsid w:val="00B9516A"/>
    <w:rsid w:val="00B979E8"/>
    <w:rsid w:val="00BA6EB0"/>
    <w:rsid w:val="00BC31B1"/>
    <w:rsid w:val="00BC507D"/>
    <w:rsid w:val="00BC6B6F"/>
    <w:rsid w:val="00BD7E0D"/>
    <w:rsid w:val="00BF4F86"/>
    <w:rsid w:val="00C041C9"/>
    <w:rsid w:val="00C30636"/>
    <w:rsid w:val="00C462D4"/>
    <w:rsid w:val="00C47350"/>
    <w:rsid w:val="00C510EB"/>
    <w:rsid w:val="00C74D5E"/>
    <w:rsid w:val="00C83894"/>
    <w:rsid w:val="00CB2AC9"/>
    <w:rsid w:val="00CB73A7"/>
    <w:rsid w:val="00CC3DEA"/>
    <w:rsid w:val="00D21D77"/>
    <w:rsid w:val="00D60A29"/>
    <w:rsid w:val="00D77364"/>
    <w:rsid w:val="00D81079"/>
    <w:rsid w:val="00D84E31"/>
    <w:rsid w:val="00DA05DD"/>
    <w:rsid w:val="00DA0AC7"/>
    <w:rsid w:val="00DA5F6F"/>
    <w:rsid w:val="00DB3A7E"/>
    <w:rsid w:val="00E0070E"/>
    <w:rsid w:val="00E2256D"/>
    <w:rsid w:val="00E23B60"/>
    <w:rsid w:val="00E4161D"/>
    <w:rsid w:val="00E61197"/>
    <w:rsid w:val="00EB2E86"/>
    <w:rsid w:val="00EB3C65"/>
    <w:rsid w:val="00EF11AF"/>
    <w:rsid w:val="00F07A9C"/>
    <w:rsid w:val="00F16BAC"/>
    <w:rsid w:val="00F80AB1"/>
    <w:rsid w:val="00FD5FA8"/>
    <w:rsid w:val="00FD698E"/>
    <w:rsid w:val="00FE68F6"/>
    <w:rsid w:val="00FF30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C8C7F"/>
  <w15:docId w15:val="{504539BB-00EB-48F0-9CA6-CF9302CA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2F"/>
    <w:pPr>
      <w:spacing w:line="240" w:lineRule="auto"/>
    </w:pPr>
  </w:style>
  <w:style w:type="paragraph" w:styleId="Overskrift1">
    <w:name w:val="heading 1"/>
    <w:basedOn w:val="Normal"/>
    <w:next w:val="Normal"/>
    <w:link w:val="Overskrift1Tegn"/>
    <w:uiPriority w:val="9"/>
    <w:qFormat/>
    <w:rsid w:val="00DB3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7667"/>
    <w:pPr>
      <w:tabs>
        <w:tab w:val="center" w:pos="4819"/>
        <w:tab w:val="right" w:pos="9638"/>
      </w:tabs>
      <w:spacing w:after="0"/>
    </w:pPr>
  </w:style>
  <w:style w:type="character" w:customStyle="1" w:styleId="SidehovedTegn">
    <w:name w:val="Sidehoved Tegn"/>
    <w:basedOn w:val="Standardskrifttypeiafsnit"/>
    <w:link w:val="Sidehoved"/>
    <w:uiPriority w:val="99"/>
    <w:rsid w:val="00187667"/>
  </w:style>
  <w:style w:type="paragraph" w:styleId="Sidefod">
    <w:name w:val="footer"/>
    <w:basedOn w:val="Normal"/>
    <w:link w:val="SidefodTegn"/>
    <w:uiPriority w:val="2"/>
    <w:unhideWhenUsed/>
    <w:rsid w:val="00187667"/>
    <w:pPr>
      <w:tabs>
        <w:tab w:val="center" w:pos="4819"/>
        <w:tab w:val="right" w:pos="9638"/>
      </w:tabs>
      <w:spacing w:after="0"/>
    </w:pPr>
  </w:style>
  <w:style w:type="character" w:customStyle="1" w:styleId="SidefodTegn">
    <w:name w:val="Sidefod Tegn"/>
    <w:basedOn w:val="Standardskrifttypeiafsnit"/>
    <w:link w:val="Sidefod"/>
    <w:uiPriority w:val="2"/>
    <w:rsid w:val="00187667"/>
  </w:style>
  <w:style w:type="character" w:customStyle="1" w:styleId="Overskrift1Tegn">
    <w:name w:val="Overskrift 1 Tegn"/>
    <w:basedOn w:val="Standardskrifttypeiafsnit"/>
    <w:link w:val="Overskrift1"/>
    <w:uiPriority w:val="9"/>
    <w:rsid w:val="00DB3A7E"/>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nhideWhenUsed/>
    <w:rsid w:val="00DB3A7E"/>
    <w:rPr>
      <w:color w:val="0000FF" w:themeColor="hyperlink"/>
      <w:u w:val="single"/>
    </w:rPr>
  </w:style>
  <w:style w:type="paragraph" w:styleId="Listeafsnit">
    <w:name w:val="List Paragraph"/>
    <w:basedOn w:val="Normal"/>
    <w:uiPriority w:val="34"/>
    <w:qFormat/>
    <w:rsid w:val="00DB3A7E"/>
    <w:pPr>
      <w:ind w:left="720"/>
      <w:contextualSpacing/>
    </w:pPr>
  </w:style>
  <w:style w:type="paragraph" w:customStyle="1" w:styleId="hd3">
    <w:name w:val="hd3"/>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NormalWeb">
    <w:name w:val="Normal (Web)"/>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subheader">
    <w:name w:val="subheader"/>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bodytext">
    <w:name w:val="bodytext"/>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Ingenafstand">
    <w:name w:val="No Spacing"/>
    <w:uiPriority w:val="1"/>
    <w:qFormat/>
    <w:rsid w:val="00DB3A7E"/>
    <w:pPr>
      <w:spacing w:after="0" w:line="240" w:lineRule="auto"/>
    </w:pPr>
  </w:style>
  <w:style w:type="table" w:styleId="Tabel-Gitter">
    <w:name w:val="Table Grid"/>
    <w:basedOn w:val="Tabel-Normal"/>
    <w:uiPriority w:val="59"/>
    <w:rsid w:val="00DB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3A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3A7E"/>
    <w:rPr>
      <w:rFonts w:ascii="Tahoma" w:hAnsi="Tahoma" w:cs="Tahoma"/>
      <w:sz w:val="16"/>
      <w:szCs w:val="16"/>
    </w:rPr>
  </w:style>
  <w:style w:type="paragraph" w:styleId="Opstilling-punkttegn">
    <w:name w:val="List Bullet"/>
    <w:basedOn w:val="Normal"/>
    <w:uiPriority w:val="99"/>
    <w:unhideWhenUsed/>
    <w:rsid w:val="002441A2"/>
    <w:pPr>
      <w:numPr>
        <w:numId w:val="3"/>
      </w:numPr>
      <w:contextualSpacing/>
    </w:pPr>
  </w:style>
  <w:style w:type="character" w:styleId="BesgtLink">
    <w:name w:val="FollowedHyperlink"/>
    <w:basedOn w:val="Standardskrifttypeiafsnit"/>
    <w:uiPriority w:val="99"/>
    <w:semiHidden/>
    <w:unhideWhenUsed/>
    <w:rsid w:val="00AF39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3757">
      <w:bodyDiv w:val="1"/>
      <w:marLeft w:val="0"/>
      <w:marRight w:val="0"/>
      <w:marTop w:val="0"/>
      <w:marBottom w:val="0"/>
      <w:divBdr>
        <w:top w:val="none" w:sz="0" w:space="0" w:color="auto"/>
        <w:left w:val="none" w:sz="0" w:space="0" w:color="auto"/>
        <w:bottom w:val="none" w:sz="0" w:space="0" w:color="auto"/>
        <w:right w:val="none" w:sz="0" w:space="0" w:color="auto"/>
      </w:divBdr>
    </w:div>
    <w:div w:id="1002002351">
      <w:bodyDiv w:val="1"/>
      <w:marLeft w:val="0"/>
      <w:marRight w:val="0"/>
      <w:marTop w:val="0"/>
      <w:marBottom w:val="0"/>
      <w:divBdr>
        <w:top w:val="none" w:sz="0" w:space="0" w:color="auto"/>
        <w:left w:val="none" w:sz="0" w:space="0" w:color="auto"/>
        <w:bottom w:val="none" w:sz="0" w:space="0" w:color="auto"/>
        <w:right w:val="none" w:sz="0" w:space="0" w:color="auto"/>
      </w:divBdr>
    </w:div>
    <w:div w:id="1767119100">
      <w:bodyDiv w:val="1"/>
      <w:marLeft w:val="0"/>
      <w:marRight w:val="0"/>
      <w:marTop w:val="0"/>
      <w:marBottom w:val="0"/>
      <w:divBdr>
        <w:top w:val="none" w:sz="0" w:space="0" w:color="auto"/>
        <w:left w:val="none" w:sz="0" w:space="0" w:color="auto"/>
        <w:bottom w:val="none" w:sz="0" w:space="0" w:color="auto"/>
        <w:right w:val="none" w:sz="0" w:space="0" w:color="auto"/>
      </w:divBdr>
    </w:div>
    <w:div w:id="17957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le.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gelskfaget.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gelsk.gyldendal.dk" TargetMode="External"/><Relationship Id="rId4" Type="http://schemas.openxmlformats.org/officeDocument/2006/relationships/webSettings" Target="webSettings.xml"/><Relationship Id="rId9" Type="http://schemas.openxmlformats.org/officeDocument/2006/relationships/hyperlink" Target="http://www.teacherscorne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CFUFILM1074058" TargetMode="External"/><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930</Words>
  <Characters>5680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Aase Wodstrup Jensen</dc:creator>
  <cp:lastModifiedBy>Charlotte Sejer Pedersen (CSP) | VIA</cp:lastModifiedBy>
  <cp:revision>14</cp:revision>
  <cp:lastPrinted>2014-09-25T14:39:00Z</cp:lastPrinted>
  <dcterms:created xsi:type="dcterms:W3CDTF">2018-04-03T06:51:00Z</dcterms:created>
  <dcterms:modified xsi:type="dcterms:W3CDTF">2018-06-25T06:43:00Z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