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70DBB0" w14:textId="77777777" w:rsidR="00C83894" w:rsidRPr="00FE68F6" w:rsidRDefault="00170485" w:rsidP="00D21D77">
      <w:pPr>
        <w:keepNext/>
        <w:keepLines/>
        <w:spacing w:after="120"/>
        <w:outlineLvl w:val="0"/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0B9470" wp14:editId="744A5D62">
                <wp:simplePos x="0" y="0"/>
                <wp:positionH relativeFrom="margin">
                  <wp:posOffset>5092700</wp:posOffset>
                </wp:positionH>
                <wp:positionV relativeFrom="paragraph">
                  <wp:posOffset>10795</wp:posOffset>
                </wp:positionV>
                <wp:extent cx="927100" cy="800100"/>
                <wp:effectExtent l="0" t="0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8001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395E89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E11CB6" w14:textId="77777777" w:rsidR="00170485" w:rsidRDefault="003D3EBC" w:rsidP="00170485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11D037A9" wp14:editId="7BF3FFC5">
                                  <wp:extent cx="728980" cy="493825"/>
                                  <wp:effectExtent l="0" t="0" r="0" b="1905"/>
                                  <wp:docPr id="4" name="Billede 4" descr="QR K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QR K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980" cy="49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AC26056" id="Rektangel 6" o:spid="_x0000_s1026" style="position:absolute;margin-left:401pt;margin-top:.85pt;width:73pt;height:6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" filled="f" strokecolor="#395e89" strokeweight="1.25pt">
                <v:stroke dashstyle="dash" joinstyle="round"/>
                <v:textbox inset="2.53958mm,2.53958mm,2.53958mm,2.53958mm">
                  <w:txbxContent>
                    <w:p w:rsidR="00170485" w:rsidRDefault="003D3EBC" w:rsidP="00170485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BBCA738" wp14:editId="69B83D1D">
                            <wp:extent cx="728980" cy="493825"/>
                            <wp:effectExtent l="0" t="0" r="0" b="1905"/>
                            <wp:docPr id="4" name="Billede 4" descr="QR K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QR K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980" cy="49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5491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 xml:space="preserve">Titel: </w:t>
      </w:r>
      <w:r w:rsidR="00755491" w:rsidRPr="00755491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>Slumdog Millionaire</w:t>
      </w:r>
      <w:r w:rsidR="004538EE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  <w:r w:rsidR="004538EE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  <w:r w:rsidR="004538EE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  <w:r w:rsidR="004538EE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  <w:r w:rsidR="004538EE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  <w:r w:rsidR="006A5734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  <w:r w:rsidR="006A5734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  <w:r w:rsidR="006A5734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  <w:r w:rsidR="006A5734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  <w:r w:rsidR="006A5734">
        <w:rPr>
          <w:rFonts w:ascii="Calibri" w:eastAsiaTheme="majorEastAsia" w:hAnsi="Calibri" w:cstheme="majorBidi"/>
          <w:b/>
          <w:bCs/>
          <w:color w:val="1D266B"/>
          <w:sz w:val="32"/>
          <w:szCs w:val="32"/>
        </w:rPr>
        <w:tab/>
      </w:r>
    </w:p>
    <w:p w14:paraId="51A8B2F9" w14:textId="77777777" w:rsidR="002B0064" w:rsidRPr="00A452F1" w:rsidRDefault="002B0064" w:rsidP="00C83894">
      <w:pPr>
        <w:spacing w:after="0"/>
        <w:rPr>
          <w:sz w:val="24"/>
          <w:szCs w:val="24"/>
        </w:rPr>
      </w:pPr>
      <w:r w:rsidRPr="00A452F1">
        <w:rPr>
          <w:b/>
          <w:sz w:val="24"/>
          <w:szCs w:val="24"/>
        </w:rPr>
        <w:t>Tema</w:t>
      </w:r>
      <w:r w:rsidR="00755491" w:rsidRPr="00A452F1">
        <w:rPr>
          <w:b/>
          <w:sz w:val="24"/>
          <w:szCs w:val="24"/>
        </w:rPr>
        <w:t>er</w:t>
      </w:r>
      <w:r w:rsidRPr="00A452F1">
        <w:rPr>
          <w:b/>
          <w:sz w:val="24"/>
          <w:szCs w:val="24"/>
        </w:rPr>
        <w:t>:</w:t>
      </w:r>
      <w:r w:rsidR="00755491" w:rsidRPr="00A452F1">
        <w:rPr>
          <w:sz w:val="24"/>
          <w:szCs w:val="24"/>
        </w:rPr>
        <w:t xml:space="preserve"> Indien, gadebørn, menneskerettigheder, </w:t>
      </w:r>
      <w:r w:rsidR="003D3EBC" w:rsidRPr="00A452F1">
        <w:rPr>
          <w:sz w:val="24"/>
          <w:szCs w:val="24"/>
        </w:rPr>
        <w:t>børns rettigheder, kærlighed</w:t>
      </w:r>
    </w:p>
    <w:p w14:paraId="4FE6D199" w14:textId="77777777" w:rsidR="00C83894" w:rsidRPr="00A452F1" w:rsidRDefault="00230C2A" w:rsidP="00C83894">
      <w:pPr>
        <w:spacing w:after="0"/>
        <w:rPr>
          <w:sz w:val="24"/>
          <w:szCs w:val="24"/>
        </w:rPr>
      </w:pPr>
      <w:r w:rsidRPr="00A452F1">
        <w:rPr>
          <w:b/>
          <w:sz w:val="24"/>
          <w:szCs w:val="24"/>
        </w:rPr>
        <w:t>Fag:</w:t>
      </w:r>
      <w:r w:rsidRPr="00A452F1">
        <w:rPr>
          <w:sz w:val="24"/>
          <w:szCs w:val="24"/>
        </w:rPr>
        <w:t xml:space="preserve"> </w:t>
      </w:r>
      <w:r w:rsidR="00C83894" w:rsidRPr="00A452F1">
        <w:rPr>
          <w:sz w:val="24"/>
          <w:szCs w:val="24"/>
        </w:rPr>
        <w:t>Engelsk</w:t>
      </w:r>
      <w:r w:rsidRPr="00A452F1">
        <w:rPr>
          <w:sz w:val="24"/>
          <w:szCs w:val="24"/>
        </w:rPr>
        <w:tab/>
      </w:r>
      <w:r w:rsidRPr="00A452F1">
        <w:rPr>
          <w:sz w:val="24"/>
          <w:szCs w:val="24"/>
        </w:rPr>
        <w:br/>
      </w:r>
      <w:r w:rsidRPr="00A452F1">
        <w:rPr>
          <w:b/>
          <w:sz w:val="24"/>
          <w:szCs w:val="24"/>
        </w:rPr>
        <w:t>Målgruppe:</w:t>
      </w:r>
      <w:r w:rsidRPr="00A452F1">
        <w:rPr>
          <w:sz w:val="24"/>
          <w:szCs w:val="24"/>
        </w:rPr>
        <w:t xml:space="preserve"> </w:t>
      </w:r>
      <w:r w:rsidR="00755491" w:rsidRPr="00A452F1">
        <w:rPr>
          <w:sz w:val="24"/>
          <w:szCs w:val="24"/>
        </w:rPr>
        <w:t>9</w:t>
      </w:r>
      <w:r w:rsidR="00C83894" w:rsidRPr="00A452F1">
        <w:rPr>
          <w:sz w:val="24"/>
          <w:szCs w:val="24"/>
        </w:rPr>
        <w:t>.-10. klasse</w:t>
      </w:r>
    </w:p>
    <w:p w14:paraId="6503BDEF" w14:textId="77777777" w:rsidR="00C83894" w:rsidRPr="00A452F1" w:rsidRDefault="00C83894" w:rsidP="00C83894">
      <w:pPr>
        <w:spacing w:after="0"/>
        <w:rPr>
          <w:sz w:val="24"/>
          <w:szCs w:val="24"/>
        </w:rPr>
      </w:pPr>
    </w:p>
    <w:p w14:paraId="5B9A747B" w14:textId="77777777" w:rsidR="00C83894" w:rsidRPr="00A452F1" w:rsidRDefault="00755491" w:rsidP="00C83894">
      <w:pPr>
        <w:spacing w:after="0"/>
        <w:rPr>
          <w:sz w:val="24"/>
          <w:szCs w:val="24"/>
        </w:rPr>
      </w:pPr>
      <w:r w:rsidRPr="00A452F1">
        <w:rPr>
          <w:sz w:val="24"/>
          <w:szCs w:val="24"/>
        </w:rPr>
        <w:t>Warner Bros 2008</w:t>
      </w:r>
      <w:r w:rsidR="0043519D" w:rsidRPr="00A452F1">
        <w:rPr>
          <w:sz w:val="24"/>
          <w:szCs w:val="24"/>
        </w:rPr>
        <w:t xml:space="preserve">, </w:t>
      </w:r>
      <w:r w:rsidRPr="00A452F1">
        <w:rPr>
          <w:sz w:val="24"/>
          <w:szCs w:val="24"/>
        </w:rPr>
        <w:t>121</w:t>
      </w:r>
      <w:r w:rsidR="00C83894" w:rsidRPr="00A452F1">
        <w:rPr>
          <w:sz w:val="24"/>
          <w:szCs w:val="24"/>
        </w:rPr>
        <w:t xml:space="preserve"> min.</w:t>
      </w:r>
      <w:r w:rsidR="004538EE" w:rsidRPr="00A452F1">
        <w:rPr>
          <w:sz w:val="24"/>
          <w:szCs w:val="24"/>
        </w:rPr>
        <w:t xml:space="preserve"> </w:t>
      </w:r>
    </w:p>
    <w:tbl>
      <w:tblPr>
        <w:tblW w:w="11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0"/>
      </w:tblGrid>
      <w:tr w:rsidR="00144867" w:rsidRPr="00A452F1" w14:paraId="1C13EB77" w14:textId="77777777" w:rsidTr="00144867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379C9" w14:textId="77777777" w:rsidR="00144867" w:rsidRPr="00A452F1" w:rsidRDefault="00144867" w:rsidP="00144867">
            <w:pPr>
              <w:spacing w:after="0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da-DK"/>
              </w:rPr>
            </w:pPr>
          </w:p>
        </w:tc>
      </w:tr>
    </w:tbl>
    <w:p w14:paraId="433CE6BB" w14:textId="77777777" w:rsidR="00C83894" w:rsidRPr="00A452F1" w:rsidRDefault="00755491" w:rsidP="00C83894">
      <w:pPr>
        <w:spacing w:after="0"/>
        <w:rPr>
          <w:sz w:val="24"/>
          <w:szCs w:val="24"/>
        </w:rPr>
      </w:pPr>
      <w:r w:rsidRPr="00A452F1">
        <w:rPr>
          <w:sz w:val="24"/>
          <w:szCs w:val="24"/>
        </w:rPr>
        <w:t>Primært e</w:t>
      </w:r>
      <w:r w:rsidR="005D4F27" w:rsidRPr="00A452F1">
        <w:rPr>
          <w:sz w:val="24"/>
          <w:szCs w:val="24"/>
        </w:rPr>
        <w:t>ngelsk tale med danske</w:t>
      </w:r>
      <w:r w:rsidR="00C83894" w:rsidRPr="00A452F1">
        <w:rPr>
          <w:sz w:val="24"/>
          <w:szCs w:val="24"/>
        </w:rPr>
        <w:t xml:space="preserve"> undertekster. </w:t>
      </w:r>
    </w:p>
    <w:p w14:paraId="126C7E1C" w14:textId="77777777" w:rsidR="00C74875" w:rsidRPr="00A452F1" w:rsidRDefault="00C74875" w:rsidP="001E4F12">
      <w:pPr>
        <w:spacing w:after="0"/>
        <w:rPr>
          <w:rFonts w:cstheme="minorHAnsi"/>
          <w:sz w:val="24"/>
          <w:szCs w:val="24"/>
        </w:rPr>
      </w:pPr>
    </w:p>
    <w:p w14:paraId="672EBA68" w14:textId="77777777" w:rsidR="005D4F27" w:rsidRPr="00A452F1" w:rsidRDefault="00755491" w:rsidP="001E4F12">
      <w:pPr>
        <w:spacing w:after="0"/>
        <w:rPr>
          <w:sz w:val="24"/>
          <w:szCs w:val="24"/>
        </w:rPr>
      </w:pPr>
      <w:r w:rsidRPr="00A452F1">
        <w:rPr>
          <w:sz w:val="24"/>
          <w:szCs w:val="24"/>
        </w:rPr>
        <w:t xml:space="preserve">Jamal har en stor del af sit liv levet som gadebarn i den indiske by Mumbai. Da han en dag klarer sig overraskende godt i quizzen </w:t>
      </w:r>
      <w:r w:rsidR="006A7837">
        <w:rPr>
          <w:sz w:val="24"/>
          <w:szCs w:val="24"/>
        </w:rPr>
        <w:t>”</w:t>
      </w:r>
      <w:r w:rsidRPr="00A452F1">
        <w:rPr>
          <w:sz w:val="24"/>
          <w:szCs w:val="24"/>
        </w:rPr>
        <w:t>Hvem vil være millionær</w:t>
      </w:r>
      <w:r w:rsidR="006A7837">
        <w:rPr>
          <w:sz w:val="24"/>
          <w:szCs w:val="24"/>
        </w:rPr>
        <w:t>”</w:t>
      </w:r>
      <w:r w:rsidRPr="00A452F1">
        <w:rPr>
          <w:sz w:val="24"/>
          <w:szCs w:val="24"/>
        </w:rPr>
        <w:t>, bliver han anholdt og mistænkt for at snyde.</w:t>
      </w:r>
    </w:p>
    <w:p w14:paraId="06B21781" w14:textId="77777777" w:rsidR="00755491" w:rsidRPr="00A452F1" w:rsidRDefault="00755491" w:rsidP="001E4F12">
      <w:pPr>
        <w:spacing w:after="0"/>
        <w:rPr>
          <w:sz w:val="24"/>
          <w:szCs w:val="24"/>
        </w:rPr>
      </w:pPr>
    </w:p>
    <w:p w14:paraId="793C5CAB" w14:textId="77777777" w:rsidR="00896E43" w:rsidRPr="00A452F1" w:rsidRDefault="00896E43" w:rsidP="00896E4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A452F1">
        <w:rPr>
          <w:rFonts w:ascii="Calibri" w:eastAsia="Calibri" w:hAnsi="Calibri" w:cs="Times New Roman"/>
          <w:sz w:val="24"/>
          <w:szCs w:val="24"/>
        </w:rPr>
        <w:t>Den pædagogiske v</w:t>
      </w:r>
      <w:r w:rsidR="00557B28" w:rsidRPr="00A452F1">
        <w:rPr>
          <w:rFonts w:ascii="Calibri" w:eastAsia="Calibri" w:hAnsi="Calibri" w:cs="Times New Roman"/>
          <w:sz w:val="24"/>
          <w:szCs w:val="24"/>
        </w:rPr>
        <w:t>ejledning indeholder før</w:t>
      </w:r>
      <w:r w:rsidR="00A364C4" w:rsidRPr="00A452F1">
        <w:rPr>
          <w:rFonts w:ascii="Calibri" w:eastAsia="Calibri" w:hAnsi="Calibri" w:cs="Times New Roman"/>
          <w:sz w:val="24"/>
          <w:szCs w:val="24"/>
        </w:rPr>
        <w:t>-</w:t>
      </w:r>
      <w:r w:rsidR="00557B28" w:rsidRPr="00A452F1">
        <w:rPr>
          <w:rFonts w:ascii="Calibri" w:eastAsia="Calibri" w:hAnsi="Calibri" w:cs="Times New Roman"/>
          <w:sz w:val="24"/>
          <w:szCs w:val="24"/>
        </w:rPr>
        <w:t xml:space="preserve"> </w:t>
      </w:r>
      <w:r w:rsidRPr="00A452F1">
        <w:rPr>
          <w:rFonts w:ascii="Calibri" w:eastAsia="Calibri" w:hAnsi="Calibri" w:cs="Times New Roman"/>
          <w:sz w:val="24"/>
          <w:szCs w:val="24"/>
        </w:rPr>
        <w:t xml:space="preserve">og efteropgaver samt diskussionsspørgsmål og andre ideer </w:t>
      </w:r>
      <w:r w:rsidR="004538EE" w:rsidRPr="00A452F1">
        <w:rPr>
          <w:rFonts w:ascii="Calibri" w:eastAsia="Calibri" w:hAnsi="Calibri" w:cs="Times New Roman"/>
          <w:sz w:val="24"/>
          <w:szCs w:val="24"/>
        </w:rPr>
        <w:t>og forslag til arbejdet med spille</w:t>
      </w:r>
      <w:r w:rsidRPr="00A452F1">
        <w:rPr>
          <w:rFonts w:ascii="Calibri" w:eastAsia="Calibri" w:hAnsi="Calibri" w:cs="Times New Roman"/>
          <w:sz w:val="24"/>
          <w:szCs w:val="24"/>
        </w:rPr>
        <w:t>filmen.</w:t>
      </w:r>
    </w:p>
    <w:p w14:paraId="1BBBFDCA" w14:textId="77777777" w:rsidR="005D4F27" w:rsidRDefault="005D4F27" w:rsidP="00896E43">
      <w:pPr>
        <w:spacing w:after="0"/>
        <w:rPr>
          <w:rFonts w:ascii="Calibri" w:eastAsia="Calibri" w:hAnsi="Calibri" w:cs="Times New Roman"/>
        </w:rPr>
      </w:pPr>
    </w:p>
    <w:p w14:paraId="1603F6FE" w14:textId="77777777" w:rsidR="00896E43" w:rsidRPr="00896E43" w:rsidRDefault="00896E43" w:rsidP="00896E43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b/>
          <w:color w:val="1D266B"/>
          <w:sz w:val="32"/>
          <w:szCs w:val="32"/>
        </w:rPr>
      </w:pPr>
      <w:r w:rsidRPr="00896E43">
        <w:rPr>
          <w:rFonts w:ascii="Calibri" w:eastAsia="Calibri" w:hAnsi="Calibri" w:cs="Times New Roman"/>
          <w:b/>
          <w:color w:val="1D266B"/>
          <w:sz w:val="32"/>
          <w:szCs w:val="32"/>
        </w:rPr>
        <w:t>Faglig relevans/kompetenceområder</w:t>
      </w:r>
    </w:p>
    <w:p w14:paraId="31272220" w14:textId="77777777" w:rsidR="00896E43" w:rsidRPr="00896E43" w:rsidRDefault="00896E43" w:rsidP="00896E43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b/>
          <w:color w:val="1D266B"/>
          <w:sz w:val="32"/>
          <w:szCs w:val="32"/>
        </w:rPr>
      </w:pPr>
    </w:p>
    <w:p w14:paraId="4554F3C6" w14:textId="50329EEA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 xml:space="preserve">Film er glimrende til at formidle både kultur og sprog. Billederne fortæller deres historie, uanset hvor godt man forstår sproget, og alle tilbydes et blik ind i andre kulturer. Liv og værdier folder sig </w:t>
      </w:r>
      <w:r w:rsidR="00B14F27">
        <w:rPr>
          <w:rFonts w:ascii="Calibri" w:eastAsia="Calibri" w:hAnsi="Calibri" w:cs="Times New Roman"/>
          <w:sz w:val="24"/>
          <w:szCs w:val="24"/>
        </w:rPr>
        <w:t xml:space="preserve">ud </w:t>
      </w:r>
      <w:r w:rsidRPr="00BE5894">
        <w:rPr>
          <w:rFonts w:ascii="Calibri" w:eastAsia="Calibri" w:hAnsi="Calibri" w:cs="Times New Roman"/>
          <w:sz w:val="24"/>
          <w:szCs w:val="24"/>
        </w:rPr>
        <w:t>for elevernes øjne, og der er rig lejlighed til at drage samme</w:t>
      </w:r>
      <w:r w:rsidR="00B14F27">
        <w:rPr>
          <w:rFonts w:ascii="Calibri" w:eastAsia="Calibri" w:hAnsi="Calibri" w:cs="Times New Roman"/>
          <w:sz w:val="24"/>
          <w:szCs w:val="24"/>
        </w:rPr>
        <w:t>nligninger mellem deres egen og</w:t>
      </w:r>
      <w:r w:rsidRPr="00BE5894">
        <w:rPr>
          <w:rFonts w:ascii="Calibri" w:eastAsia="Calibri" w:hAnsi="Calibri" w:cs="Times New Roman"/>
          <w:sz w:val="24"/>
          <w:szCs w:val="24"/>
        </w:rPr>
        <w:t xml:space="preserve"> fremmede kulturer. Kulturmøder indebærer altid værdier, og ved at fastholde en åben og nysgerrig tilgang skal eleverne kunne anvende engelskfaget til at kunne forstå og diskutere disse forhold på engelsk.</w:t>
      </w:r>
    </w:p>
    <w:p w14:paraId="6718DE13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00C755D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 xml:space="preserve">Når man arbejder med en kombination af skrift, tale og billeder, imødekommer man både de verbalt, auditivt og visuelt orienterede elever. Der </w:t>
      </w:r>
      <w:r w:rsidRPr="00BE5894">
        <w:rPr>
          <w:rFonts w:ascii="Calibri" w:eastAsia="Calibri" w:hAnsi="Calibri" w:cs="Times New Roman"/>
          <w:sz w:val="24"/>
          <w:szCs w:val="24"/>
        </w:rPr>
        <w:lastRenderedPageBreak/>
        <w:t>er rig mulighed for at træne et centralt ordforråd, øve samtalestrategier og tilegne sig kulturbundne udtryk.</w:t>
      </w:r>
    </w:p>
    <w:p w14:paraId="38FF514B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 xml:space="preserve">Eleverne er i stadigt højere grad visuelt orienterede. Film er et medie, der taler til elevernes sanser og styrker deres hukommelse og umiddelbare indlevelse. Film fascinerer og tiltrækker </w:t>
      </w:r>
    </w:p>
    <w:p w14:paraId="35DE824A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>opmærksomhed, og denne fascination kan bruges som motivationsfaktor i sprogundervisningen.</w:t>
      </w:r>
    </w:p>
    <w:p w14:paraId="343914C5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</w:p>
    <w:p w14:paraId="0CDE92C6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>En del af formålet med engelskundervisningen er, at eleverne skal kunne forstå lyttetekster med naturligt taletempo og så vidt muligt autentiske tekster, der indeholder forskellige regionale og sociale varianter.</w:t>
      </w:r>
    </w:p>
    <w:p w14:paraId="51B17B2A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</w:p>
    <w:p w14:paraId="20CECDCE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BE5894">
        <w:rPr>
          <w:rFonts w:ascii="Calibri" w:eastAsia="Calibri" w:hAnsi="Calibri" w:cs="Times New Roman"/>
          <w:b/>
          <w:sz w:val="24"/>
          <w:szCs w:val="24"/>
        </w:rPr>
        <w:t>Læringsmål og kompetenceområder</w:t>
      </w:r>
    </w:p>
    <w:p w14:paraId="38BA1F9E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>Hvilke mål, man opstiller for sine elever, kommer helt an på klassens niveau og det faglige fokus, som man ønsker at arbejde med. Hovedfokus på opgaverne i denne vejledning ligger primært inden for mundtlig kommunikation, kultur og samfund og de dertilhørende obligatoriske fagområder fra Fælles Mål for engelsk.</w:t>
      </w:r>
    </w:p>
    <w:p w14:paraId="575BCAB0" w14:textId="77777777" w:rsidR="006A7837" w:rsidRDefault="006A7837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777B970E" w14:textId="77777777" w:rsidR="001E1070" w:rsidRPr="00BE5894" w:rsidRDefault="001E1070" w:rsidP="001E1070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BE5894">
        <w:rPr>
          <w:rFonts w:ascii="Calibri" w:eastAsia="Calibri" w:hAnsi="Calibri" w:cs="Times New Roman"/>
          <w:b/>
          <w:sz w:val="24"/>
          <w:szCs w:val="24"/>
        </w:rPr>
        <w:t>Eksempler på læringsmål:</w:t>
      </w:r>
    </w:p>
    <w:p w14:paraId="5B5EDB1C" w14:textId="77777777" w:rsidR="001E1070" w:rsidRPr="00BE5894" w:rsidRDefault="001E1070" w:rsidP="001E1070">
      <w:pPr>
        <w:numPr>
          <w:ilvl w:val="0"/>
          <w:numId w:val="16"/>
        </w:num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>Eleven kan forstå hovedindholdet i en engelsk spillefilm.</w:t>
      </w:r>
    </w:p>
    <w:p w14:paraId="6108B815" w14:textId="77777777" w:rsidR="001E1070" w:rsidRPr="00BE5894" w:rsidRDefault="001E1070" w:rsidP="001E1070">
      <w:pPr>
        <w:numPr>
          <w:ilvl w:val="0"/>
          <w:numId w:val="16"/>
        </w:num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>Eleven kan deltage i spontane samtaler om filmens temaer.</w:t>
      </w:r>
    </w:p>
    <w:p w14:paraId="268AE196" w14:textId="77777777" w:rsidR="001E1070" w:rsidRPr="00BE5894" w:rsidRDefault="001E1070" w:rsidP="001E1070">
      <w:pPr>
        <w:numPr>
          <w:ilvl w:val="0"/>
          <w:numId w:val="16"/>
        </w:num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>Eleven er nysgerrig efter at høre forskellige typer af engelsk.</w:t>
      </w:r>
    </w:p>
    <w:p w14:paraId="38FCF6CF" w14:textId="77777777" w:rsidR="001E1070" w:rsidRPr="00BE5894" w:rsidRDefault="001E1070" w:rsidP="001E1070">
      <w:pPr>
        <w:numPr>
          <w:ilvl w:val="0"/>
          <w:numId w:val="16"/>
        </w:num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>Eleven kan fortælle om kulturmøder.</w:t>
      </w:r>
    </w:p>
    <w:p w14:paraId="5B952955" w14:textId="77777777" w:rsidR="001E1070" w:rsidRPr="00BE5894" w:rsidRDefault="001E1070" w:rsidP="001E1070">
      <w:pPr>
        <w:numPr>
          <w:ilvl w:val="0"/>
          <w:numId w:val="16"/>
        </w:num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  <w:sz w:val="24"/>
          <w:szCs w:val="24"/>
        </w:rPr>
      </w:pPr>
      <w:r w:rsidRPr="00BE5894">
        <w:rPr>
          <w:rFonts w:ascii="Calibri" w:eastAsia="Calibri" w:hAnsi="Calibri" w:cs="Times New Roman"/>
          <w:sz w:val="24"/>
          <w:szCs w:val="24"/>
        </w:rPr>
        <w:t>Eleven kan bruge indlært ordforråd i en ny sammenhæng.</w:t>
      </w:r>
    </w:p>
    <w:p w14:paraId="045F7C52" w14:textId="77777777" w:rsidR="001E1070" w:rsidRDefault="001E1070" w:rsidP="00896E43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14:paraId="5E31127B" w14:textId="77777777" w:rsidR="00C74875" w:rsidRDefault="00C74875" w:rsidP="00C74875">
      <w:pPr>
        <w:tabs>
          <w:tab w:val="left" w:pos="7607"/>
        </w:tabs>
        <w:spacing w:before="480" w:after="0"/>
        <w:contextualSpacing/>
        <w:rPr>
          <w:rFonts w:ascii="Calibri" w:eastAsia="Calibri" w:hAnsi="Calibri" w:cs="Times New Roman"/>
        </w:rPr>
      </w:pPr>
    </w:p>
    <w:p w14:paraId="1B9ED778" w14:textId="7FD56E00" w:rsidR="00D21D77" w:rsidRDefault="00C74875" w:rsidP="00C74875">
      <w:pPr>
        <w:tabs>
          <w:tab w:val="left" w:pos="7607"/>
        </w:tabs>
        <w:spacing w:before="480" w:after="0"/>
        <w:contextualSpacing/>
        <w:rPr>
          <w:rStyle w:val="Overskrift1Tegn"/>
          <w:rFonts w:ascii="Calibri" w:hAnsi="Calibri"/>
          <w:color w:val="1D266B"/>
          <w:sz w:val="32"/>
          <w:szCs w:val="32"/>
          <w:lang w:val="en-US"/>
        </w:rPr>
      </w:pPr>
      <w:r>
        <w:rPr>
          <w:rStyle w:val="Overskrift1Tegn"/>
          <w:rFonts w:ascii="Calibri" w:hAnsi="Calibri"/>
          <w:color w:val="1D266B"/>
          <w:sz w:val="32"/>
          <w:szCs w:val="32"/>
          <w:lang w:val="en-US"/>
        </w:rPr>
        <w:t>I</w:t>
      </w:r>
      <w:r w:rsidR="00D21D77" w:rsidRPr="002A201B">
        <w:rPr>
          <w:rStyle w:val="Overskrift1Tegn"/>
          <w:rFonts w:ascii="Calibri" w:hAnsi="Calibri"/>
          <w:color w:val="1D266B"/>
          <w:sz w:val="32"/>
          <w:szCs w:val="32"/>
          <w:lang w:val="en-US"/>
        </w:rPr>
        <w:t>deer til undervisningen</w:t>
      </w:r>
    </w:p>
    <w:p w14:paraId="39E9FCB9" w14:textId="77777777" w:rsidR="00A653EB" w:rsidRPr="00755491" w:rsidRDefault="00A653EB" w:rsidP="00C74875">
      <w:pPr>
        <w:tabs>
          <w:tab w:val="left" w:pos="7607"/>
        </w:tabs>
        <w:spacing w:before="480" w:after="0"/>
        <w:contextualSpacing/>
        <w:rPr>
          <w:rStyle w:val="Overskrift1Tegn"/>
          <w:rFonts w:ascii="Calibri" w:eastAsia="Calibri" w:hAnsi="Calibri" w:cs="Times New Roman"/>
          <w:b w:val="0"/>
          <w:bCs w:val="0"/>
          <w:color w:val="auto"/>
          <w:sz w:val="22"/>
          <w:szCs w:val="22"/>
          <w:lang w:val="en-US"/>
        </w:rPr>
      </w:pPr>
    </w:p>
    <w:p w14:paraId="37BCE7D1" w14:textId="77777777" w:rsidR="00EB2E86" w:rsidRPr="00BE5894" w:rsidRDefault="00EB2E86" w:rsidP="00EB2E86">
      <w:pPr>
        <w:spacing w:after="0"/>
        <w:rPr>
          <w:b/>
          <w:sz w:val="24"/>
          <w:szCs w:val="24"/>
          <w:lang w:val="en-US"/>
        </w:rPr>
      </w:pPr>
      <w:r w:rsidRPr="00BE5894">
        <w:rPr>
          <w:b/>
          <w:sz w:val="24"/>
          <w:szCs w:val="24"/>
          <w:lang w:val="en-US"/>
        </w:rPr>
        <w:t xml:space="preserve">Before </w:t>
      </w:r>
      <w:r w:rsidR="007F7EB4" w:rsidRPr="00BE5894">
        <w:rPr>
          <w:b/>
          <w:sz w:val="24"/>
          <w:szCs w:val="24"/>
          <w:lang w:val="en-US"/>
        </w:rPr>
        <w:t>watching</w:t>
      </w:r>
      <w:r w:rsidRPr="00BE5894">
        <w:rPr>
          <w:b/>
          <w:sz w:val="24"/>
          <w:szCs w:val="24"/>
          <w:lang w:val="en-US"/>
        </w:rPr>
        <w:t xml:space="preserve"> the film</w:t>
      </w:r>
    </w:p>
    <w:p w14:paraId="651612DE" w14:textId="77777777" w:rsidR="00EB2E86" w:rsidRPr="00BE5894" w:rsidRDefault="00EB2E86" w:rsidP="00EB2E86">
      <w:pPr>
        <w:spacing w:after="0"/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>Discuss in class:</w:t>
      </w:r>
    </w:p>
    <w:p w14:paraId="1ADEB59A" w14:textId="78E1FC50" w:rsidR="004B671A" w:rsidRPr="00BE5894" w:rsidRDefault="004B671A" w:rsidP="004B671A">
      <w:pPr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>The film</w:t>
      </w:r>
      <w:r w:rsidRPr="00B14F27">
        <w:rPr>
          <w:sz w:val="24"/>
          <w:szCs w:val="24"/>
          <w:lang w:val="en-US"/>
        </w:rPr>
        <w:t xml:space="preserve"> </w:t>
      </w:r>
      <w:r w:rsidR="00CD62CC" w:rsidRPr="00B14F27">
        <w:rPr>
          <w:sz w:val="24"/>
          <w:szCs w:val="24"/>
          <w:lang w:val="en-US"/>
        </w:rPr>
        <w:t>poster</w:t>
      </w:r>
      <w:r w:rsidRPr="00B14F27">
        <w:rPr>
          <w:sz w:val="24"/>
          <w:szCs w:val="24"/>
          <w:lang w:val="en-US"/>
        </w:rPr>
        <w:t xml:space="preserve"> </w:t>
      </w:r>
      <w:r w:rsidRPr="00BE5894">
        <w:rPr>
          <w:sz w:val="24"/>
          <w:szCs w:val="24"/>
          <w:lang w:val="en-US"/>
        </w:rPr>
        <w:t>makes me think of…</w:t>
      </w:r>
    </w:p>
    <w:p w14:paraId="6CE99E73" w14:textId="77777777" w:rsidR="004B671A" w:rsidRPr="00BE5894" w:rsidRDefault="004B671A" w:rsidP="004B671A">
      <w:pPr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>What clues does the title give you about the film?</w:t>
      </w:r>
    </w:p>
    <w:p w14:paraId="597082E2" w14:textId="77777777" w:rsidR="004B671A" w:rsidRPr="00BE5894" w:rsidRDefault="004B671A" w:rsidP="004B671A">
      <w:pPr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lastRenderedPageBreak/>
        <w:t>I predict…</w:t>
      </w:r>
    </w:p>
    <w:p w14:paraId="4C5A0186" w14:textId="77777777" w:rsidR="00962994" w:rsidRPr="00BE5894" w:rsidRDefault="001E1070" w:rsidP="00962994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BE5894">
        <w:rPr>
          <w:sz w:val="24"/>
          <w:szCs w:val="24"/>
          <w:lang w:val="en-US"/>
        </w:rPr>
        <w:t>What do you know about India?</w:t>
      </w:r>
      <w:r w:rsidR="00962994" w:rsidRPr="00BE5894">
        <w:rPr>
          <w:sz w:val="24"/>
          <w:szCs w:val="24"/>
          <w:lang w:val="en-US"/>
        </w:rPr>
        <w:t xml:space="preserve"> Brainstorm. </w:t>
      </w:r>
    </w:p>
    <w:p w14:paraId="33F96153" w14:textId="77777777" w:rsidR="00962994" w:rsidRPr="00BE5894" w:rsidRDefault="00962994" w:rsidP="00962994">
      <w:pPr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 xml:space="preserve">Watch the video twice and write down everything you notice. </w:t>
      </w:r>
      <w:r w:rsidR="00A452F1" w:rsidRPr="00BE5894">
        <w:rPr>
          <w:sz w:val="24"/>
          <w:szCs w:val="24"/>
          <w:lang w:val="en-US"/>
        </w:rPr>
        <w:t>Talk about your observations.</w:t>
      </w:r>
    </w:p>
    <w:p w14:paraId="0117795C" w14:textId="77777777" w:rsidR="001E1070" w:rsidRPr="00BE5894" w:rsidRDefault="00701CE6" w:rsidP="00962994">
      <w:pPr>
        <w:spacing w:after="0"/>
        <w:ind w:left="765"/>
        <w:rPr>
          <w:sz w:val="24"/>
          <w:szCs w:val="24"/>
          <w:lang w:val="en-US"/>
        </w:rPr>
      </w:pPr>
      <w:hyperlink r:id="rId12" w:history="1">
        <w:r w:rsidR="00962994" w:rsidRPr="00BE5894">
          <w:rPr>
            <w:rStyle w:val="Hyperlink"/>
            <w:sz w:val="24"/>
            <w:szCs w:val="24"/>
            <w:lang w:val="en-US"/>
          </w:rPr>
          <w:t>https://video.nationalgeographic.com/video/travel-source/00000163-9297-dc54-a7e7-b29f66f20000</w:t>
        </w:r>
      </w:hyperlink>
    </w:p>
    <w:p w14:paraId="7C97677B" w14:textId="77777777" w:rsidR="001E1070" w:rsidRPr="00BE5894" w:rsidRDefault="00962994" w:rsidP="004B671A">
      <w:pPr>
        <w:numPr>
          <w:ilvl w:val="0"/>
          <w:numId w:val="6"/>
        </w:numPr>
        <w:spacing w:after="0"/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 xml:space="preserve">More information about India: </w:t>
      </w:r>
      <w:hyperlink r:id="rId13" w:history="1">
        <w:r w:rsidRPr="00BE5894">
          <w:rPr>
            <w:rStyle w:val="Hyperlink"/>
            <w:sz w:val="24"/>
            <w:szCs w:val="24"/>
            <w:lang w:val="en-US"/>
          </w:rPr>
          <w:t>https://www.youtube.com/watch?v=B_SXNcqugcI</w:t>
        </w:r>
      </w:hyperlink>
    </w:p>
    <w:p w14:paraId="5769C834" w14:textId="77777777" w:rsidR="00962994" w:rsidRPr="00BE5894" w:rsidRDefault="00962994" w:rsidP="00962994">
      <w:pPr>
        <w:spacing w:after="0"/>
        <w:ind w:left="765"/>
        <w:rPr>
          <w:sz w:val="24"/>
          <w:szCs w:val="24"/>
          <w:lang w:val="en-US"/>
        </w:rPr>
      </w:pPr>
    </w:p>
    <w:p w14:paraId="10325546" w14:textId="77777777" w:rsidR="00962994" w:rsidRPr="00BE5894" w:rsidRDefault="00962994" w:rsidP="00962994">
      <w:pPr>
        <w:spacing w:after="0"/>
        <w:ind w:left="765"/>
        <w:rPr>
          <w:sz w:val="24"/>
          <w:szCs w:val="24"/>
          <w:lang w:val="en-US"/>
        </w:rPr>
      </w:pPr>
    </w:p>
    <w:p w14:paraId="417603F8" w14:textId="77777777" w:rsidR="00A653EB" w:rsidRDefault="00EB2E86" w:rsidP="00A653EB">
      <w:pPr>
        <w:pStyle w:val="Listeafsnit"/>
        <w:spacing w:line="276" w:lineRule="auto"/>
        <w:ind w:left="0"/>
        <w:rPr>
          <w:b/>
          <w:sz w:val="24"/>
          <w:szCs w:val="24"/>
          <w:lang w:val="en-US"/>
        </w:rPr>
      </w:pPr>
      <w:r w:rsidRPr="00BE5894">
        <w:rPr>
          <w:b/>
          <w:sz w:val="24"/>
          <w:szCs w:val="24"/>
          <w:lang w:val="en-US"/>
        </w:rPr>
        <w:t>After watching the film</w:t>
      </w:r>
    </w:p>
    <w:p w14:paraId="31D9023C" w14:textId="068F45D1" w:rsidR="00A452F1" w:rsidRPr="00A452F1" w:rsidRDefault="00A452F1" w:rsidP="00A653EB">
      <w:pPr>
        <w:pStyle w:val="Listeafsnit"/>
        <w:spacing w:line="276" w:lineRule="auto"/>
        <w:ind w:left="0"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>Questions for reflection and discussion</w:t>
      </w:r>
      <w:r w:rsidRPr="00BE5894">
        <w:rPr>
          <w:sz w:val="24"/>
          <w:szCs w:val="24"/>
          <w:lang w:val="en-GB"/>
        </w:rPr>
        <w:t xml:space="preserve"> – discuss in pairs or small groups:</w:t>
      </w:r>
    </w:p>
    <w:p w14:paraId="6D378A71" w14:textId="77777777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 xml:space="preserve">Who are the main characters in the film? How did they end up together? </w:t>
      </w:r>
    </w:p>
    <w:p w14:paraId="06C6F84E" w14:textId="407BE027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 xml:space="preserve">Why is it important for Jamal to be on the television programme – Who </w:t>
      </w:r>
      <w:r w:rsidR="001042DE" w:rsidRPr="00B14F27">
        <w:rPr>
          <w:sz w:val="24"/>
          <w:szCs w:val="24"/>
          <w:lang w:val="en-GB"/>
        </w:rPr>
        <w:t>W</w:t>
      </w:r>
      <w:r w:rsidRPr="00B14F27">
        <w:rPr>
          <w:sz w:val="24"/>
          <w:szCs w:val="24"/>
          <w:lang w:val="en-GB"/>
        </w:rPr>
        <w:t xml:space="preserve">ants to </w:t>
      </w:r>
      <w:r w:rsidR="001042DE" w:rsidRPr="00B14F27">
        <w:rPr>
          <w:sz w:val="24"/>
          <w:szCs w:val="24"/>
          <w:lang w:val="en-GB"/>
        </w:rPr>
        <w:t>B</w:t>
      </w:r>
      <w:r w:rsidRPr="00B14F27">
        <w:rPr>
          <w:sz w:val="24"/>
          <w:szCs w:val="24"/>
          <w:lang w:val="en-GB"/>
        </w:rPr>
        <w:t xml:space="preserve">e </w:t>
      </w:r>
      <w:r w:rsidRPr="00A452F1">
        <w:rPr>
          <w:sz w:val="24"/>
          <w:szCs w:val="24"/>
          <w:lang w:val="en-GB"/>
        </w:rPr>
        <w:t>a Millionaire?</w:t>
      </w:r>
    </w:p>
    <w:p w14:paraId="1A308781" w14:textId="77777777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 xml:space="preserve">Why do they think Jamal is cheating? How does he convince the police otherwise? </w:t>
      </w:r>
    </w:p>
    <w:p w14:paraId="52CB180F" w14:textId="24D536CC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B14F27">
        <w:rPr>
          <w:sz w:val="24"/>
          <w:szCs w:val="24"/>
          <w:lang w:val="en-GB"/>
        </w:rPr>
        <w:t xml:space="preserve">The show host </w:t>
      </w:r>
      <w:r w:rsidR="00C628F2" w:rsidRPr="00B14F27">
        <w:rPr>
          <w:sz w:val="24"/>
          <w:szCs w:val="24"/>
          <w:lang w:val="en-GB"/>
        </w:rPr>
        <w:t xml:space="preserve">writes the </w:t>
      </w:r>
      <w:r w:rsidR="000D5708" w:rsidRPr="00B14F27">
        <w:rPr>
          <w:sz w:val="24"/>
          <w:szCs w:val="24"/>
          <w:lang w:val="en-GB"/>
        </w:rPr>
        <w:t xml:space="preserve">wrong answer </w:t>
      </w:r>
      <w:r w:rsidR="00F82D94" w:rsidRPr="00B14F27">
        <w:rPr>
          <w:sz w:val="24"/>
          <w:szCs w:val="24"/>
          <w:lang w:val="en-GB"/>
        </w:rPr>
        <w:t xml:space="preserve">for Jamal </w:t>
      </w:r>
      <w:r w:rsidR="00836232" w:rsidRPr="00B14F27">
        <w:rPr>
          <w:sz w:val="24"/>
          <w:szCs w:val="24"/>
          <w:lang w:val="en-GB"/>
        </w:rPr>
        <w:t>on the mirror in the rest room</w:t>
      </w:r>
      <w:r w:rsidRPr="00B14F27">
        <w:rPr>
          <w:sz w:val="24"/>
          <w:szCs w:val="24"/>
          <w:lang w:val="en-GB"/>
        </w:rPr>
        <w:t xml:space="preserve">, </w:t>
      </w:r>
      <w:r w:rsidRPr="00A452F1">
        <w:rPr>
          <w:sz w:val="24"/>
          <w:szCs w:val="24"/>
          <w:lang w:val="en-GB"/>
        </w:rPr>
        <w:t>why?</w:t>
      </w:r>
    </w:p>
    <w:p w14:paraId="5466DA21" w14:textId="77777777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>Describe Jamal and his values.</w:t>
      </w:r>
    </w:p>
    <w:p w14:paraId="08CB064C" w14:textId="68BD2E48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 xml:space="preserve">Describe the gangster environment and the values that rules </w:t>
      </w:r>
      <w:r w:rsidR="0016765C" w:rsidRPr="00B14F27">
        <w:rPr>
          <w:sz w:val="24"/>
          <w:szCs w:val="24"/>
          <w:lang w:val="en-GB"/>
        </w:rPr>
        <w:t>t</w:t>
      </w:r>
      <w:r w:rsidRPr="00B14F27">
        <w:rPr>
          <w:sz w:val="24"/>
          <w:szCs w:val="24"/>
          <w:lang w:val="en-GB"/>
        </w:rPr>
        <w:t>here.</w:t>
      </w:r>
    </w:p>
    <w:p w14:paraId="6FBD5112" w14:textId="457D6BDA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 xml:space="preserve">What happens to Salim </w:t>
      </w:r>
      <w:r w:rsidR="00FF2C5C" w:rsidRPr="00B14F27">
        <w:rPr>
          <w:sz w:val="24"/>
          <w:szCs w:val="24"/>
          <w:lang w:val="en-GB"/>
        </w:rPr>
        <w:t>at</w:t>
      </w:r>
      <w:r w:rsidRPr="00B14F27">
        <w:rPr>
          <w:sz w:val="24"/>
          <w:szCs w:val="24"/>
          <w:lang w:val="en-GB"/>
        </w:rPr>
        <w:t xml:space="preserve"> the end of the film</w:t>
      </w:r>
      <w:r w:rsidRPr="00A452F1">
        <w:rPr>
          <w:sz w:val="24"/>
          <w:szCs w:val="24"/>
          <w:lang w:val="en-GB"/>
        </w:rPr>
        <w:t>? Why does he make this choice?</w:t>
      </w:r>
    </w:p>
    <w:p w14:paraId="4CDC19F9" w14:textId="77777777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lastRenderedPageBreak/>
        <w:t>The film is called Slumdog Millionaire. What is a Slumdog? How do you feel about the title?</w:t>
      </w:r>
    </w:p>
    <w:p w14:paraId="32DD37CE" w14:textId="12FFB490" w:rsid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>In the film, the theme of destiny, love, luck</w:t>
      </w:r>
      <w:r w:rsidR="00FF2C5C" w:rsidRPr="00B14F27">
        <w:rPr>
          <w:sz w:val="24"/>
          <w:szCs w:val="24"/>
          <w:lang w:val="en-GB"/>
        </w:rPr>
        <w:t>,</w:t>
      </w:r>
      <w:r w:rsidRPr="00A452F1">
        <w:rPr>
          <w:sz w:val="24"/>
          <w:szCs w:val="24"/>
          <w:lang w:val="en-GB"/>
        </w:rPr>
        <w:t xml:space="preserve"> and passion are central themes. Give examples of this.</w:t>
      </w:r>
    </w:p>
    <w:p w14:paraId="6BB2A536" w14:textId="77777777" w:rsidR="00264C79" w:rsidRPr="00A452F1" w:rsidRDefault="00264C79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Think of a situation and place that made the strongest impression on you while watching the film. Describe that situation and place using all your senses. How does it smell, look, feel</w:t>
      </w:r>
      <w:r w:rsidR="006A7837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sound? Read your description to your partner. </w:t>
      </w:r>
    </w:p>
    <w:p w14:paraId="3F78FE7B" w14:textId="77777777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>How do you characterise a Bollywood film? Is this a Bollywood film?</w:t>
      </w:r>
    </w:p>
    <w:p w14:paraId="1FC783E3" w14:textId="0D7C4732" w:rsidR="00A452F1" w:rsidRPr="00A452F1" w:rsidRDefault="00A452F1" w:rsidP="006A7837">
      <w:pPr>
        <w:numPr>
          <w:ilvl w:val="0"/>
          <w:numId w:val="17"/>
        </w:numPr>
        <w:spacing w:line="360" w:lineRule="auto"/>
        <w:contextualSpacing/>
        <w:rPr>
          <w:sz w:val="24"/>
          <w:szCs w:val="24"/>
          <w:lang w:val="en-GB"/>
        </w:rPr>
      </w:pPr>
      <w:r w:rsidRPr="00A452F1">
        <w:rPr>
          <w:sz w:val="24"/>
          <w:szCs w:val="24"/>
          <w:lang w:val="en-GB"/>
        </w:rPr>
        <w:t xml:space="preserve">What is </w:t>
      </w:r>
      <w:r w:rsidRPr="000C73F5">
        <w:rPr>
          <w:sz w:val="24"/>
          <w:szCs w:val="24"/>
          <w:lang w:val="en-GB"/>
        </w:rPr>
        <w:t xml:space="preserve">the most </w:t>
      </w:r>
      <w:r w:rsidRPr="00B14F27">
        <w:rPr>
          <w:sz w:val="24"/>
          <w:szCs w:val="24"/>
          <w:lang w:val="en-GB"/>
        </w:rPr>
        <w:t xml:space="preserve">important message </w:t>
      </w:r>
      <w:r w:rsidR="004E63E7" w:rsidRPr="00B14F27">
        <w:rPr>
          <w:sz w:val="24"/>
          <w:szCs w:val="24"/>
          <w:lang w:val="en-GB"/>
        </w:rPr>
        <w:t>of</w:t>
      </w:r>
      <w:r w:rsidRPr="00B14F27">
        <w:rPr>
          <w:sz w:val="24"/>
          <w:szCs w:val="24"/>
          <w:lang w:val="en-GB"/>
        </w:rPr>
        <w:t xml:space="preserve"> the film</w:t>
      </w:r>
      <w:r w:rsidRPr="00A452F1">
        <w:rPr>
          <w:sz w:val="24"/>
          <w:szCs w:val="24"/>
          <w:lang w:val="en-GB"/>
        </w:rPr>
        <w:t>?</w:t>
      </w:r>
    </w:p>
    <w:p w14:paraId="441B4EB7" w14:textId="77777777" w:rsidR="00EB2E86" w:rsidRPr="00BE5894" w:rsidRDefault="00EB2E86" w:rsidP="00EB2E86">
      <w:pPr>
        <w:pStyle w:val="Listeafsnit"/>
        <w:spacing w:line="276" w:lineRule="auto"/>
        <w:ind w:left="0"/>
        <w:rPr>
          <w:sz w:val="24"/>
          <w:szCs w:val="24"/>
        </w:rPr>
      </w:pPr>
      <w:r w:rsidRPr="00BE5894">
        <w:rPr>
          <w:sz w:val="24"/>
          <w:szCs w:val="24"/>
        </w:rPr>
        <w:t>Arbejdsspørgsmål i relat</w:t>
      </w:r>
      <w:r w:rsidR="00A364C4" w:rsidRPr="00BE5894">
        <w:rPr>
          <w:sz w:val="24"/>
          <w:szCs w:val="24"/>
        </w:rPr>
        <w:t>ion til indholdet af spille</w:t>
      </w:r>
      <w:r w:rsidRPr="00BE5894">
        <w:rPr>
          <w:sz w:val="24"/>
          <w:szCs w:val="24"/>
        </w:rPr>
        <w:t xml:space="preserve">filmen kan besvares med kortfattede sætninger mundtligt eller </w:t>
      </w:r>
      <w:r w:rsidR="004B671A" w:rsidRPr="00BE5894">
        <w:rPr>
          <w:sz w:val="24"/>
          <w:szCs w:val="24"/>
        </w:rPr>
        <w:t xml:space="preserve">skriftligt. </w:t>
      </w:r>
    </w:p>
    <w:p w14:paraId="66A7A59C" w14:textId="77777777" w:rsidR="00C74875" w:rsidRDefault="00C74875" w:rsidP="00EB2E86">
      <w:pPr>
        <w:pStyle w:val="Listeafsnit"/>
        <w:spacing w:line="276" w:lineRule="auto"/>
        <w:ind w:left="0"/>
      </w:pPr>
    </w:p>
    <w:p w14:paraId="4889376D" w14:textId="77777777" w:rsidR="00255A3C" w:rsidRPr="003233D3" w:rsidRDefault="00255A3C" w:rsidP="00EB2E86">
      <w:pPr>
        <w:pStyle w:val="Listeafsnit"/>
        <w:spacing w:line="276" w:lineRule="auto"/>
        <w:ind w:left="0"/>
        <w:rPr>
          <w:b/>
          <w:sz w:val="32"/>
          <w:szCs w:val="32"/>
          <w:lang w:val="en-US"/>
        </w:rPr>
      </w:pPr>
      <w:r w:rsidRPr="003233D3">
        <w:rPr>
          <w:b/>
          <w:sz w:val="32"/>
          <w:szCs w:val="32"/>
          <w:lang w:val="en-US"/>
        </w:rPr>
        <w:t>Children’</w:t>
      </w:r>
      <w:r w:rsidR="00FA0EC2" w:rsidRPr="003233D3">
        <w:rPr>
          <w:b/>
          <w:sz w:val="32"/>
          <w:szCs w:val="32"/>
          <w:lang w:val="en-US"/>
        </w:rPr>
        <w:t>s rights</w:t>
      </w:r>
    </w:p>
    <w:p w14:paraId="53201DB3" w14:textId="170233B6" w:rsidR="00FA0EC2" w:rsidRPr="00FA0EC2" w:rsidRDefault="00FA0EC2" w:rsidP="00FA0EC2">
      <w:pPr>
        <w:spacing w:line="276" w:lineRule="auto"/>
        <w:rPr>
          <w:sz w:val="24"/>
          <w:szCs w:val="24"/>
          <w:lang w:val="en-US"/>
        </w:rPr>
      </w:pPr>
      <w:r w:rsidRPr="00FA0EC2">
        <w:rPr>
          <w:sz w:val="24"/>
          <w:szCs w:val="24"/>
          <w:lang w:val="en-US"/>
        </w:rPr>
        <w:t>In groups of 4</w:t>
      </w:r>
      <w:r w:rsidR="00120605">
        <w:rPr>
          <w:sz w:val="24"/>
          <w:szCs w:val="24"/>
          <w:lang w:val="en-US"/>
        </w:rPr>
        <w:t>.</w:t>
      </w:r>
    </w:p>
    <w:p w14:paraId="12203259" w14:textId="77777777" w:rsidR="00FA0EC2" w:rsidRPr="00FA0EC2" w:rsidRDefault="00FA0EC2" w:rsidP="00FA0EC2">
      <w:pPr>
        <w:spacing w:line="276" w:lineRule="auto"/>
        <w:rPr>
          <w:sz w:val="24"/>
          <w:szCs w:val="24"/>
          <w:lang w:val="en-US"/>
        </w:rPr>
      </w:pPr>
      <w:r w:rsidRPr="00FA0EC2">
        <w:rPr>
          <w:bCs/>
          <w:sz w:val="24"/>
          <w:szCs w:val="24"/>
          <w:lang w:val="en-US"/>
        </w:rPr>
        <w:t xml:space="preserve">The Convention on the Rights of the Child is an international treaty that recognizes the human </w:t>
      </w:r>
      <w:r w:rsidR="00772B12" w:rsidRPr="00FA0EC2">
        <w:rPr>
          <w:bCs/>
          <w:sz w:val="24"/>
          <w:szCs w:val="24"/>
          <w:lang w:val="en-US"/>
        </w:rPr>
        <w:t>rights</w:t>
      </w:r>
      <w:r w:rsidRPr="00FA0EC2">
        <w:rPr>
          <w:bCs/>
          <w:sz w:val="24"/>
          <w:szCs w:val="24"/>
          <w:lang w:val="en-US"/>
        </w:rPr>
        <w:t xml:space="preserve"> of children. </w:t>
      </w:r>
    </w:p>
    <w:p w14:paraId="78383D65" w14:textId="291A77EE" w:rsidR="001E3CF4" w:rsidRPr="00B14F27" w:rsidRDefault="00FA0EC2" w:rsidP="00FA0EC2">
      <w:pPr>
        <w:pStyle w:val="Listeafsnit"/>
        <w:spacing w:line="276" w:lineRule="auto"/>
        <w:ind w:left="0"/>
        <w:rPr>
          <w:sz w:val="24"/>
          <w:szCs w:val="24"/>
        </w:rPr>
      </w:pPr>
      <w:r w:rsidRPr="00FA0EC2">
        <w:rPr>
          <w:sz w:val="24"/>
          <w:szCs w:val="24"/>
          <w:lang w:val="en-US"/>
        </w:rPr>
        <w:t>Take t</w:t>
      </w:r>
      <w:r w:rsidR="001E3CF4">
        <w:rPr>
          <w:sz w:val="24"/>
          <w:szCs w:val="24"/>
          <w:lang w:val="en-US"/>
        </w:rPr>
        <w:t>urns</w:t>
      </w:r>
      <w:r w:rsidR="00772B12">
        <w:rPr>
          <w:sz w:val="24"/>
          <w:szCs w:val="24"/>
          <w:lang w:val="en-US"/>
        </w:rPr>
        <w:t xml:space="preserve"> to read the articles </w:t>
      </w:r>
      <w:r w:rsidRPr="00FA0EC2">
        <w:rPr>
          <w:sz w:val="24"/>
          <w:szCs w:val="24"/>
          <w:lang w:val="en-US"/>
        </w:rPr>
        <w:t>and discuss where th</w:t>
      </w:r>
      <w:r>
        <w:rPr>
          <w:sz w:val="24"/>
          <w:szCs w:val="24"/>
          <w:lang w:val="en-US"/>
        </w:rPr>
        <w:t>e treaty is violated in the film</w:t>
      </w:r>
      <w:r w:rsidRPr="00FA0EC2">
        <w:rPr>
          <w:sz w:val="24"/>
          <w:szCs w:val="24"/>
          <w:lang w:val="en-US"/>
        </w:rPr>
        <w:t xml:space="preserve">. </w:t>
      </w:r>
      <w:r w:rsidRPr="00B14F27">
        <w:rPr>
          <w:sz w:val="24"/>
          <w:szCs w:val="24"/>
        </w:rPr>
        <w:t>Use the CL-Structure “Stir the Class”</w:t>
      </w:r>
      <w:r w:rsidR="001E3CF4" w:rsidRPr="00B14F27">
        <w:rPr>
          <w:sz w:val="24"/>
          <w:szCs w:val="24"/>
        </w:rPr>
        <w:t>.</w:t>
      </w:r>
      <w:r w:rsidR="00772B12" w:rsidRPr="00B14F27">
        <w:rPr>
          <w:sz w:val="24"/>
          <w:szCs w:val="24"/>
        </w:rPr>
        <w:t xml:space="preserve"> (Enclosure 1)</w:t>
      </w:r>
    </w:p>
    <w:p w14:paraId="20984D52" w14:textId="77777777" w:rsidR="00D21D77" w:rsidRPr="00B14F27" w:rsidRDefault="00D21D77" w:rsidP="00D21D77">
      <w:pPr>
        <w:pStyle w:val="Overskrift1"/>
        <w:spacing w:after="120"/>
        <w:contextualSpacing/>
        <w:rPr>
          <w:rFonts w:ascii="Calibri" w:hAnsi="Calibri"/>
          <w:color w:val="000066"/>
          <w:sz w:val="32"/>
          <w:szCs w:val="32"/>
        </w:rPr>
      </w:pPr>
      <w:r w:rsidRPr="00B14F27">
        <w:rPr>
          <w:rFonts w:ascii="Calibri" w:hAnsi="Calibri"/>
          <w:color w:val="000066"/>
          <w:sz w:val="32"/>
          <w:szCs w:val="32"/>
        </w:rPr>
        <w:lastRenderedPageBreak/>
        <w:t>Forslag til supplerende aktiviteter</w:t>
      </w:r>
    </w:p>
    <w:p w14:paraId="0DDAFF8F" w14:textId="680827B2" w:rsidR="000B16E3" w:rsidRDefault="000B16E3" w:rsidP="000B16E3">
      <w:pPr>
        <w:spacing w:after="0"/>
        <w:rPr>
          <w:sz w:val="24"/>
          <w:szCs w:val="24"/>
          <w:lang w:val="en-US"/>
        </w:rPr>
      </w:pPr>
      <w:r w:rsidRPr="00620D93">
        <w:rPr>
          <w:sz w:val="24"/>
          <w:szCs w:val="24"/>
        </w:rPr>
        <w:t xml:space="preserve">Eleverne skal vælge et fordybelsesområde og lave en præsentation. </w:t>
      </w:r>
      <w:r w:rsidRPr="00620D93">
        <w:rPr>
          <w:sz w:val="24"/>
          <w:szCs w:val="24"/>
          <w:lang w:val="en-US"/>
        </w:rPr>
        <w:t>Præsentationsformen kan være efter eget valg.</w:t>
      </w:r>
    </w:p>
    <w:p w14:paraId="1BE7C9A2" w14:textId="77777777" w:rsidR="00D936DC" w:rsidRPr="00620D93" w:rsidRDefault="00D936DC" w:rsidP="000B16E3">
      <w:pPr>
        <w:spacing w:after="0"/>
        <w:rPr>
          <w:sz w:val="24"/>
          <w:szCs w:val="24"/>
          <w:lang w:val="en-US"/>
        </w:rPr>
      </w:pPr>
    </w:p>
    <w:p w14:paraId="258AD057" w14:textId="77777777" w:rsidR="000B16E3" w:rsidRPr="00620D93" w:rsidRDefault="000B16E3" w:rsidP="000B16E3">
      <w:pPr>
        <w:spacing w:after="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>Prepare a presentation about the film or a topic related to the film. Pick a topic below or decide on your own. Plan, prepare and present.</w:t>
      </w:r>
    </w:p>
    <w:p w14:paraId="596766B5" w14:textId="77777777" w:rsidR="000B16E3" w:rsidRPr="00620D93" w:rsidRDefault="000B16E3" w:rsidP="00364396">
      <w:pPr>
        <w:pStyle w:val="Opstilling-punkttegn"/>
        <w:numPr>
          <w:ilvl w:val="0"/>
          <w:numId w:val="0"/>
        </w:numPr>
        <w:ind w:left="360"/>
        <w:rPr>
          <w:sz w:val="24"/>
          <w:szCs w:val="24"/>
          <w:lang w:val="en-US"/>
        </w:rPr>
      </w:pPr>
    </w:p>
    <w:p w14:paraId="6EDC0412" w14:textId="77777777" w:rsidR="00A364C4" w:rsidRPr="00620D93" w:rsidRDefault="00A364C4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>Find inf</w:t>
      </w:r>
      <w:r w:rsidR="00774376" w:rsidRPr="00620D93">
        <w:rPr>
          <w:sz w:val="24"/>
          <w:szCs w:val="24"/>
          <w:lang w:val="en-US"/>
        </w:rPr>
        <w:t>ormation about India</w:t>
      </w:r>
      <w:r w:rsidR="00F3249D">
        <w:rPr>
          <w:sz w:val="24"/>
          <w:szCs w:val="24"/>
          <w:lang w:val="en-US"/>
        </w:rPr>
        <w:t xml:space="preserve"> or one of the other issues from the film</w:t>
      </w:r>
      <w:r w:rsidR="00774376" w:rsidRPr="00620D93">
        <w:rPr>
          <w:sz w:val="24"/>
          <w:szCs w:val="24"/>
          <w:lang w:val="en-US"/>
        </w:rPr>
        <w:t xml:space="preserve"> </w:t>
      </w:r>
      <w:r w:rsidRPr="00620D93">
        <w:rPr>
          <w:sz w:val="24"/>
          <w:szCs w:val="24"/>
          <w:lang w:val="en-US"/>
        </w:rPr>
        <w:t>and make a presentation.</w:t>
      </w:r>
    </w:p>
    <w:p w14:paraId="099509F9" w14:textId="77777777" w:rsidR="00774376" w:rsidRDefault="00774376" w:rsidP="0077437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GB"/>
        </w:rPr>
      </w:pPr>
      <w:r w:rsidRPr="00620D93">
        <w:rPr>
          <w:sz w:val="24"/>
          <w:szCs w:val="24"/>
          <w:lang w:val="en-GB"/>
        </w:rPr>
        <w:t>Write about Poverty for 10 minutes. Share your writing with a partner.</w:t>
      </w:r>
    </w:p>
    <w:p w14:paraId="35AC4A6F" w14:textId="77777777" w:rsidR="00F00AFE" w:rsidRPr="00620D93" w:rsidRDefault="00F00AFE" w:rsidP="0077437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GB"/>
        </w:rPr>
      </w:pPr>
      <w:r w:rsidRPr="00F00AFE">
        <w:rPr>
          <w:sz w:val="24"/>
          <w:szCs w:val="24"/>
          <w:lang w:val="en-US"/>
        </w:rPr>
        <w:t>Slumdog Millionaire tells the story through Jamal’s eyes. Imagine that you are Latika or Salim. Write diary entries that te</w:t>
      </w:r>
      <w:r>
        <w:rPr>
          <w:sz w:val="24"/>
          <w:szCs w:val="24"/>
          <w:lang w:val="en-US"/>
        </w:rPr>
        <w:t xml:space="preserve">ll parts of the story from their </w:t>
      </w:r>
      <w:r w:rsidRPr="00F00AFE">
        <w:rPr>
          <w:sz w:val="24"/>
          <w:szCs w:val="24"/>
          <w:lang w:val="en-US"/>
        </w:rPr>
        <w:t>point of view.</w:t>
      </w:r>
    </w:p>
    <w:p w14:paraId="2DB047E9" w14:textId="77777777" w:rsidR="00144867" w:rsidRPr="00620D93" w:rsidRDefault="00144867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>Write a film review</w:t>
      </w:r>
      <w:r w:rsidR="005B19EC" w:rsidRPr="00620D93">
        <w:rPr>
          <w:sz w:val="24"/>
          <w:szCs w:val="24"/>
          <w:lang w:val="en-US"/>
        </w:rPr>
        <w:t>: Include Basic facts</w:t>
      </w:r>
      <w:r w:rsidR="006A7E63" w:rsidRPr="00620D93">
        <w:rPr>
          <w:sz w:val="24"/>
          <w:szCs w:val="24"/>
          <w:lang w:val="en-US"/>
        </w:rPr>
        <w:t xml:space="preserve"> about the film, an overview of the plot, your opinion</w:t>
      </w:r>
      <w:r w:rsidR="00B8788A" w:rsidRPr="00620D93">
        <w:rPr>
          <w:sz w:val="24"/>
          <w:szCs w:val="24"/>
          <w:lang w:val="en-US"/>
        </w:rPr>
        <w:t xml:space="preserve">, a description </w:t>
      </w:r>
      <w:r w:rsidR="006A7E63" w:rsidRPr="00620D93">
        <w:rPr>
          <w:sz w:val="24"/>
          <w:szCs w:val="24"/>
          <w:lang w:val="en-US"/>
        </w:rPr>
        <w:t>of the</w:t>
      </w:r>
      <w:r w:rsidR="00B8788A" w:rsidRPr="00620D93">
        <w:rPr>
          <w:sz w:val="24"/>
          <w:szCs w:val="24"/>
          <w:lang w:val="en-US"/>
        </w:rPr>
        <w:t xml:space="preserve"> main</w:t>
      </w:r>
      <w:r w:rsidR="006A7E63" w:rsidRPr="00620D93">
        <w:rPr>
          <w:sz w:val="24"/>
          <w:szCs w:val="24"/>
          <w:lang w:val="en-US"/>
        </w:rPr>
        <w:t xml:space="preserve"> characters, conclusion.</w:t>
      </w:r>
    </w:p>
    <w:p w14:paraId="5EC38956" w14:textId="77777777" w:rsidR="000B16E3" w:rsidRPr="00620D93" w:rsidRDefault="00716A83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 xml:space="preserve">Find a song about </w:t>
      </w:r>
      <w:r w:rsidR="00AA46AC" w:rsidRPr="00620D93">
        <w:rPr>
          <w:sz w:val="24"/>
          <w:szCs w:val="24"/>
          <w:lang w:val="en-US"/>
        </w:rPr>
        <w:t>a theme from the film</w:t>
      </w:r>
      <w:r w:rsidRPr="00620D93">
        <w:rPr>
          <w:sz w:val="24"/>
          <w:szCs w:val="24"/>
          <w:lang w:val="en-US"/>
        </w:rPr>
        <w:t xml:space="preserve"> </w:t>
      </w:r>
      <w:r w:rsidR="000B16E3" w:rsidRPr="00620D93">
        <w:rPr>
          <w:sz w:val="24"/>
          <w:szCs w:val="24"/>
          <w:lang w:val="en-US"/>
        </w:rPr>
        <w:t xml:space="preserve">and dramatize it. </w:t>
      </w:r>
    </w:p>
    <w:p w14:paraId="0E78A454" w14:textId="77777777" w:rsidR="000B16E3" w:rsidRPr="00620D93" w:rsidRDefault="00716A83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 xml:space="preserve">Write a </w:t>
      </w:r>
      <w:r w:rsidR="000B16E3" w:rsidRPr="00620D93">
        <w:rPr>
          <w:sz w:val="24"/>
          <w:szCs w:val="24"/>
          <w:lang w:val="en-US"/>
        </w:rPr>
        <w:t>poem based on the film.</w:t>
      </w:r>
    </w:p>
    <w:p w14:paraId="4544D633" w14:textId="77777777" w:rsidR="000B16E3" w:rsidRPr="00620D93" w:rsidRDefault="00610C80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>How do you think the film</w:t>
      </w:r>
      <w:r w:rsidR="00A364C4" w:rsidRPr="00620D93">
        <w:rPr>
          <w:sz w:val="24"/>
          <w:szCs w:val="24"/>
          <w:lang w:val="en-US"/>
        </w:rPr>
        <w:t xml:space="preserve"> will continue </w:t>
      </w:r>
      <w:r w:rsidR="000B16E3" w:rsidRPr="00620D93">
        <w:rPr>
          <w:sz w:val="24"/>
          <w:szCs w:val="24"/>
          <w:lang w:val="en-US"/>
        </w:rPr>
        <w:t>from here? Write a short story about it.</w:t>
      </w:r>
    </w:p>
    <w:p w14:paraId="7CDA3864" w14:textId="77777777" w:rsidR="000B16E3" w:rsidRPr="00620D93" w:rsidRDefault="000B16E3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 xml:space="preserve">Prepare a </w:t>
      </w:r>
      <w:r w:rsidR="00610C80" w:rsidRPr="00620D93">
        <w:rPr>
          <w:sz w:val="24"/>
          <w:szCs w:val="24"/>
          <w:lang w:val="en-US"/>
        </w:rPr>
        <w:t>two-minute</w:t>
      </w:r>
      <w:r w:rsidRPr="00620D93">
        <w:rPr>
          <w:sz w:val="24"/>
          <w:szCs w:val="24"/>
          <w:lang w:val="en-US"/>
        </w:rPr>
        <w:t xml:space="preserve"> summary of the film.</w:t>
      </w:r>
      <w:r w:rsidRPr="00620D93">
        <w:rPr>
          <w:sz w:val="24"/>
          <w:szCs w:val="24"/>
          <w:lang w:val="en-US"/>
        </w:rPr>
        <w:tab/>
      </w:r>
    </w:p>
    <w:p w14:paraId="5AB25AAC" w14:textId="77777777" w:rsidR="000B16E3" w:rsidRPr="00620D93" w:rsidRDefault="000B16E3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>Write some questions about the film and ask a classmate to pretend to be one of the main characters and place him/her in the hot seat.</w:t>
      </w:r>
    </w:p>
    <w:p w14:paraId="074D6C8D" w14:textId="77777777" w:rsidR="001B6168" w:rsidRPr="00620D93" w:rsidRDefault="000B16E3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>Draw a picture poster and fill it with words you want to remember from the film.</w:t>
      </w:r>
      <w:r w:rsidR="001B6168" w:rsidRPr="00620D93">
        <w:rPr>
          <w:sz w:val="24"/>
          <w:szCs w:val="24"/>
          <w:lang w:val="en-US"/>
        </w:rPr>
        <w:t xml:space="preserve"> Or make a word cloud in Wordle –   </w:t>
      </w:r>
      <w:hyperlink r:id="rId14" w:history="1">
        <w:r w:rsidR="001B6168" w:rsidRPr="00620D93">
          <w:rPr>
            <w:rStyle w:val="Hyperlink"/>
            <w:sz w:val="24"/>
            <w:szCs w:val="24"/>
            <w:lang w:val="en-US"/>
          </w:rPr>
          <w:t>http://www.wordle.net/</w:t>
        </w:r>
      </w:hyperlink>
    </w:p>
    <w:p w14:paraId="404A1E8F" w14:textId="18640CD8" w:rsidR="00610C80" w:rsidRPr="00620D93" w:rsidRDefault="000B16E3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>Write a letter to a friend telling her/him about the film</w:t>
      </w:r>
      <w:r w:rsidR="00EC7BA1" w:rsidRPr="00EC7BA1">
        <w:rPr>
          <w:color w:val="FF0000"/>
          <w:sz w:val="24"/>
          <w:szCs w:val="24"/>
          <w:lang w:val="en-US"/>
        </w:rPr>
        <w:t>,</w:t>
      </w:r>
      <w:r w:rsidRPr="00620D93">
        <w:rPr>
          <w:sz w:val="24"/>
          <w:szCs w:val="24"/>
          <w:lang w:val="en-US"/>
        </w:rPr>
        <w:t xml:space="preserve"> and why she/he should see it or why not.</w:t>
      </w:r>
    </w:p>
    <w:p w14:paraId="76833CC5" w14:textId="77777777" w:rsidR="00610C80" w:rsidRPr="00620D93" w:rsidRDefault="00610C80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>Make a timeline of important events.</w:t>
      </w:r>
    </w:p>
    <w:p w14:paraId="23BF5631" w14:textId="77777777" w:rsidR="00610C80" w:rsidRPr="00620D93" w:rsidRDefault="0035434C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lastRenderedPageBreak/>
        <w:t xml:space="preserve">You will make an interview with </w:t>
      </w:r>
      <w:r w:rsidR="00610C80" w:rsidRPr="00620D93">
        <w:rPr>
          <w:sz w:val="24"/>
          <w:szCs w:val="24"/>
          <w:lang w:val="en-US"/>
        </w:rPr>
        <w:t>on</w:t>
      </w:r>
      <w:r w:rsidRPr="00620D93">
        <w:rPr>
          <w:sz w:val="24"/>
          <w:szCs w:val="24"/>
          <w:lang w:val="en-US"/>
        </w:rPr>
        <w:t xml:space="preserve">e of the characters in the film. </w:t>
      </w:r>
      <w:r w:rsidR="00610C80" w:rsidRPr="00620D93">
        <w:rPr>
          <w:sz w:val="24"/>
          <w:szCs w:val="24"/>
          <w:lang w:val="en-US"/>
        </w:rPr>
        <w:t>Prepare questions before the interview.</w:t>
      </w:r>
    </w:p>
    <w:p w14:paraId="7E5A5CC1" w14:textId="72671AB8" w:rsidR="00610C80" w:rsidRPr="00620D93" w:rsidRDefault="00610C80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US"/>
        </w:rPr>
      </w:pPr>
      <w:r w:rsidRPr="00620D93">
        <w:rPr>
          <w:sz w:val="24"/>
          <w:szCs w:val="24"/>
          <w:lang w:val="en-US"/>
        </w:rPr>
        <w:t>Oprah Film Clu</w:t>
      </w:r>
      <w:r w:rsidRPr="00423146">
        <w:rPr>
          <w:sz w:val="24"/>
          <w:szCs w:val="24"/>
          <w:lang w:val="en-US"/>
        </w:rPr>
        <w:t>b</w:t>
      </w:r>
      <w:r w:rsidR="006D479A" w:rsidRPr="00423146">
        <w:rPr>
          <w:sz w:val="24"/>
          <w:szCs w:val="24"/>
          <w:lang w:val="en-US"/>
        </w:rPr>
        <w:t>:</w:t>
      </w:r>
      <w:r w:rsidRPr="00423146">
        <w:rPr>
          <w:sz w:val="24"/>
          <w:szCs w:val="24"/>
          <w:lang w:val="en-US"/>
        </w:rPr>
        <w:t xml:space="preserve"> </w:t>
      </w:r>
      <w:r w:rsidRPr="00620D93">
        <w:rPr>
          <w:sz w:val="24"/>
          <w:szCs w:val="24"/>
          <w:lang w:val="en-US"/>
        </w:rPr>
        <w:t xml:space="preserve">Host a talk show: Students play the host, author and cast of characters. Allow questions from the audience. </w:t>
      </w:r>
    </w:p>
    <w:p w14:paraId="6BA558D6" w14:textId="77777777" w:rsidR="00364396" w:rsidRPr="00620D93" w:rsidRDefault="0074263C" w:rsidP="00364396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GB"/>
        </w:rPr>
      </w:pPr>
      <w:r w:rsidRPr="00620D93">
        <w:rPr>
          <w:sz w:val="24"/>
          <w:szCs w:val="24"/>
          <w:lang w:val="en-GB"/>
        </w:rPr>
        <w:t xml:space="preserve">Act </w:t>
      </w:r>
      <w:r w:rsidR="0035434C" w:rsidRPr="00620D93">
        <w:rPr>
          <w:sz w:val="24"/>
          <w:szCs w:val="24"/>
          <w:lang w:val="en-GB"/>
        </w:rPr>
        <w:t xml:space="preserve">out </w:t>
      </w:r>
      <w:r w:rsidRPr="00620D93">
        <w:rPr>
          <w:sz w:val="24"/>
          <w:szCs w:val="24"/>
          <w:lang w:val="en-GB"/>
        </w:rPr>
        <w:t>a scene from the film</w:t>
      </w:r>
      <w:r w:rsidR="00364396" w:rsidRPr="00620D93">
        <w:rPr>
          <w:sz w:val="24"/>
          <w:szCs w:val="24"/>
          <w:lang w:val="en-GB"/>
        </w:rPr>
        <w:t>.</w:t>
      </w:r>
    </w:p>
    <w:p w14:paraId="414E0C58" w14:textId="77777777" w:rsidR="007D3AF5" w:rsidRPr="00620D93" w:rsidRDefault="007D3AF5" w:rsidP="007D3AF5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GB"/>
        </w:rPr>
      </w:pPr>
      <w:r w:rsidRPr="00620D93">
        <w:rPr>
          <w:sz w:val="24"/>
          <w:szCs w:val="24"/>
          <w:lang w:val="en-GB"/>
        </w:rPr>
        <w:t>Make a Kahoot with questions.</w:t>
      </w:r>
    </w:p>
    <w:p w14:paraId="6A3C5685" w14:textId="77777777" w:rsidR="007D3AF5" w:rsidRPr="00620D93" w:rsidRDefault="007D3AF5" w:rsidP="007D3AF5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GB"/>
        </w:rPr>
      </w:pPr>
      <w:r w:rsidRPr="00620D93">
        <w:rPr>
          <w:sz w:val="24"/>
          <w:szCs w:val="24"/>
          <w:lang w:val="en-GB"/>
        </w:rPr>
        <w:t xml:space="preserve">Make a word game: Memory – Odd man out – Crossword puzzle – Jumbled words: </w:t>
      </w:r>
      <w:hyperlink r:id="rId15" w:history="1">
        <w:r w:rsidRPr="00620D93">
          <w:rPr>
            <w:rStyle w:val="Hyperlink"/>
            <w:sz w:val="24"/>
            <w:szCs w:val="24"/>
            <w:lang w:val="en-GB"/>
          </w:rPr>
          <w:t>www.teacherscorner.com</w:t>
        </w:r>
      </w:hyperlink>
    </w:p>
    <w:p w14:paraId="27D02241" w14:textId="5DB59166" w:rsidR="007D3AF5" w:rsidRPr="00620D93" w:rsidRDefault="00B8788A" w:rsidP="007D3AF5">
      <w:pPr>
        <w:pStyle w:val="Opstilling-punkttegn"/>
        <w:tabs>
          <w:tab w:val="clear" w:pos="360"/>
          <w:tab w:val="num" w:pos="720"/>
        </w:tabs>
        <w:ind w:left="720"/>
        <w:rPr>
          <w:sz w:val="24"/>
          <w:szCs w:val="24"/>
          <w:lang w:val="en-GB"/>
        </w:rPr>
      </w:pPr>
      <w:r w:rsidRPr="00620D93">
        <w:rPr>
          <w:sz w:val="24"/>
          <w:szCs w:val="24"/>
          <w:lang w:val="en-GB"/>
        </w:rPr>
        <w:t xml:space="preserve">Write true/false sentences </w:t>
      </w:r>
      <w:r w:rsidR="00F00AFE">
        <w:rPr>
          <w:sz w:val="24"/>
          <w:szCs w:val="24"/>
          <w:lang w:val="en-GB"/>
        </w:rPr>
        <w:t>about the film</w:t>
      </w:r>
      <w:r w:rsidR="0002044D" w:rsidRPr="0002044D">
        <w:rPr>
          <w:color w:val="FF0000"/>
          <w:sz w:val="24"/>
          <w:szCs w:val="24"/>
          <w:lang w:val="en-GB"/>
        </w:rPr>
        <w:t>:</w:t>
      </w:r>
      <w:r w:rsidR="00F00AFE" w:rsidRPr="0002044D">
        <w:rPr>
          <w:color w:val="FF0000"/>
          <w:sz w:val="24"/>
          <w:szCs w:val="24"/>
          <w:lang w:val="en-GB"/>
        </w:rPr>
        <w:t xml:space="preserve"> </w:t>
      </w:r>
      <w:r w:rsidR="00F00AFE">
        <w:rPr>
          <w:sz w:val="24"/>
          <w:szCs w:val="24"/>
          <w:lang w:val="en-GB"/>
        </w:rPr>
        <w:t>“</w:t>
      </w:r>
      <w:r w:rsidR="00F00AFE" w:rsidRPr="00F00AFE">
        <w:rPr>
          <w:sz w:val="24"/>
          <w:szCs w:val="24"/>
          <w:lang w:val="en-US"/>
        </w:rPr>
        <w:t>Maman wants to help the three children</w:t>
      </w:r>
      <w:r w:rsidR="003D59E0" w:rsidRPr="00620D93">
        <w:rPr>
          <w:sz w:val="24"/>
          <w:szCs w:val="24"/>
          <w:lang w:val="en-GB"/>
        </w:rPr>
        <w:t xml:space="preserve">”. Play Fan-N-Pick in small groups. Ask the students to give full answers, </w:t>
      </w:r>
      <w:r w:rsidR="0035434C" w:rsidRPr="00620D93">
        <w:rPr>
          <w:sz w:val="24"/>
          <w:szCs w:val="24"/>
          <w:lang w:val="en-GB"/>
        </w:rPr>
        <w:t>“</w:t>
      </w:r>
      <w:r w:rsidR="00F00AFE">
        <w:rPr>
          <w:sz w:val="24"/>
          <w:szCs w:val="24"/>
          <w:lang w:val="en-GB"/>
        </w:rPr>
        <w:t>No he does not, he wants them to work for him by begging</w:t>
      </w:r>
      <w:r w:rsidR="003D59E0" w:rsidRPr="00620D93">
        <w:rPr>
          <w:sz w:val="24"/>
          <w:szCs w:val="24"/>
          <w:lang w:val="en-GB"/>
        </w:rPr>
        <w:t xml:space="preserve">.” </w:t>
      </w:r>
    </w:p>
    <w:p w14:paraId="76BEEDB4" w14:textId="77777777" w:rsidR="00D21D77" w:rsidRPr="00FE68F6" w:rsidRDefault="003A674A" w:rsidP="00D21D77">
      <w:pPr>
        <w:pStyle w:val="Overskrift1"/>
        <w:spacing w:after="120"/>
        <w:rPr>
          <w:rFonts w:ascii="Calibri" w:hAnsi="Calibri"/>
          <w:color w:val="000066"/>
          <w:sz w:val="32"/>
          <w:szCs w:val="32"/>
        </w:rPr>
      </w:pPr>
      <w:r>
        <w:rPr>
          <w:rFonts w:ascii="Calibri" w:hAnsi="Calibri"/>
          <w:color w:val="000066"/>
          <w:sz w:val="32"/>
          <w:szCs w:val="32"/>
        </w:rPr>
        <w:t>S</w:t>
      </w:r>
      <w:r w:rsidR="00D21D77" w:rsidRPr="00FE68F6">
        <w:rPr>
          <w:rFonts w:ascii="Calibri" w:hAnsi="Calibri"/>
          <w:color w:val="000066"/>
          <w:sz w:val="32"/>
          <w:szCs w:val="32"/>
        </w:rPr>
        <w:t>upplerende materialer</w:t>
      </w:r>
    </w:p>
    <w:p w14:paraId="15B20748" w14:textId="77777777" w:rsidR="000956E3" w:rsidRPr="007274B7" w:rsidRDefault="000956E3" w:rsidP="000E457C">
      <w:pPr>
        <w:spacing w:after="0"/>
      </w:pPr>
    </w:p>
    <w:p w14:paraId="69CE166B" w14:textId="77777777" w:rsidR="000E457C" w:rsidRPr="00BE5894" w:rsidRDefault="004538EE" w:rsidP="000E457C">
      <w:pPr>
        <w:rPr>
          <w:sz w:val="24"/>
          <w:szCs w:val="24"/>
        </w:rPr>
      </w:pPr>
      <w:r w:rsidRPr="00BE5894">
        <w:rPr>
          <w:sz w:val="24"/>
          <w:szCs w:val="24"/>
        </w:rPr>
        <w:t>Følgende er forslag til supplerende materialer, der evt. kan lånes på dit lokale CFU</w:t>
      </w:r>
      <w:r w:rsidR="00EB3C65" w:rsidRPr="00BE5894">
        <w:rPr>
          <w:sz w:val="24"/>
          <w:szCs w:val="24"/>
        </w:rPr>
        <w:t>:</w:t>
      </w:r>
    </w:p>
    <w:p w14:paraId="223EE8BB" w14:textId="4DF25AAA" w:rsidR="00215D36" w:rsidRPr="00BE5894" w:rsidRDefault="00291D79" w:rsidP="007274B7">
      <w:pPr>
        <w:pStyle w:val="Listeafsnit"/>
        <w:numPr>
          <w:ilvl w:val="0"/>
          <w:numId w:val="11"/>
        </w:numPr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>Fact Finder, India</w:t>
      </w:r>
      <w:r w:rsidR="00962994" w:rsidRPr="00BE5894">
        <w:rPr>
          <w:sz w:val="24"/>
          <w:szCs w:val="24"/>
          <w:lang w:val="en-US"/>
        </w:rPr>
        <w:t>, Gyldendal</w:t>
      </w:r>
    </w:p>
    <w:p w14:paraId="627309F3" w14:textId="493F1E12" w:rsidR="00962994" w:rsidRPr="008D313E" w:rsidRDefault="00962994" w:rsidP="007274B7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8D313E">
        <w:rPr>
          <w:sz w:val="24"/>
          <w:szCs w:val="24"/>
        </w:rPr>
        <w:t>Bogen</w:t>
      </w:r>
      <w:r w:rsidR="0049633C" w:rsidRPr="008D313E">
        <w:rPr>
          <w:sz w:val="24"/>
          <w:szCs w:val="24"/>
        </w:rPr>
        <w:t>,</w:t>
      </w:r>
      <w:r w:rsidRPr="008D313E">
        <w:rPr>
          <w:sz w:val="24"/>
          <w:szCs w:val="24"/>
        </w:rPr>
        <w:t xml:space="preserve"> Slumdog Millionaire</w:t>
      </w:r>
      <w:r w:rsidRPr="00423146">
        <w:rPr>
          <w:sz w:val="24"/>
          <w:szCs w:val="24"/>
        </w:rPr>
        <w:t>, S</w:t>
      </w:r>
      <w:r w:rsidR="0049633C" w:rsidRPr="00423146">
        <w:rPr>
          <w:sz w:val="24"/>
          <w:szCs w:val="24"/>
        </w:rPr>
        <w:t>chol</w:t>
      </w:r>
      <w:r w:rsidRPr="00423146">
        <w:rPr>
          <w:sz w:val="24"/>
          <w:szCs w:val="24"/>
        </w:rPr>
        <w:t>astic</w:t>
      </w:r>
      <w:r w:rsidR="0002044D" w:rsidRPr="00423146">
        <w:rPr>
          <w:sz w:val="24"/>
          <w:szCs w:val="24"/>
        </w:rPr>
        <w:t xml:space="preserve"> </w:t>
      </w:r>
    </w:p>
    <w:p w14:paraId="72519C12" w14:textId="186167B4" w:rsidR="00962994" w:rsidRPr="00BE5894" w:rsidRDefault="00962994" w:rsidP="007274B7">
      <w:pPr>
        <w:pStyle w:val="Listeafsnit"/>
        <w:numPr>
          <w:ilvl w:val="0"/>
          <w:numId w:val="11"/>
        </w:numPr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>Human Rights</w:t>
      </w:r>
      <w:r w:rsidRPr="00423146">
        <w:rPr>
          <w:sz w:val="24"/>
          <w:szCs w:val="24"/>
          <w:lang w:val="en-US"/>
        </w:rPr>
        <w:t>, Close</w:t>
      </w:r>
      <w:r w:rsidR="00857C23" w:rsidRPr="00423146">
        <w:rPr>
          <w:sz w:val="24"/>
          <w:szCs w:val="24"/>
          <w:lang w:val="en-US"/>
        </w:rPr>
        <w:t>-u</w:t>
      </w:r>
      <w:r w:rsidRPr="00423146">
        <w:rPr>
          <w:sz w:val="24"/>
          <w:szCs w:val="24"/>
          <w:lang w:val="en-US"/>
        </w:rPr>
        <w:t xml:space="preserve">p, </w:t>
      </w:r>
      <w:r w:rsidRPr="00BE5894">
        <w:rPr>
          <w:sz w:val="24"/>
          <w:szCs w:val="24"/>
          <w:lang w:val="en-US"/>
        </w:rPr>
        <w:t>Gyldendal</w:t>
      </w:r>
    </w:p>
    <w:p w14:paraId="3FDD54DA" w14:textId="58886D71" w:rsidR="00A452F1" w:rsidRPr="00BE5894" w:rsidRDefault="00A452F1" w:rsidP="007274B7">
      <w:pPr>
        <w:pStyle w:val="Listeafsnit"/>
        <w:numPr>
          <w:ilvl w:val="0"/>
          <w:numId w:val="11"/>
        </w:numPr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 xml:space="preserve">Making a difference, </w:t>
      </w:r>
      <w:r w:rsidRPr="00423146">
        <w:rPr>
          <w:sz w:val="24"/>
          <w:szCs w:val="24"/>
          <w:lang w:val="en-US"/>
        </w:rPr>
        <w:t>Close</w:t>
      </w:r>
      <w:r w:rsidR="00857C23" w:rsidRPr="00423146">
        <w:rPr>
          <w:sz w:val="24"/>
          <w:szCs w:val="24"/>
          <w:lang w:val="en-US"/>
        </w:rPr>
        <w:t>-u</w:t>
      </w:r>
      <w:r w:rsidRPr="00423146">
        <w:rPr>
          <w:sz w:val="24"/>
          <w:szCs w:val="24"/>
          <w:lang w:val="en-US"/>
        </w:rPr>
        <w:t xml:space="preserve">p, </w:t>
      </w:r>
      <w:r w:rsidRPr="00BE5894">
        <w:rPr>
          <w:sz w:val="24"/>
          <w:szCs w:val="24"/>
          <w:lang w:val="en-US"/>
        </w:rPr>
        <w:t>Gyldendal</w:t>
      </w:r>
    </w:p>
    <w:p w14:paraId="290D01D8" w14:textId="0DE8C35E" w:rsidR="00A328A5" w:rsidRPr="006A7837" w:rsidRDefault="00A452F1" w:rsidP="006A7837">
      <w:pPr>
        <w:pStyle w:val="Listeafsnit"/>
        <w:numPr>
          <w:ilvl w:val="0"/>
          <w:numId w:val="11"/>
        </w:numPr>
        <w:rPr>
          <w:sz w:val="24"/>
          <w:szCs w:val="24"/>
          <w:lang w:val="en-US"/>
        </w:rPr>
      </w:pPr>
      <w:r w:rsidRPr="00BE5894">
        <w:rPr>
          <w:sz w:val="24"/>
          <w:szCs w:val="24"/>
          <w:lang w:val="en-US"/>
        </w:rPr>
        <w:t>Red leaves falling, a story of child pornography and child sex</w:t>
      </w:r>
      <w:r w:rsidR="00423146">
        <w:rPr>
          <w:sz w:val="24"/>
          <w:szCs w:val="24"/>
          <w:lang w:val="en-US"/>
        </w:rPr>
        <w:t xml:space="preserve"> trafficking (Kan lånes på de fleste </w:t>
      </w:r>
      <w:r w:rsidRPr="00BE5894">
        <w:rPr>
          <w:sz w:val="24"/>
          <w:szCs w:val="24"/>
          <w:lang w:val="en-US"/>
        </w:rPr>
        <w:t>CFU’er)</w:t>
      </w:r>
    </w:p>
    <w:p w14:paraId="730C7C5B" w14:textId="77777777" w:rsidR="00A328A5" w:rsidRPr="00A452F1" w:rsidRDefault="00A452F1" w:rsidP="00A452F1">
      <w:pPr>
        <w:spacing w:after="0"/>
        <w:jc w:val="center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eastAsia="da-DK"/>
        </w:rPr>
        <w:lastRenderedPageBreak/>
        <w:drawing>
          <wp:inline distT="0" distB="0" distL="0" distR="0" wp14:anchorId="63ED6A7E" wp14:editId="261B4136">
            <wp:extent cx="4851400" cy="2765577"/>
            <wp:effectExtent l="0" t="0" r="635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75" cy="2798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28A5" w:rsidRPr="00A452F1" w:rsidSect="00682B37">
      <w:headerReference w:type="default" r:id="rId17"/>
      <w:footerReference w:type="default" r:id="rId18"/>
      <w:pgSz w:w="11906" w:h="16838"/>
      <w:pgMar w:top="1605" w:right="1134" w:bottom="993" w:left="1134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8B2D" w14:textId="77777777" w:rsidR="00701CE6" w:rsidRDefault="00701CE6" w:rsidP="00187667">
      <w:pPr>
        <w:spacing w:after="0"/>
      </w:pPr>
      <w:r>
        <w:separator/>
      </w:r>
    </w:p>
  </w:endnote>
  <w:endnote w:type="continuationSeparator" w:id="0">
    <w:p w14:paraId="665F6B9D" w14:textId="77777777" w:rsidR="00701CE6" w:rsidRDefault="00701CE6" w:rsidP="00187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47EE2" w14:textId="77777777" w:rsidR="00187667" w:rsidRDefault="008013DB" w:rsidP="00187667">
    <w:pPr>
      <w:pStyle w:val="Sidefo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AC0F596" wp14:editId="679A5E2C">
              <wp:simplePos x="0" y="0"/>
              <wp:positionH relativeFrom="column">
                <wp:posOffset>5582488</wp:posOffset>
              </wp:positionH>
              <wp:positionV relativeFrom="paragraph">
                <wp:posOffset>160655</wp:posOffset>
              </wp:positionV>
              <wp:extent cx="583565" cy="270406"/>
              <wp:effectExtent l="0" t="0" r="6985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565" cy="270406"/>
                        <a:chOff x="0" y="0"/>
                        <a:chExt cx="583565" cy="27040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175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81D4E" w14:textId="6C72FBF7" w:rsidR="007A6D3E" w:rsidRPr="007A6D3E" w:rsidRDefault="007A6D3E" w:rsidP="007A6D3E">
                            <w:pPr>
                              <w:pStyle w:val="Sidefod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bmkOvsPage"/>
                            <w:r w:rsidRPr="007A6D3E">
                              <w:rPr>
                                <w:sz w:val="20"/>
                                <w:szCs w:val="20"/>
                              </w:rPr>
                              <w:t>Side</w:t>
                            </w:r>
                            <w:bookmarkEnd w:id="1"/>
                            <w:r w:rsidRPr="007A6D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05570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827AFB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bookmarkStart w:id="2" w:name="bmkOvsOf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>af</w:t>
                                </w:r>
                                <w:bookmarkEnd w:id="2"/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instrText xml:space="preserve"> SECTIONPAGES </w:instrText>
                                </w:r>
                                <w:r w:rsidRPr="007A6D3E">
                                  <w:rPr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827AFB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7A6D3E"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Billed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58" y="163667"/>
                          <a:ext cx="530138" cy="106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C0F596" id="Gruppe 3" o:spid="_x0000_s1027" style="position:absolute;margin-left:439.55pt;margin-top:12.65pt;width:45.95pt;height:21.3pt;z-index:251663360" coordsize="5835,2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width:5835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" filled="f" stroked="f" strokecolor="black [3213]" strokeweight=".01pt">
                <v:textbox inset="0,0,0,0">
                  <w:txbxContent>
                    <w:p w14:paraId="5AA81D4E" w14:textId="6C72FBF7" w:rsidR="007A6D3E" w:rsidRPr="007A6D3E" w:rsidRDefault="007A6D3E" w:rsidP="007A6D3E">
                      <w:pPr>
                        <w:pStyle w:val="Sidefod"/>
                        <w:rPr>
                          <w:sz w:val="20"/>
                          <w:szCs w:val="20"/>
                        </w:rPr>
                      </w:pPr>
                      <w:bookmarkStart w:id="3" w:name="bmkOvsPage"/>
                      <w:r w:rsidRPr="007A6D3E">
                        <w:rPr>
                          <w:sz w:val="20"/>
                          <w:szCs w:val="20"/>
                        </w:rPr>
                        <w:t>Side</w:t>
                      </w:r>
                      <w:bookmarkEnd w:id="3"/>
                      <w:r w:rsidRPr="007A6D3E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2005570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27AFB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Start w:id="4" w:name="bmkOvsOf"/>
                          <w:r w:rsidRPr="007A6D3E">
                            <w:rPr>
                              <w:sz w:val="20"/>
                              <w:szCs w:val="20"/>
                            </w:rPr>
                            <w:t>af</w:t>
                          </w:r>
                          <w:bookmarkEnd w:id="4"/>
                          <w:r w:rsidRPr="007A6D3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instrText xml:space="preserve"> SECTIONPAGES </w:instrText>
                          </w:r>
                          <w:r w:rsidRPr="007A6D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27AFB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A6D3E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5" o:spid="_x0000_s1029" type="#_x0000_t75" style="position:absolute;left:35;top:1636;width:5301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">
                <v:imagedata r:id="rId2" o:title=""/>
                <v:path arrowok="t"/>
              </v:shape>
            </v:group>
          </w:pict>
        </mc:Fallback>
      </mc:AlternateContent>
    </w:r>
    <w:r w:rsidR="00701CE6">
      <w:pict w14:anchorId="281BA04B">
        <v:rect id="_x0000_i1026" style="width:481.9pt;height:1.5pt;mso-position-horizontal:absolute;mso-position-vertical:absolute" o:hralign="center" o:hrstd="t" o:hrnoshade="t" o:hr="t" fillcolor="#006" stroked="f"/>
      </w:pict>
    </w:r>
  </w:p>
  <w:p w14:paraId="70047758" w14:textId="77777777" w:rsidR="00187667" w:rsidRDefault="007A6D3E" w:rsidP="00187667">
    <w:pPr>
      <w:pStyle w:val="Sidefod"/>
      <w:rPr>
        <w:sz w:val="20"/>
        <w:szCs w:val="20"/>
      </w:rPr>
    </w:pPr>
    <w:r w:rsidRPr="007A6D3E">
      <w:rPr>
        <w:sz w:val="20"/>
        <w:szCs w:val="20"/>
      </w:rPr>
      <w:t xml:space="preserve">Udarbejdet af </w:t>
    </w:r>
    <w:r w:rsidR="00C83894" w:rsidRPr="00C83894">
      <w:rPr>
        <w:sz w:val="20"/>
        <w:szCs w:val="20"/>
      </w:rPr>
      <w:t xml:space="preserve">engelskkonsulent Charlotte </w:t>
    </w:r>
    <w:r w:rsidR="00CB2AC9">
      <w:rPr>
        <w:sz w:val="20"/>
        <w:szCs w:val="20"/>
      </w:rPr>
      <w:t xml:space="preserve">Sejer Pedersen, VIA </w:t>
    </w:r>
    <w:r w:rsidR="00755491">
      <w:rPr>
        <w:sz w:val="20"/>
        <w:szCs w:val="20"/>
      </w:rPr>
      <w:t>CFU 2020</w:t>
    </w:r>
    <w:r w:rsidRPr="007A6D3E">
      <w:rPr>
        <w:sz w:val="20"/>
        <w:szCs w:val="20"/>
      </w:rPr>
      <w:tab/>
    </w:r>
  </w:p>
  <w:p w14:paraId="7663639A" w14:textId="77777777" w:rsidR="00187667" w:rsidRPr="005D4F27" w:rsidRDefault="00755491" w:rsidP="005D4F27">
    <w:pPr>
      <w:pStyle w:val="Sidefod"/>
      <w:rPr>
        <w:sz w:val="20"/>
        <w:szCs w:val="20"/>
      </w:rPr>
    </w:pPr>
    <w:r>
      <w:rPr>
        <w:sz w:val="20"/>
        <w:szCs w:val="20"/>
      </w:rPr>
      <w:t>Slumdog Millionaire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4D5D" w14:textId="77777777" w:rsidR="00701CE6" w:rsidRDefault="00701CE6" w:rsidP="00187667">
      <w:pPr>
        <w:spacing w:after="0"/>
      </w:pPr>
      <w:r>
        <w:separator/>
      </w:r>
    </w:p>
  </w:footnote>
  <w:footnote w:type="continuationSeparator" w:id="0">
    <w:p w14:paraId="2304DA08" w14:textId="77777777" w:rsidR="00701CE6" w:rsidRDefault="00701CE6" w:rsidP="001876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AB94F" w14:textId="77777777" w:rsidR="00187667" w:rsidRDefault="00230C2A" w:rsidP="003F377C">
    <w:pPr>
      <w:pStyle w:val="Sidehoved"/>
      <w:tabs>
        <w:tab w:val="clear" w:pos="4819"/>
        <w:tab w:val="center" w:pos="0"/>
        <w:tab w:val="left" w:pos="4111"/>
      </w:tabs>
    </w:pP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4690C2A2" wp14:editId="3A8793A6">
          <wp:simplePos x="0" y="0"/>
          <wp:positionH relativeFrom="margin">
            <wp:posOffset>-6985</wp:posOffset>
          </wp:positionH>
          <wp:positionV relativeFrom="margin">
            <wp:posOffset>-951230</wp:posOffset>
          </wp:positionV>
          <wp:extent cx="1840865" cy="536575"/>
          <wp:effectExtent l="0" t="0" r="6985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87667">
      <w:tab/>
    </w:r>
    <w:r w:rsidR="00816791">
      <w:tab/>
    </w:r>
    <w:r w:rsidR="00187667">
      <w:tab/>
    </w:r>
  </w:p>
  <w:p w14:paraId="4E33F473" w14:textId="77777777" w:rsidR="00816791" w:rsidRDefault="00816791" w:rsidP="00230C2A">
    <w:pPr>
      <w:pStyle w:val="Sidehoved"/>
      <w:tabs>
        <w:tab w:val="clear" w:pos="4819"/>
        <w:tab w:val="center" w:pos="0"/>
        <w:tab w:val="left" w:pos="4253"/>
      </w:tabs>
      <w:jc w:val="right"/>
      <w:rPr>
        <w:b/>
      </w:rPr>
    </w:pPr>
    <w:r>
      <w:rPr>
        <w:b/>
      </w:rPr>
      <w:tab/>
    </w:r>
    <w:r w:rsidR="00230C2A">
      <w:rPr>
        <w:b/>
      </w:rPr>
      <w:tab/>
    </w:r>
    <w:r>
      <w:t xml:space="preserve">Pædagogisk vejledning </w:t>
    </w:r>
    <w:r>
      <w:tab/>
    </w:r>
  </w:p>
  <w:p w14:paraId="3A35B738" w14:textId="77777777" w:rsidR="00187667" w:rsidRDefault="00816791" w:rsidP="00187667">
    <w:pPr>
      <w:pStyle w:val="Sidehoved"/>
      <w:tabs>
        <w:tab w:val="clear" w:pos="4819"/>
        <w:tab w:val="center" w:pos="0"/>
        <w:tab w:val="left" w:pos="4253"/>
      </w:tabs>
    </w:pPr>
    <w:r>
      <w:tab/>
    </w:r>
    <w:r>
      <w:tab/>
    </w:r>
    <w:hyperlink r:id="rId2" w:history="1">
      <w:r w:rsidR="00755491" w:rsidRPr="00DF6AA3">
        <w:rPr>
          <w:rStyle w:val="Hyperlink"/>
        </w:rPr>
        <w:t>http://mitcfu.dk/CFUFILM1077213</w:t>
      </w:r>
    </w:hyperlink>
    <w:r>
      <w:t xml:space="preserve">     </w:t>
    </w:r>
    <w:r w:rsidRPr="008013DB">
      <w:rPr>
        <w:b/>
      </w:rPr>
      <w:t xml:space="preserve"> </w:t>
    </w:r>
    <w:r w:rsidR="00187667">
      <w:t xml:space="preserve">                                                                                      </w:t>
    </w:r>
    <w:r w:rsidR="00187667">
      <w:tab/>
    </w:r>
    <w:r w:rsidR="00187667">
      <w:tab/>
    </w:r>
  </w:p>
  <w:p w14:paraId="39C2B836" w14:textId="77777777" w:rsidR="00187667" w:rsidRDefault="00701CE6" w:rsidP="00187667">
    <w:pPr>
      <w:pStyle w:val="Sidehoved"/>
      <w:jc w:val="right"/>
    </w:pPr>
    <w:r>
      <w:pict w14:anchorId="7E3823C3">
        <v:rect id="_x0000_i1025" style="width:481.9pt;height:1.5pt;mso-position-horizontal:absolute;mso-position-vertical:absolute" o:hralign="center" o:hrstd="t" o:hrnoshade="t" o:hr="t" fillcolor="#006" stroked="f"/>
      </w:pict>
    </w:r>
  </w:p>
  <w:p w14:paraId="7E21B36C" w14:textId="77777777" w:rsidR="00187667" w:rsidRDefault="001876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1C388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2067A"/>
    <w:multiLevelType w:val="hybridMultilevel"/>
    <w:tmpl w:val="4350B3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02DF"/>
    <w:multiLevelType w:val="multilevel"/>
    <w:tmpl w:val="CE0069D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6C7DCE"/>
    <w:multiLevelType w:val="hybridMultilevel"/>
    <w:tmpl w:val="11A8D8F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6AE7D27"/>
    <w:multiLevelType w:val="hybridMultilevel"/>
    <w:tmpl w:val="2C8EC1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F04A1"/>
    <w:multiLevelType w:val="hybridMultilevel"/>
    <w:tmpl w:val="8124D5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00CA"/>
    <w:multiLevelType w:val="multilevel"/>
    <w:tmpl w:val="C820F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8EF4B5C"/>
    <w:multiLevelType w:val="multilevel"/>
    <w:tmpl w:val="8C32F1F0"/>
    <w:lvl w:ilvl="0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8" w15:restartNumberingAfterBreak="0">
    <w:nsid w:val="1CF81C75"/>
    <w:multiLevelType w:val="multilevel"/>
    <w:tmpl w:val="428C80E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100699"/>
    <w:multiLevelType w:val="multilevel"/>
    <w:tmpl w:val="D7BC0A6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5BA5C8F"/>
    <w:multiLevelType w:val="multilevel"/>
    <w:tmpl w:val="531A9B3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07BB"/>
    <w:multiLevelType w:val="multilevel"/>
    <w:tmpl w:val="A42E1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C9532A"/>
    <w:multiLevelType w:val="hybridMultilevel"/>
    <w:tmpl w:val="46F0CA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E5458"/>
    <w:multiLevelType w:val="multilevel"/>
    <w:tmpl w:val="D8F4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25796F"/>
    <w:multiLevelType w:val="multilevel"/>
    <w:tmpl w:val="02142B4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9971FC"/>
    <w:multiLevelType w:val="multilevel"/>
    <w:tmpl w:val="FD740D3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5"/>
  </w:num>
  <w:num w:numId="8">
    <w:abstractNumId w:val="14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67"/>
    <w:rsid w:val="00007EC9"/>
    <w:rsid w:val="0002044D"/>
    <w:rsid w:val="00026054"/>
    <w:rsid w:val="00027177"/>
    <w:rsid w:val="000515FF"/>
    <w:rsid w:val="00053714"/>
    <w:rsid w:val="00057749"/>
    <w:rsid w:val="000673F1"/>
    <w:rsid w:val="000956E3"/>
    <w:rsid w:val="000B16E3"/>
    <w:rsid w:val="000C73F5"/>
    <w:rsid w:val="000D1525"/>
    <w:rsid w:val="000D5708"/>
    <w:rsid w:val="000E1933"/>
    <w:rsid w:val="000E457C"/>
    <w:rsid w:val="000F2B4F"/>
    <w:rsid w:val="00102D03"/>
    <w:rsid w:val="001042DE"/>
    <w:rsid w:val="001054C7"/>
    <w:rsid w:val="00111DEB"/>
    <w:rsid w:val="00117487"/>
    <w:rsid w:val="00120605"/>
    <w:rsid w:val="00144867"/>
    <w:rsid w:val="001452A7"/>
    <w:rsid w:val="00152285"/>
    <w:rsid w:val="00152E61"/>
    <w:rsid w:val="0016765C"/>
    <w:rsid w:val="00170485"/>
    <w:rsid w:val="00187667"/>
    <w:rsid w:val="001B413A"/>
    <w:rsid w:val="001B6168"/>
    <w:rsid w:val="001C7960"/>
    <w:rsid w:val="001E1070"/>
    <w:rsid w:val="001E3CF4"/>
    <w:rsid w:val="001E4F12"/>
    <w:rsid w:val="002078E2"/>
    <w:rsid w:val="00215D36"/>
    <w:rsid w:val="00217E37"/>
    <w:rsid w:val="00230C2A"/>
    <w:rsid w:val="002317FB"/>
    <w:rsid w:val="002441A2"/>
    <w:rsid w:val="00255A3C"/>
    <w:rsid w:val="00263935"/>
    <w:rsid w:val="00264C79"/>
    <w:rsid w:val="00291D79"/>
    <w:rsid w:val="002A201B"/>
    <w:rsid w:val="002B0064"/>
    <w:rsid w:val="002B1A99"/>
    <w:rsid w:val="003233D3"/>
    <w:rsid w:val="0035434C"/>
    <w:rsid w:val="00354750"/>
    <w:rsid w:val="00364396"/>
    <w:rsid w:val="003A6648"/>
    <w:rsid w:val="003A674A"/>
    <w:rsid w:val="003B74A9"/>
    <w:rsid w:val="003D27ED"/>
    <w:rsid w:val="003D3EBC"/>
    <w:rsid w:val="003D59E0"/>
    <w:rsid w:val="003E3B02"/>
    <w:rsid w:val="003F2070"/>
    <w:rsid w:val="003F377C"/>
    <w:rsid w:val="004027E5"/>
    <w:rsid w:val="00423146"/>
    <w:rsid w:val="004233B9"/>
    <w:rsid w:val="0043519D"/>
    <w:rsid w:val="004538EE"/>
    <w:rsid w:val="0046537E"/>
    <w:rsid w:val="00470409"/>
    <w:rsid w:val="00475C89"/>
    <w:rsid w:val="00482189"/>
    <w:rsid w:val="00487B56"/>
    <w:rsid w:val="0049633C"/>
    <w:rsid w:val="004B671A"/>
    <w:rsid w:val="004C5271"/>
    <w:rsid w:val="004E63E7"/>
    <w:rsid w:val="00512B46"/>
    <w:rsid w:val="005271EC"/>
    <w:rsid w:val="00527E07"/>
    <w:rsid w:val="00553667"/>
    <w:rsid w:val="00557B28"/>
    <w:rsid w:val="005A021B"/>
    <w:rsid w:val="005B19EC"/>
    <w:rsid w:val="005B2341"/>
    <w:rsid w:val="005D4F27"/>
    <w:rsid w:val="005E0236"/>
    <w:rsid w:val="005F446D"/>
    <w:rsid w:val="00610C80"/>
    <w:rsid w:val="00620129"/>
    <w:rsid w:val="00620D93"/>
    <w:rsid w:val="0064055B"/>
    <w:rsid w:val="0065335B"/>
    <w:rsid w:val="00655917"/>
    <w:rsid w:val="00682B37"/>
    <w:rsid w:val="00693E8F"/>
    <w:rsid w:val="006A5734"/>
    <w:rsid w:val="006A7837"/>
    <w:rsid w:val="006A7E63"/>
    <w:rsid w:val="006D479A"/>
    <w:rsid w:val="00701CE6"/>
    <w:rsid w:val="00716A83"/>
    <w:rsid w:val="007274B7"/>
    <w:rsid w:val="00727525"/>
    <w:rsid w:val="007369B3"/>
    <w:rsid w:val="0074263C"/>
    <w:rsid w:val="00755491"/>
    <w:rsid w:val="007602F8"/>
    <w:rsid w:val="007703F6"/>
    <w:rsid w:val="007724EE"/>
    <w:rsid w:val="00772B12"/>
    <w:rsid w:val="00774376"/>
    <w:rsid w:val="007A6D3E"/>
    <w:rsid w:val="007B7122"/>
    <w:rsid w:val="007C262D"/>
    <w:rsid w:val="007C63D6"/>
    <w:rsid w:val="007D3AF5"/>
    <w:rsid w:val="007E21C5"/>
    <w:rsid w:val="007F7EB4"/>
    <w:rsid w:val="008013DB"/>
    <w:rsid w:val="00816791"/>
    <w:rsid w:val="00827AFB"/>
    <w:rsid w:val="00836232"/>
    <w:rsid w:val="00843849"/>
    <w:rsid w:val="008449E0"/>
    <w:rsid w:val="00847755"/>
    <w:rsid w:val="00857C23"/>
    <w:rsid w:val="00896E43"/>
    <w:rsid w:val="008B6514"/>
    <w:rsid w:val="008C4BCD"/>
    <w:rsid w:val="008D313E"/>
    <w:rsid w:val="008E56AB"/>
    <w:rsid w:val="00932EA8"/>
    <w:rsid w:val="00962994"/>
    <w:rsid w:val="009748BF"/>
    <w:rsid w:val="00985389"/>
    <w:rsid w:val="009D5E9E"/>
    <w:rsid w:val="009F6BDA"/>
    <w:rsid w:val="00A101A0"/>
    <w:rsid w:val="00A107F9"/>
    <w:rsid w:val="00A1107F"/>
    <w:rsid w:val="00A2215F"/>
    <w:rsid w:val="00A264B4"/>
    <w:rsid w:val="00A328A5"/>
    <w:rsid w:val="00A364C4"/>
    <w:rsid w:val="00A452F1"/>
    <w:rsid w:val="00A62AB4"/>
    <w:rsid w:val="00A653EB"/>
    <w:rsid w:val="00A825E0"/>
    <w:rsid w:val="00AA46AC"/>
    <w:rsid w:val="00AB133C"/>
    <w:rsid w:val="00AC182B"/>
    <w:rsid w:val="00AD73D6"/>
    <w:rsid w:val="00AD7608"/>
    <w:rsid w:val="00AF3931"/>
    <w:rsid w:val="00B14F27"/>
    <w:rsid w:val="00B2522B"/>
    <w:rsid w:val="00B36741"/>
    <w:rsid w:val="00B454CA"/>
    <w:rsid w:val="00B6535E"/>
    <w:rsid w:val="00B8435D"/>
    <w:rsid w:val="00B86336"/>
    <w:rsid w:val="00B8788A"/>
    <w:rsid w:val="00B979E8"/>
    <w:rsid w:val="00BA6EB0"/>
    <w:rsid w:val="00BC31B1"/>
    <w:rsid w:val="00BC507D"/>
    <w:rsid w:val="00BC6B6F"/>
    <w:rsid w:val="00BD7E0D"/>
    <w:rsid w:val="00BE5894"/>
    <w:rsid w:val="00BF4F86"/>
    <w:rsid w:val="00C041C9"/>
    <w:rsid w:val="00C168F3"/>
    <w:rsid w:val="00C30636"/>
    <w:rsid w:val="00C462D4"/>
    <w:rsid w:val="00C47350"/>
    <w:rsid w:val="00C510EB"/>
    <w:rsid w:val="00C628F2"/>
    <w:rsid w:val="00C74875"/>
    <w:rsid w:val="00C74D5E"/>
    <w:rsid w:val="00C83894"/>
    <w:rsid w:val="00CB2AC9"/>
    <w:rsid w:val="00CB73A7"/>
    <w:rsid w:val="00CC3DEA"/>
    <w:rsid w:val="00CD62CC"/>
    <w:rsid w:val="00D21D77"/>
    <w:rsid w:val="00D60A29"/>
    <w:rsid w:val="00D77364"/>
    <w:rsid w:val="00D81079"/>
    <w:rsid w:val="00D84E31"/>
    <w:rsid w:val="00D936DC"/>
    <w:rsid w:val="00DA05DD"/>
    <w:rsid w:val="00DA0AC7"/>
    <w:rsid w:val="00DA5F6F"/>
    <w:rsid w:val="00DB3A7E"/>
    <w:rsid w:val="00E0070E"/>
    <w:rsid w:val="00E2256D"/>
    <w:rsid w:val="00E23B60"/>
    <w:rsid w:val="00E4161D"/>
    <w:rsid w:val="00EB2E86"/>
    <w:rsid w:val="00EB3C65"/>
    <w:rsid w:val="00EC2AF0"/>
    <w:rsid w:val="00EC5C38"/>
    <w:rsid w:val="00EC7BA1"/>
    <w:rsid w:val="00EF11AF"/>
    <w:rsid w:val="00F00AFE"/>
    <w:rsid w:val="00F16BAC"/>
    <w:rsid w:val="00F3249D"/>
    <w:rsid w:val="00F55291"/>
    <w:rsid w:val="00F80AB1"/>
    <w:rsid w:val="00F82D94"/>
    <w:rsid w:val="00FA0EC2"/>
    <w:rsid w:val="00FA21B5"/>
    <w:rsid w:val="00FD5FA8"/>
    <w:rsid w:val="00FE68F6"/>
    <w:rsid w:val="00FF2C5C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28338"/>
  <w15:docId w15:val="{504539BB-00EB-48F0-9CA6-CF9302CA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376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B3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87667"/>
  </w:style>
  <w:style w:type="paragraph" w:styleId="Sidefod">
    <w:name w:val="footer"/>
    <w:basedOn w:val="Normal"/>
    <w:link w:val="SidefodTegn"/>
    <w:uiPriority w:val="2"/>
    <w:unhideWhenUsed/>
    <w:rsid w:val="0018766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2"/>
    <w:rsid w:val="00187667"/>
  </w:style>
  <w:style w:type="character" w:customStyle="1" w:styleId="Overskrift1Tegn">
    <w:name w:val="Overskrift 1 Tegn"/>
    <w:basedOn w:val="Standardskrifttypeiafsnit"/>
    <w:link w:val="Overskrift1"/>
    <w:uiPriority w:val="9"/>
    <w:rsid w:val="00DB3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nhideWhenUsed/>
    <w:rsid w:val="00DB3A7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B3A7E"/>
    <w:pPr>
      <w:ind w:left="720"/>
      <w:contextualSpacing/>
    </w:pPr>
  </w:style>
  <w:style w:type="paragraph" w:customStyle="1" w:styleId="hd3">
    <w:name w:val="hd3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ubheader">
    <w:name w:val="subheader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bodytext">
    <w:name w:val="bodytext"/>
    <w:basedOn w:val="Normal"/>
    <w:rsid w:val="00DB3A7E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DB3A7E"/>
    <w:pPr>
      <w:spacing w:after="0" w:line="240" w:lineRule="auto"/>
    </w:pPr>
  </w:style>
  <w:style w:type="table" w:styleId="Tabel-Gitter">
    <w:name w:val="Table Grid"/>
    <w:basedOn w:val="Tabel-Normal"/>
    <w:uiPriority w:val="59"/>
    <w:rsid w:val="00DB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3A7E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3A7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unhideWhenUsed/>
    <w:rsid w:val="002441A2"/>
    <w:pPr>
      <w:numPr>
        <w:numId w:val="3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AF39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B_SXNcqugc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deo.nationalgeographic.com/video/travel-source/00000163-9297-dc54-a7e7-b29f66f2000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yperlink" Target="http://www.teacherscorner.com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wordle.ne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mitcfu.dk/CFUFILM1077213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C39620A2F564C9BDA3E4E1C7C6ADA" ma:contentTypeVersion="13" ma:contentTypeDescription="Opret et nyt dokument." ma:contentTypeScope="" ma:versionID="d87ddbdf7e51580d9c9d062fb0b1ac5e">
  <xsd:schema xmlns:xsd="http://www.w3.org/2001/XMLSchema" xmlns:xs="http://www.w3.org/2001/XMLSchema" xmlns:p="http://schemas.microsoft.com/office/2006/metadata/properties" xmlns:ns3="6083323a-9538-4462-9f22-f4b3f655e98d" xmlns:ns4="b8ae4551-f40f-4bcf-ac22-b06a5f0325a1" targetNamespace="http://schemas.microsoft.com/office/2006/metadata/properties" ma:root="true" ma:fieldsID="5633aa26558dfab5091f430d67000c05" ns3:_="" ns4:_="">
    <xsd:import namespace="6083323a-9538-4462-9f22-f4b3f655e98d"/>
    <xsd:import namespace="b8ae4551-f40f-4bcf-ac22-b06a5f0325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3323a-9538-4462-9f22-f4b3f655e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4551-f40f-4bcf-ac22-b06a5f032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C0EA0-E26C-4730-80B2-B483369E8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186B64-1541-4E62-91C6-5D921D06B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3323a-9538-4462-9f22-f4b3f655e98d"/>
    <ds:schemaRef ds:uri="b8ae4551-f40f-4bcf-ac22-b06a5f0325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AD0F3-8B8F-43EE-B8D5-D5F185A21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1011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Aase Wodstrup Jensen</dc:creator>
  <cp:lastModifiedBy>Karin Abrahamsen (KAAB) | VIA</cp:lastModifiedBy>
  <cp:revision>2</cp:revision>
  <cp:lastPrinted>2014-09-25T14:39:00Z</cp:lastPrinted>
  <dcterms:created xsi:type="dcterms:W3CDTF">2020-08-20T13:20:00Z</dcterms:created>
  <dcterms:modified xsi:type="dcterms:W3CDTF">2020-08-20T13:20:00Z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0x010100DE1C39620A2F564C9BDA3E4E1C7C6ADA</vt:lpwstr>
  </property>
</Properties>
</file>