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50EB90C7" w14:textId="051686AA" w:rsidR="007922D0" w:rsidRDefault="00C7365E">
      <w:r>
        <w:rPr>
          <w:noProof/>
        </w:rPr>
        <mc:AlternateContent>
          <mc:Choice Requires="wps">
            <w:drawing>
              <wp:anchor distT="0" distB="0" distL="114300" distR="114300" simplePos="0" relativeHeight="251658240" behindDoc="0" locked="0" layoutInCell="1" hidden="0" allowOverlap="1" wp14:anchorId="6A2E5B32" wp14:editId="3AE0AE3F">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16292E4" w14:textId="77777777" w:rsidR="007922D0" w:rsidRDefault="007922D0">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E5B32"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14:paraId="416292E4" w14:textId="77777777" w:rsidR="007922D0" w:rsidRDefault="007922D0">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7922D0" w14:paraId="660243F1" w14:textId="77777777">
        <w:tc>
          <w:tcPr>
            <w:tcW w:w="1555" w:type="dxa"/>
          </w:tcPr>
          <w:p w14:paraId="75CFD59B" w14:textId="77777777" w:rsidR="007922D0" w:rsidRDefault="007922D0">
            <w:pPr>
              <w:pBdr>
                <w:top w:val="nil"/>
                <w:left w:val="nil"/>
                <w:bottom w:val="nil"/>
                <w:right w:val="nil"/>
                <w:between w:val="nil"/>
              </w:pBdr>
              <w:rPr>
                <w:color w:val="000000"/>
              </w:rPr>
            </w:pPr>
          </w:p>
        </w:tc>
        <w:tc>
          <w:tcPr>
            <w:tcW w:w="5811" w:type="dxa"/>
          </w:tcPr>
          <w:p w14:paraId="40B1F2E8" w14:textId="19E19C2C" w:rsidR="007922D0" w:rsidRDefault="007922D0">
            <w:pPr>
              <w:pBdr>
                <w:top w:val="nil"/>
                <w:left w:val="nil"/>
                <w:bottom w:val="nil"/>
                <w:right w:val="nil"/>
                <w:between w:val="nil"/>
              </w:pBdr>
              <w:rPr>
                <w:rFonts w:asciiTheme="majorHAnsi" w:hAnsiTheme="majorHAnsi" w:cstheme="majorHAnsi"/>
                <w:color w:val="000000"/>
              </w:rPr>
            </w:pPr>
          </w:p>
          <w:p w14:paraId="476950F7" w14:textId="24E2A25A" w:rsidR="00973FCA" w:rsidRDefault="00973FCA">
            <w:pPr>
              <w:pBdr>
                <w:top w:val="nil"/>
                <w:left w:val="nil"/>
                <w:bottom w:val="nil"/>
                <w:right w:val="nil"/>
                <w:between w:val="nil"/>
              </w:pBdr>
              <w:rPr>
                <w:rFonts w:asciiTheme="majorHAnsi" w:hAnsiTheme="majorHAnsi" w:cstheme="majorHAnsi"/>
                <w:color w:val="000000"/>
              </w:rPr>
            </w:pPr>
          </w:p>
          <w:p w14:paraId="41428542" w14:textId="05C09037" w:rsidR="00973FCA" w:rsidRPr="00DA2950" w:rsidRDefault="00973FCA">
            <w:pPr>
              <w:pBdr>
                <w:top w:val="nil"/>
                <w:left w:val="nil"/>
                <w:bottom w:val="nil"/>
                <w:right w:val="nil"/>
                <w:between w:val="nil"/>
              </w:pBdr>
              <w:rPr>
                <w:rFonts w:asciiTheme="majorHAnsi" w:hAnsiTheme="majorHAnsi" w:cstheme="majorHAnsi"/>
                <w:color w:val="000000"/>
              </w:rPr>
            </w:pPr>
          </w:p>
        </w:tc>
        <w:tc>
          <w:tcPr>
            <w:tcW w:w="2262" w:type="dxa"/>
          </w:tcPr>
          <w:p w14:paraId="2FFF08D3" w14:textId="7F30F74F" w:rsidR="007922D0" w:rsidRPr="00DA2950" w:rsidRDefault="00764D27">
            <w:pPr>
              <w:pBdr>
                <w:top w:val="nil"/>
                <w:left w:val="nil"/>
                <w:bottom w:val="nil"/>
                <w:right w:val="nil"/>
                <w:between w:val="nil"/>
              </w:pBdr>
              <w:rPr>
                <w:rFonts w:asciiTheme="majorHAnsi" w:hAnsiTheme="majorHAnsi" w:cstheme="majorHAnsi"/>
                <w:color w:val="000000"/>
              </w:rPr>
            </w:pPr>
            <w:r w:rsidRPr="00764D27">
              <w:rPr>
                <w:rFonts w:asciiTheme="majorHAnsi" w:hAnsiTheme="majorHAnsi" w:cstheme="majorHAnsi"/>
                <w:noProof/>
                <w:color w:val="000000"/>
              </w:rPr>
              <w:drawing>
                <wp:anchor distT="0" distB="0" distL="114300" distR="114300" simplePos="0" relativeHeight="251659264" behindDoc="0" locked="0" layoutInCell="1" allowOverlap="1" wp14:anchorId="460F8295" wp14:editId="5DC99E42">
                  <wp:simplePos x="0" y="0"/>
                  <wp:positionH relativeFrom="column">
                    <wp:posOffset>301625</wp:posOffset>
                  </wp:positionH>
                  <wp:positionV relativeFrom="paragraph">
                    <wp:posOffset>-250190</wp:posOffset>
                  </wp:positionV>
                  <wp:extent cx="1019175" cy="1019175"/>
                  <wp:effectExtent l="0" t="0" r="9525" b="9525"/>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2950" w14:paraId="34C4694B" w14:textId="77777777">
        <w:trPr>
          <w:trHeight w:val="10040"/>
        </w:trPr>
        <w:tc>
          <w:tcPr>
            <w:tcW w:w="1555" w:type="dxa"/>
          </w:tcPr>
          <w:p w14:paraId="7FF564B7" w14:textId="77777777" w:rsidR="00DA2950" w:rsidRDefault="00DA2950" w:rsidP="00DA2950">
            <w:pPr>
              <w:pBdr>
                <w:top w:val="nil"/>
                <w:left w:val="nil"/>
                <w:bottom w:val="nil"/>
                <w:right w:val="nil"/>
                <w:between w:val="nil"/>
              </w:pBdr>
              <w:rPr>
                <w:color w:val="000000"/>
                <w:sz w:val="16"/>
                <w:szCs w:val="16"/>
              </w:rPr>
            </w:pPr>
            <w:bookmarkStart w:id="1" w:name="_gjdgxs" w:colFirst="0" w:colLast="0"/>
            <w:bookmarkEnd w:id="1"/>
          </w:p>
        </w:tc>
        <w:tc>
          <w:tcPr>
            <w:tcW w:w="8073" w:type="dxa"/>
            <w:gridSpan w:val="2"/>
          </w:tcPr>
          <w:p w14:paraId="58F9D86F" w14:textId="7F7D37E5" w:rsidR="000D314F" w:rsidRDefault="000D314F" w:rsidP="000D314F">
            <w:r w:rsidRPr="006B6736">
              <w:rPr>
                <w:b/>
              </w:rPr>
              <w:t>Fag:</w:t>
            </w:r>
            <w:r>
              <w:t xml:space="preserve"> </w:t>
            </w:r>
            <w:r w:rsidR="0014356B">
              <w:t>Historie – evt. oldtidskundskab</w:t>
            </w:r>
          </w:p>
          <w:p w14:paraId="03F10C72" w14:textId="77777777" w:rsidR="000D314F" w:rsidRDefault="000D314F" w:rsidP="000D314F">
            <w:r w:rsidRPr="006B6736">
              <w:rPr>
                <w:b/>
              </w:rPr>
              <w:t>Målgruppe:</w:t>
            </w:r>
            <w:r>
              <w:t xml:space="preserve"> Ungdomsuddannelser – evt. 7.-10. klasse. </w:t>
            </w:r>
          </w:p>
          <w:p w14:paraId="51771707" w14:textId="299CAE39" w:rsidR="000D314F" w:rsidRDefault="000D314F" w:rsidP="000D314F">
            <w:r w:rsidRPr="006B6736">
              <w:rPr>
                <w:b/>
              </w:rPr>
              <w:t>TV-udsendelse:</w:t>
            </w:r>
            <w:r w:rsidR="0014356B">
              <w:rPr>
                <w:b/>
              </w:rPr>
              <w:t xml:space="preserve"> </w:t>
            </w:r>
            <w:r w:rsidR="0014356B" w:rsidRPr="0014356B">
              <w:t>Det romerske imperium</w:t>
            </w:r>
          </w:p>
          <w:p w14:paraId="60BB486C" w14:textId="01F1A3E5" w:rsidR="000D314F" w:rsidRPr="00922B40" w:rsidRDefault="00973FCA" w:rsidP="000D314F">
            <w:pPr>
              <w:rPr>
                <w:b/>
              </w:rPr>
            </w:pPr>
            <w:r>
              <w:br/>
            </w:r>
            <w:r>
              <w:rPr>
                <w:b/>
              </w:rPr>
              <w:br/>
            </w:r>
            <w:r w:rsidR="0014356B">
              <w:t>Udsendelsen ”Det romerske imperium” har fokus på tiden fra Octavians magtovertagelse og til kejser Konstantins anerkendelse af Kristendommen. Den kommer omkring centrale forhold som ”Pax Romana” og romersk bogerret</w:t>
            </w:r>
            <w:r w:rsidR="001A4A87">
              <w:t>, og udsendelsen gør – især</w:t>
            </w:r>
            <w:r w:rsidR="00D10831">
              <w:t xml:space="preserve"> i</w:t>
            </w:r>
            <w:r w:rsidR="001A4A87">
              <w:t xml:space="preserve"> de føste ca. 35 min – en del ud af at beskrive, hvordan riget blev styret og kejsermagten legitimeret. Den sidste del af udsendelsen handler meget om, hvordan Kristendommen opstod og udfordrede det romerske rige. </w:t>
            </w:r>
            <w:r w:rsidR="00922B40">
              <w:t xml:space="preserve"> </w:t>
            </w:r>
          </w:p>
          <w:p w14:paraId="3CD42672" w14:textId="77777777" w:rsidR="00B8203D" w:rsidRDefault="00B8203D" w:rsidP="00973FCA">
            <w:pPr>
              <w:rPr>
                <w:rFonts w:eastAsia="Times New Roman" w:cstheme="minorHAnsi"/>
                <w:color w:val="333333"/>
              </w:rPr>
            </w:pPr>
          </w:p>
          <w:p w14:paraId="0506A197" w14:textId="446E5291" w:rsidR="00973FCA" w:rsidRPr="00784413" w:rsidRDefault="00973FCA" w:rsidP="00973FCA">
            <w:pPr>
              <w:rPr>
                <w:rFonts w:asciiTheme="majorHAnsi" w:eastAsia="Times New Roman" w:hAnsiTheme="majorHAnsi" w:cstheme="minorHAnsi"/>
                <w:b/>
                <w:color w:val="333333"/>
              </w:rPr>
            </w:pPr>
            <w:r w:rsidRPr="0038342C">
              <w:rPr>
                <w:rFonts w:eastAsia="Times New Roman" w:cstheme="minorHAnsi"/>
                <w:b/>
                <w:color w:val="333333"/>
              </w:rPr>
              <w:t>Faglig relevan</w:t>
            </w:r>
            <w:r>
              <w:rPr>
                <w:rFonts w:eastAsia="Times New Roman" w:cstheme="minorHAnsi"/>
                <w:b/>
                <w:color w:val="333333"/>
              </w:rPr>
              <w:t>s</w:t>
            </w:r>
            <w:r w:rsidRPr="0038342C">
              <w:rPr>
                <w:rFonts w:eastAsia="Times New Roman" w:cstheme="minorHAnsi"/>
                <w:b/>
                <w:color w:val="333333"/>
              </w:rPr>
              <w:t>/kompetencer områder</w:t>
            </w:r>
            <w:r>
              <w:rPr>
                <w:rFonts w:eastAsia="Times New Roman" w:cstheme="minorHAnsi"/>
                <w:b/>
                <w:color w:val="333333"/>
              </w:rPr>
              <w:br/>
            </w:r>
            <w:r w:rsidRPr="00784413">
              <w:rPr>
                <w:rFonts w:asciiTheme="majorHAnsi" w:eastAsia="Times New Roman" w:hAnsiTheme="majorHAnsi" w:cstheme="minorHAnsi"/>
                <w:color w:val="333333"/>
              </w:rPr>
              <w:t>Udsendelsen og denne vejledning kan bl.a. bruges i arbejdet med følgende</w:t>
            </w:r>
            <w:r w:rsidR="00784413" w:rsidRPr="00784413">
              <w:rPr>
                <w:rFonts w:asciiTheme="majorHAnsi" w:eastAsia="Times New Roman" w:hAnsiTheme="majorHAnsi" w:cstheme="minorHAnsi"/>
                <w:color w:val="333333"/>
              </w:rPr>
              <w:t xml:space="preserve"> kernestof:</w:t>
            </w:r>
          </w:p>
          <w:p w14:paraId="6A71C078" w14:textId="77777777" w:rsidR="00973FCA" w:rsidRPr="00784413" w:rsidRDefault="00973FCA" w:rsidP="00973FCA">
            <w:pPr>
              <w:pStyle w:val="Listeafsnit"/>
              <w:rPr>
                <w:rFonts w:asciiTheme="majorHAnsi" w:eastAsia="Times New Roman" w:hAnsiTheme="majorHAnsi" w:cstheme="minorHAnsi"/>
                <w:color w:val="333333"/>
                <w:lang w:eastAsia="da-DK"/>
              </w:rPr>
            </w:pPr>
          </w:p>
          <w:p w14:paraId="6DDF70FB" w14:textId="5A91B56C" w:rsidR="0021681C" w:rsidRDefault="0021681C" w:rsidP="00973FCA">
            <w:pPr>
              <w:pStyle w:val="Listeafsnit"/>
              <w:numPr>
                <w:ilvl w:val="0"/>
                <w:numId w:val="5"/>
              </w:numPr>
              <w:rPr>
                <w:rFonts w:asciiTheme="majorHAnsi" w:eastAsia="Times New Roman" w:hAnsiTheme="majorHAnsi" w:cstheme="minorHAnsi"/>
                <w:color w:val="333333"/>
                <w:lang w:eastAsia="da-DK"/>
              </w:rPr>
            </w:pPr>
            <w:r>
              <w:rPr>
                <w:rFonts w:asciiTheme="majorHAnsi" w:eastAsia="Times New Roman" w:hAnsiTheme="majorHAnsi" w:cstheme="minorHAnsi"/>
                <w:color w:val="333333"/>
                <w:lang w:eastAsia="da-DK"/>
              </w:rPr>
              <w:t>F</w:t>
            </w:r>
            <w:r w:rsidRPr="0021681C">
              <w:rPr>
                <w:rFonts w:asciiTheme="majorHAnsi" w:eastAsia="Times New Roman" w:hAnsiTheme="majorHAnsi" w:cstheme="minorHAnsi"/>
                <w:color w:val="333333"/>
                <w:lang w:eastAsia="da-DK"/>
              </w:rPr>
              <w:t>orskellige styreformer og samfundsorganiseringer</w:t>
            </w:r>
          </w:p>
          <w:p w14:paraId="28F1B8A7" w14:textId="40AAA742" w:rsidR="00973FCA" w:rsidRPr="00784413" w:rsidRDefault="00784413" w:rsidP="00973FCA">
            <w:pPr>
              <w:pStyle w:val="Listeafsnit"/>
              <w:numPr>
                <w:ilvl w:val="0"/>
                <w:numId w:val="5"/>
              </w:numPr>
              <w:rPr>
                <w:rFonts w:asciiTheme="majorHAnsi" w:eastAsia="Times New Roman" w:hAnsiTheme="majorHAnsi" w:cstheme="minorHAnsi"/>
                <w:color w:val="333333"/>
                <w:lang w:eastAsia="da-DK"/>
              </w:rPr>
            </w:pPr>
            <w:r w:rsidRPr="00784413">
              <w:rPr>
                <w:rFonts w:asciiTheme="majorHAnsi" w:eastAsia="Times New Roman" w:hAnsiTheme="majorHAnsi" w:cstheme="minorHAnsi"/>
                <w:color w:val="333333"/>
                <w:lang w:eastAsia="da-DK"/>
              </w:rPr>
              <w:t>Kulturer og kulturmøder i Europas og verdens historie</w:t>
            </w:r>
          </w:p>
          <w:p w14:paraId="5C459836" w14:textId="550E46B5" w:rsidR="00784413" w:rsidRPr="00784413" w:rsidRDefault="00784413" w:rsidP="00784413">
            <w:pPr>
              <w:pStyle w:val="Listeafsnit"/>
              <w:numPr>
                <w:ilvl w:val="0"/>
                <w:numId w:val="5"/>
              </w:numPr>
              <w:rPr>
                <w:rFonts w:asciiTheme="majorHAnsi" w:eastAsia="Times New Roman" w:hAnsiTheme="majorHAnsi" w:cstheme="minorHAnsi"/>
                <w:color w:val="333333"/>
                <w:lang w:eastAsia="da-DK"/>
              </w:rPr>
            </w:pPr>
            <w:r w:rsidRPr="00784413">
              <w:rPr>
                <w:rFonts w:asciiTheme="majorHAnsi" w:eastAsia="Times New Roman" w:hAnsiTheme="majorHAnsi" w:cstheme="minorHAnsi"/>
                <w:color w:val="333333"/>
                <w:lang w:eastAsia="da-DK"/>
              </w:rPr>
              <w:t>Historiebrug og formidling</w:t>
            </w:r>
          </w:p>
          <w:p w14:paraId="74ED3CA3" w14:textId="679D9FB8" w:rsidR="00973FCA" w:rsidRPr="00A56EDA" w:rsidRDefault="00973FCA" w:rsidP="00784413">
            <w:pPr>
              <w:pStyle w:val="Listeafsnit"/>
              <w:rPr>
                <w:rFonts w:eastAsia="Times New Roman" w:cstheme="minorHAnsi"/>
                <w:color w:val="333333"/>
                <w:lang w:eastAsia="da-DK"/>
              </w:rPr>
            </w:pPr>
          </w:p>
          <w:p w14:paraId="65C87ED8" w14:textId="77777777" w:rsidR="006A39E1" w:rsidRDefault="006A39E1" w:rsidP="00973FCA">
            <w:pPr>
              <w:rPr>
                <w:rFonts w:eastAsia="Times New Roman" w:cstheme="minorHAnsi"/>
                <w:b/>
                <w:color w:val="333333"/>
              </w:rPr>
            </w:pPr>
          </w:p>
          <w:p w14:paraId="1866C49B" w14:textId="77777777" w:rsidR="0021681C" w:rsidRDefault="00973FCA" w:rsidP="0021681C">
            <w:pPr>
              <w:rPr>
                <w:rFonts w:asciiTheme="majorHAnsi" w:eastAsia="Times New Roman" w:hAnsiTheme="majorHAnsi" w:cstheme="minorHAnsi"/>
                <w:color w:val="333333"/>
              </w:rPr>
            </w:pPr>
            <w:r w:rsidRPr="009E793F">
              <w:rPr>
                <w:rFonts w:eastAsia="Times New Roman" w:cstheme="minorHAnsi"/>
                <w:b/>
                <w:color w:val="333333"/>
              </w:rPr>
              <w:t>Ideer til undervisningen</w:t>
            </w:r>
            <w:r>
              <w:rPr>
                <w:rFonts w:eastAsia="Times New Roman" w:cstheme="minorHAnsi"/>
                <w:b/>
                <w:color w:val="333333"/>
              </w:rPr>
              <w:br/>
            </w:r>
            <w:r w:rsidRPr="00724B8F">
              <w:rPr>
                <w:rFonts w:asciiTheme="majorHAnsi" w:eastAsia="Times New Roman" w:hAnsiTheme="majorHAnsi" w:cstheme="minorHAnsi"/>
                <w:color w:val="333333"/>
              </w:rPr>
              <w:t xml:space="preserve">Udsendelsen egner sig </w:t>
            </w:r>
            <w:r w:rsidR="006A39E1" w:rsidRPr="00724B8F">
              <w:rPr>
                <w:rFonts w:asciiTheme="majorHAnsi" w:eastAsia="Times New Roman" w:hAnsiTheme="majorHAnsi" w:cstheme="minorHAnsi"/>
                <w:color w:val="333333"/>
              </w:rPr>
              <w:t xml:space="preserve">rigtig </w:t>
            </w:r>
            <w:r w:rsidRPr="00724B8F">
              <w:rPr>
                <w:rFonts w:asciiTheme="majorHAnsi" w:eastAsia="Times New Roman" w:hAnsiTheme="majorHAnsi" w:cstheme="minorHAnsi"/>
                <w:color w:val="333333"/>
              </w:rPr>
              <w:t>fint</w:t>
            </w:r>
            <w:r w:rsidR="006A39E1" w:rsidRPr="00724B8F">
              <w:rPr>
                <w:rFonts w:asciiTheme="majorHAnsi" w:eastAsia="Times New Roman" w:hAnsiTheme="majorHAnsi" w:cstheme="minorHAnsi"/>
                <w:color w:val="333333"/>
              </w:rPr>
              <w:t xml:space="preserve"> som en introduktion til </w:t>
            </w:r>
            <w:r w:rsidR="0021681C">
              <w:rPr>
                <w:rFonts w:asciiTheme="majorHAnsi" w:eastAsia="Times New Roman" w:hAnsiTheme="majorHAnsi" w:cstheme="minorHAnsi"/>
                <w:color w:val="333333"/>
              </w:rPr>
              <w:t>kejsertiden i Romerriget med fokus på, hvordan riget blev holdt sammen og magten legitimeret.</w:t>
            </w:r>
          </w:p>
          <w:p w14:paraId="7A7B5B0D" w14:textId="6808D519" w:rsidR="00B91C8C" w:rsidRDefault="0021681C" w:rsidP="0021681C">
            <w:pPr>
              <w:rPr>
                <w:rFonts w:asciiTheme="majorHAnsi" w:eastAsia="Times New Roman" w:hAnsiTheme="majorHAnsi" w:cstheme="minorHAnsi"/>
                <w:color w:val="333333"/>
              </w:rPr>
            </w:pPr>
            <w:r>
              <w:rPr>
                <w:rFonts w:asciiTheme="majorHAnsi" w:eastAsia="Times New Roman" w:hAnsiTheme="majorHAnsi" w:cstheme="minorHAnsi"/>
                <w:color w:val="333333"/>
              </w:rPr>
              <w:t xml:space="preserve">Neden for </w:t>
            </w:r>
            <w:r w:rsidR="00B91C8C">
              <w:rPr>
                <w:rFonts w:asciiTheme="majorHAnsi" w:eastAsia="Times New Roman" w:hAnsiTheme="majorHAnsi" w:cstheme="minorHAnsi"/>
                <w:color w:val="333333"/>
              </w:rPr>
              <w:t>er der angivet en række arbejdsspørgsmål til udsendelsen. Som en hjælp til læreren er der angive</w:t>
            </w:r>
            <w:r w:rsidR="00947163">
              <w:rPr>
                <w:rFonts w:asciiTheme="majorHAnsi" w:eastAsia="Times New Roman" w:hAnsiTheme="majorHAnsi" w:cstheme="minorHAnsi"/>
                <w:color w:val="333333"/>
              </w:rPr>
              <w:t>t</w:t>
            </w:r>
            <w:r w:rsidR="00B91C8C">
              <w:rPr>
                <w:rFonts w:asciiTheme="majorHAnsi" w:eastAsia="Times New Roman" w:hAnsiTheme="majorHAnsi" w:cstheme="minorHAnsi"/>
                <w:color w:val="333333"/>
              </w:rPr>
              <w:t xml:space="preserve"> en tidskode</w:t>
            </w:r>
            <w:r w:rsidR="00844834">
              <w:rPr>
                <w:rFonts w:asciiTheme="majorHAnsi" w:eastAsia="Times New Roman" w:hAnsiTheme="majorHAnsi" w:cstheme="minorHAnsi"/>
                <w:color w:val="333333"/>
              </w:rPr>
              <w:t xml:space="preserve"> og svar på arbejdsspørgsmål</w:t>
            </w:r>
            <w:r w:rsidR="00B91C8C">
              <w:rPr>
                <w:rFonts w:asciiTheme="majorHAnsi" w:eastAsia="Times New Roman" w:hAnsiTheme="majorHAnsi" w:cstheme="minorHAnsi"/>
                <w:color w:val="333333"/>
              </w:rPr>
              <w:t>. Det er naturligvis ikke meningen, at tidskode</w:t>
            </w:r>
            <w:r w:rsidR="00844834">
              <w:rPr>
                <w:rFonts w:asciiTheme="majorHAnsi" w:eastAsia="Times New Roman" w:hAnsiTheme="majorHAnsi" w:cstheme="minorHAnsi"/>
                <w:color w:val="333333"/>
              </w:rPr>
              <w:t xml:space="preserve"> og svar</w:t>
            </w:r>
            <w:r w:rsidR="00B91C8C">
              <w:rPr>
                <w:rFonts w:asciiTheme="majorHAnsi" w:eastAsia="Times New Roman" w:hAnsiTheme="majorHAnsi" w:cstheme="minorHAnsi"/>
                <w:color w:val="333333"/>
              </w:rPr>
              <w:t xml:space="preserve"> skal udleveres til eleverne. Læreren sørger selv for at slette</w:t>
            </w:r>
            <w:r w:rsidR="00BE20A9">
              <w:rPr>
                <w:rFonts w:asciiTheme="majorHAnsi" w:eastAsia="Times New Roman" w:hAnsiTheme="majorHAnsi" w:cstheme="minorHAnsi"/>
                <w:color w:val="333333"/>
              </w:rPr>
              <w:t xml:space="preserve"> dem inden udlevering</w:t>
            </w:r>
            <w:r w:rsidR="002A4C02">
              <w:rPr>
                <w:rFonts w:asciiTheme="majorHAnsi" w:eastAsia="Times New Roman" w:hAnsiTheme="majorHAnsi" w:cstheme="minorHAnsi"/>
                <w:color w:val="333333"/>
              </w:rPr>
              <w:t xml:space="preserve"> –</w:t>
            </w:r>
            <w:r w:rsidR="00B91C8C">
              <w:rPr>
                <w:rFonts w:asciiTheme="majorHAnsi" w:eastAsia="Times New Roman" w:hAnsiTheme="majorHAnsi" w:cstheme="minorHAnsi"/>
                <w:color w:val="333333"/>
              </w:rPr>
              <w:t xml:space="preserve"> og i øvrigt tilpasse mængden af spørgsmål</w:t>
            </w:r>
            <w:r w:rsidR="002A4C02">
              <w:rPr>
                <w:rFonts w:asciiTheme="majorHAnsi" w:eastAsia="Times New Roman" w:hAnsiTheme="majorHAnsi" w:cstheme="minorHAnsi"/>
                <w:color w:val="333333"/>
              </w:rPr>
              <w:t xml:space="preserve"> samt evt. justere dem</w:t>
            </w:r>
            <w:r w:rsidR="00B91C8C">
              <w:rPr>
                <w:rFonts w:asciiTheme="majorHAnsi" w:eastAsia="Times New Roman" w:hAnsiTheme="majorHAnsi" w:cstheme="minorHAnsi"/>
                <w:color w:val="333333"/>
              </w:rPr>
              <w:t xml:space="preserve"> til niveau og tidsramme.</w:t>
            </w:r>
          </w:p>
          <w:p w14:paraId="6B545A20" w14:textId="0B36DF90" w:rsidR="00531B88" w:rsidRDefault="002A4C02" w:rsidP="00531B88">
            <w:pPr>
              <w:rPr>
                <w:rFonts w:asciiTheme="majorHAnsi" w:eastAsia="Times New Roman" w:hAnsiTheme="majorHAnsi" w:cstheme="minorHAnsi"/>
                <w:color w:val="333333"/>
              </w:rPr>
            </w:pPr>
            <w:r>
              <w:rPr>
                <w:rFonts w:asciiTheme="majorHAnsi" w:eastAsia="Times New Roman" w:hAnsiTheme="majorHAnsi" w:cstheme="minorHAnsi"/>
                <w:color w:val="333333"/>
              </w:rPr>
              <w:t>Lad eleverne se alle spørgsmål inden og under fremvisningen. Dernæst kan det give god mening at dele elever og arbejdsspørgmål op i efterbehandli</w:t>
            </w:r>
            <w:r w:rsidR="00BE20A9">
              <w:rPr>
                <w:rFonts w:asciiTheme="majorHAnsi" w:eastAsia="Times New Roman" w:hAnsiTheme="majorHAnsi" w:cstheme="minorHAnsi"/>
                <w:color w:val="333333"/>
              </w:rPr>
              <w:t>n</w:t>
            </w:r>
            <w:r>
              <w:rPr>
                <w:rFonts w:asciiTheme="majorHAnsi" w:eastAsia="Times New Roman" w:hAnsiTheme="majorHAnsi" w:cstheme="minorHAnsi"/>
                <w:color w:val="333333"/>
              </w:rPr>
              <w:t xml:space="preserve">gen. Del fx eleverne ind i matrixgrupper, hvor hver gruppe tager sig af </w:t>
            </w:r>
            <w:r w:rsidR="00BE20A9">
              <w:rPr>
                <w:rFonts w:asciiTheme="majorHAnsi" w:eastAsia="Times New Roman" w:hAnsiTheme="majorHAnsi" w:cstheme="minorHAnsi"/>
                <w:color w:val="333333"/>
              </w:rPr>
              <w:t>2-3</w:t>
            </w:r>
            <w:r>
              <w:rPr>
                <w:rFonts w:asciiTheme="majorHAnsi" w:eastAsia="Times New Roman" w:hAnsiTheme="majorHAnsi" w:cstheme="minorHAnsi"/>
                <w:color w:val="333333"/>
              </w:rPr>
              <w:t xml:space="preserve"> spørgsmål, som de efterfølgende er ansvarlige for at formidle svar på til de øvrige grupper – efter første del af matr</w:t>
            </w:r>
            <w:r w:rsidR="00531B88">
              <w:rPr>
                <w:rFonts w:asciiTheme="majorHAnsi" w:eastAsia="Times New Roman" w:hAnsiTheme="majorHAnsi" w:cstheme="minorHAnsi"/>
                <w:color w:val="333333"/>
              </w:rPr>
              <w:t xml:space="preserve">ixgruppearbejdet. </w:t>
            </w:r>
          </w:p>
          <w:p w14:paraId="070A2EDC" w14:textId="16E20291" w:rsidR="00EC63F0" w:rsidRDefault="00EC63F0" w:rsidP="00531B88">
            <w:pPr>
              <w:rPr>
                <w:rFonts w:asciiTheme="majorHAnsi" w:hAnsiTheme="majorHAnsi" w:cstheme="majorHAnsi"/>
              </w:rPr>
            </w:pPr>
          </w:p>
          <w:p w14:paraId="2F3C72FF" w14:textId="77777777" w:rsidR="00F17774" w:rsidRDefault="00F17774" w:rsidP="00531B88">
            <w:pPr>
              <w:rPr>
                <w:rFonts w:asciiTheme="majorHAnsi" w:hAnsiTheme="majorHAnsi" w:cstheme="majorHAnsi"/>
                <w:b/>
              </w:rPr>
            </w:pPr>
          </w:p>
          <w:p w14:paraId="778926F3" w14:textId="6C1CFDAB" w:rsidR="00404AE6" w:rsidRPr="00404AE6" w:rsidRDefault="00404AE6" w:rsidP="00531B88">
            <w:pPr>
              <w:rPr>
                <w:rFonts w:asciiTheme="majorHAnsi" w:hAnsiTheme="majorHAnsi" w:cstheme="majorHAnsi"/>
                <w:b/>
              </w:rPr>
            </w:pPr>
            <w:r w:rsidRPr="00404AE6">
              <w:rPr>
                <w:rFonts w:asciiTheme="majorHAnsi" w:hAnsiTheme="majorHAnsi" w:cstheme="majorHAnsi"/>
                <w:b/>
              </w:rPr>
              <w:t>Arbejdsspørgsmål</w:t>
            </w:r>
          </w:p>
          <w:p w14:paraId="1F233691" w14:textId="265B9C37" w:rsidR="00EC63F0" w:rsidRDefault="00EC63F0" w:rsidP="00531B88">
            <w:pPr>
              <w:rPr>
                <w:rFonts w:asciiTheme="majorHAnsi" w:hAnsiTheme="majorHAnsi" w:cstheme="majorHAnsi"/>
              </w:rPr>
            </w:pPr>
          </w:p>
          <w:p w14:paraId="35E506B6" w14:textId="64CFFF8C" w:rsidR="00B66106" w:rsidRDefault="00947163" w:rsidP="00531B88">
            <w:pPr>
              <w:rPr>
                <w:rFonts w:asciiTheme="majorHAnsi" w:hAnsiTheme="majorHAnsi" w:cstheme="majorHAnsi"/>
              </w:rPr>
            </w:pPr>
            <w:r>
              <w:rPr>
                <w:rFonts w:asciiTheme="majorHAnsi" w:hAnsiTheme="majorHAnsi" w:cstheme="majorHAnsi"/>
              </w:rPr>
              <w:t>1) Hvad var ”Pax Romana”, og hv</w:t>
            </w:r>
            <w:r w:rsidR="00B66106">
              <w:rPr>
                <w:rFonts w:asciiTheme="majorHAnsi" w:hAnsiTheme="majorHAnsi" w:cstheme="majorHAnsi"/>
              </w:rPr>
              <w:t>ad gjorde/gav den</w:t>
            </w:r>
            <w:r>
              <w:rPr>
                <w:rFonts w:asciiTheme="majorHAnsi" w:hAnsiTheme="majorHAnsi" w:cstheme="majorHAnsi"/>
              </w:rPr>
              <w:t xml:space="preserve"> ? </w:t>
            </w:r>
            <w:r w:rsidR="007523DC" w:rsidRPr="00B66106">
              <w:rPr>
                <w:rFonts w:asciiTheme="majorHAnsi" w:hAnsiTheme="majorHAnsi" w:cstheme="majorHAnsi"/>
                <w:i/>
              </w:rPr>
              <w:t>(0.43 min)</w:t>
            </w:r>
          </w:p>
          <w:p w14:paraId="49AD8F12" w14:textId="77777777" w:rsidR="00B66106" w:rsidRDefault="00B66106" w:rsidP="00531B88">
            <w:pPr>
              <w:rPr>
                <w:rFonts w:asciiTheme="majorHAnsi" w:hAnsiTheme="majorHAnsi" w:cstheme="majorHAnsi"/>
              </w:rPr>
            </w:pPr>
          </w:p>
          <w:p w14:paraId="2384ABFF" w14:textId="0AB53572" w:rsidR="00404AE6" w:rsidRPr="00B66106" w:rsidRDefault="00B66106" w:rsidP="00531B88">
            <w:pPr>
              <w:rPr>
                <w:rFonts w:asciiTheme="majorHAnsi" w:hAnsiTheme="majorHAnsi" w:cstheme="majorHAnsi"/>
                <w:i/>
              </w:rPr>
            </w:pPr>
            <w:r w:rsidRPr="00B66106">
              <w:rPr>
                <w:rFonts w:asciiTheme="majorHAnsi" w:hAnsiTheme="majorHAnsi" w:cstheme="majorHAnsi"/>
                <w:i/>
              </w:rPr>
              <w:t xml:space="preserve">(Svar: Romerfreden. 60 millioner mennesker nød godt af den. Der var mange byer, hvor alle havde et marked, et tempel og et politisk forum. Der blev lavet konkrete civilisatoriske tiltag som fx viadukter og lovsamlinger </w:t>
            </w:r>
          </w:p>
          <w:p w14:paraId="27BB16A0" w14:textId="3D146D70" w:rsidR="00947163" w:rsidRDefault="00947163" w:rsidP="00531B88">
            <w:pPr>
              <w:rPr>
                <w:rFonts w:asciiTheme="majorHAnsi" w:hAnsiTheme="majorHAnsi" w:cstheme="majorHAnsi"/>
              </w:rPr>
            </w:pPr>
          </w:p>
          <w:p w14:paraId="53B7427E" w14:textId="77777777" w:rsidR="00F17774" w:rsidRDefault="00F17774" w:rsidP="00531B88">
            <w:pPr>
              <w:rPr>
                <w:rFonts w:asciiTheme="majorHAnsi" w:hAnsiTheme="majorHAnsi" w:cstheme="majorHAnsi"/>
              </w:rPr>
            </w:pPr>
          </w:p>
          <w:p w14:paraId="48B698BA" w14:textId="5DBE594C" w:rsidR="00947163" w:rsidRDefault="00947163" w:rsidP="00531B88">
            <w:pPr>
              <w:rPr>
                <w:rFonts w:asciiTheme="majorHAnsi" w:hAnsiTheme="majorHAnsi" w:cstheme="majorHAnsi"/>
              </w:rPr>
            </w:pPr>
            <w:r>
              <w:rPr>
                <w:rFonts w:asciiTheme="majorHAnsi" w:hAnsiTheme="majorHAnsi" w:cstheme="majorHAnsi"/>
              </w:rPr>
              <w:lastRenderedPageBreak/>
              <w:t>2) Hvem var Augustus, og hvordan prøver han at fremstille sig selv gennem ”Fredens alter” (4.37 min)</w:t>
            </w:r>
          </w:p>
          <w:p w14:paraId="6A7493A5" w14:textId="43421AC8" w:rsidR="00947163" w:rsidRDefault="00947163" w:rsidP="00531B88">
            <w:pPr>
              <w:rPr>
                <w:rFonts w:asciiTheme="majorHAnsi" w:hAnsiTheme="majorHAnsi" w:cstheme="majorHAnsi"/>
              </w:rPr>
            </w:pPr>
          </w:p>
          <w:p w14:paraId="5A0A3835" w14:textId="41367D99" w:rsidR="004679AA" w:rsidRPr="007523DC" w:rsidRDefault="004679AA" w:rsidP="00531B88">
            <w:pPr>
              <w:rPr>
                <w:rFonts w:asciiTheme="majorHAnsi" w:hAnsiTheme="majorHAnsi" w:cstheme="majorHAnsi"/>
                <w:i/>
              </w:rPr>
            </w:pPr>
            <w:r w:rsidRPr="007523DC">
              <w:rPr>
                <w:rFonts w:asciiTheme="majorHAnsi" w:hAnsiTheme="majorHAnsi" w:cstheme="majorHAnsi"/>
                <w:i/>
              </w:rPr>
              <w:t xml:space="preserve">(Svar: Augustus var Roms første kejser. </w:t>
            </w:r>
            <w:r w:rsidR="00692431" w:rsidRPr="007523DC">
              <w:rPr>
                <w:rFonts w:asciiTheme="majorHAnsi" w:hAnsiTheme="majorHAnsi" w:cstheme="majorHAnsi"/>
                <w:i/>
              </w:rPr>
              <w:t>Han</w:t>
            </w:r>
            <w:r w:rsidR="007523DC" w:rsidRPr="007523DC">
              <w:rPr>
                <w:rFonts w:asciiTheme="majorHAnsi" w:hAnsiTheme="majorHAnsi" w:cstheme="majorHAnsi"/>
                <w:i/>
              </w:rPr>
              <w:t xml:space="preserve"> fremstillede sig selv som republikkens genrejser</w:t>
            </w:r>
            <w:r w:rsidR="00D2178A">
              <w:rPr>
                <w:rFonts w:asciiTheme="majorHAnsi" w:hAnsiTheme="majorHAnsi" w:cstheme="majorHAnsi"/>
                <w:i/>
              </w:rPr>
              <w:t xml:space="preserve"> og g</w:t>
            </w:r>
            <w:r w:rsidR="007523DC">
              <w:rPr>
                <w:rFonts w:asciiTheme="majorHAnsi" w:hAnsiTheme="majorHAnsi" w:cstheme="majorHAnsi"/>
                <w:i/>
              </w:rPr>
              <w:t>av</w:t>
            </w:r>
            <w:r w:rsidR="007523DC" w:rsidRPr="007523DC">
              <w:rPr>
                <w:rFonts w:asciiTheme="majorHAnsi" w:hAnsiTheme="majorHAnsi" w:cstheme="majorHAnsi"/>
                <w:i/>
              </w:rPr>
              <w:t xml:space="preserve"> </w:t>
            </w:r>
            <w:r w:rsidR="007523DC">
              <w:rPr>
                <w:rFonts w:asciiTheme="majorHAnsi" w:hAnsiTheme="majorHAnsi" w:cstheme="majorHAnsi"/>
                <w:i/>
              </w:rPr>
              <w:t>e</w:t>
            </w:r>
            <w:r w:rsidR="007523DC" w:rsidRPr="007523DC">
              <w:rPr>
                <w:rFonts w:asciiTheme="majorHAnsi" w:hAnsiTheme="majorHAnsi" w:cstheme="majorHAnsi"/>
                <w:i/>
              </w:rPr>
              <w:t>t</w:t>
            </w:r>
            <w:r w:rsidR="00692431" w:rsidRPr="007523DC">
              <w:rPr>
                <w:rFonts w:asciiTheme="majorHAnsi" w:hAnsiTheme="majorHAnsi" w:cstheme="majorHAnsi"/>
                <w:i/>
              </w:rPr>
              <w:t xml:space="preserve"> billede af sig selv som fredens vogter og imperiets leder</w:t>
            </w:r>
            <w:r w:rsidR="007523DC" w:rsidRPr="007523DC">
              <w:rPr>
                <w:rFonts w:asciiTheme="majorHAnsi" w:hAnsiTheme="majorHAnsi" w:cstheme="majorHAnsi"/>
                <w:i/>
              </w:rPr>
              <w:t xml:space="preserve"> –</w:t>
            </w:r>
            <w:r w:rsidR="00692431" w:rsidRPr="007523DC">
              <w:rPr>
                <w:rFonts w:asciiTheme="majorHAnsi" w:hAnsiTheme="majorHAnsi" w:cstheme="majorHAnsi"/>
                <w:i/>
              </w:rPr>
              <w:t xml:space="preserve"> uden at komme til at virke som en tyran</w:t>
            </w:r>
            <w:r w:rsidR="007523DC">
              <w:rPr>
                <w:rFonts w:asciiTheme="majorHAnsi" w:hAnsiTheme="majorHAnsi" w:cstheme="majorHAnsi"/>
                <w:i/>
              </w:rPr>
              <w:t>. Han kaldte ikke sig selv for kejser eller konge, men for ”princeps”</w:t>
            </w:r>
            <w:r w:rsidR="00D2178A">
              <w:rPr>
                <w:rFonts w:asciiTheme="majorHAnsi" w:hAnsiTheme="majorHAnsi" w:cstheme="majorHAnsi"/>
                <w:i/>
              </w:rPr>
              <w:t>:</w:t>
            </w:r>
            <w:r w:rsidR="007523DC">
              <w:rPr>
                <w:rFonts w:asciiTheme="majorHAnsi" w:hAnsiTheme="majorHAnsi" w:cstheme="majorHAnsi"/>
                <w:i/>
              </w:rPr>
              <w:t xml:space="preserve"> den første blandt ligemænd</w:t>
            </w:r>
            <w:r w:rsidR="00393FE5">
              <w:rPr>
                <w:rFonts w:asciiTheme="majorHAnsi" w:hAnsiTheme="majorHAnsi" w:cstheme="majorHAnsi"/>
                <w:i/>
              </w:rPr>
              <w:t>. F</w:t>
            </w:r>
            <w:r w:rsidR="000F5287">
              <w:rPr>
                <w:rFonts w:asciiTheme="majorHAnsi" w:hAnsiTheme="majorHAnsi" w:cstheme="majorHAnsi"/>
                <w:i/>
              </w:rPr>
              <w:t xml:space="preserve">remstillede </w:t>
            </w:r>
            <w:r w:rsidR="00393FE5">
              <w:rPr>
                <w:rFonts w:asciiTheme="majorHAnsi" w:hAnsiTheme="majorHAnsi" w:cstheme="majorHAnsi"/>
                <w:i/>
              </w:rPr>
              <w:t>desuden</w:t>
            </w:r>
            <w:r w:rsidR="000F5287">
              <w:rPr>
                <w:rFonts w:asciiTheme="majorHAnsi" w:hAnsiTheme="majorHAnsi" w:cstheme="majorHAnsi"/>
                <w:i/>
              </w:rPr>
              <w:t xml:space="preserve"> sig selv som den romerske stats tjener</w:t>
            </w:r>
            <w:r w:rsidR="007523DC" w:rsidRPr="007523DC">
              <w:rPr>
                <w:rFonts w:asciiTheme="majorHAnsi" w:hAnsiTheme="majorHAnsi" w:cstheme="majorHAnsi"/>
                <w:i/>
              </w:rPr>
              <w:t>).</w:t>
            </w:r>
            <w:r w:rsidR="00692431" w:rsidRPr="007523DC">
              <w:rPr>
                <w:rFonts w:asciiTheme="majorHAnsi" w:hAnsiTheme="majorHAnsi" w:cstheme="majorHAnsi"/>
                <w:i/>
              </w:rPr>
              <w:t xml:space="preserve"> </w:t>
            </w:r>
          </w:p>
          <w:p w14:paraId="73F26CB3" w14:textId="77777777" w:rsidR="00F17774" w:rsidRDefault="00F17774" w:rsidP="00531B88">
            <w:pPr>
              <w:rPr>
                <w:rFonts w:asciiTheme="majorHAnsi" w:hAnsiTheme="majorHAnsi" w:cstheme="majorHAnsi"/>
              </w:rPr>
            </w:pPr>
          </w:p>
          <w:p w14:paraId="62AE0E6A" w14:textId="453F518A" w:rsidR="00947163" w:rsidRDefault="00745E0C" w:rsidP="00531B88">
            <w:pPr>
              <w:rPr>
                <w:rFonts w:asciiTheme="majorHAnsi" w:hAnsiTheme="majorHAnsi" w:cstheme="majorHAnsi"/>
              </w:rPr>
            </w:pPr>
            <w:r>
              <w:rPr>
                <w:rFonts w:asciiTheme="majorHAnsi" w:hAnsiTheme="majorHAnsi" w:cstheme="majorHAnsi"/>
              </w:rPr>
              <w:t>3) Hvad er ”Res Gestae”, og hvilken funktion havde det? (</w:t>
            </w:r>
            <w:r w:rsidR="000F5287">
              <w:rPr>
                <w:rFonts w:asciiTheme="majorHAnsi" w:hAnsiTheme="majorHAnsi" w:cstheme="majorHAnsi"/>
              </w:rPr>
              <w:t>6</w:t>
            </w:r>
            <w:r>
              <w:rPr>
                <w:rFonts w:asciiTheme="majorHAnsi" w:hAnsiTheme="majorHAnsi" w:cstheme="majorHAnsi"/>
              </w:rPr>
              <w:t>.</w:t>
            </w:r>
            <w:r w:rsidR="000F5287">
              <w:rPr>
                <w:rFonts w:asciiTheme="majorHAnsi" w:hAnsiTheme="majorHAnsi" w:cstheme="majorHAnsi"/>
              </w:rPr>
              <w:t>56</w:t>
            </w:r>
            <w:r>
              <w:rPr>
                <w:rFonts w:asciiTheme="majorHAnsi" w:hAnsiTheme="majorHAnsi" w:cstheme="majorHAnsi"/>
              </w:rPr>
              <w:t xml:space="preserve"> min)</w:t>
            </w:r>
          </w:p>
          <w:p w14:paraId="4E440716" w14:textId="3A7B728A" w:rsidR="00745E0C" w:rsidRDefault="00745E0C" w:rsidP="00531B88">
            <w:pPr>
              <w:rPr>
                <w:rFonts w:asciiTheme="majorHAnsi" w:hAnsiTheme="majorHAnsi" w:cstheme="majorHAnsi"/>
              </w:rPr>
            </w:pPr>
          </w:p>
          <w:p w14:paraId="2CE5F6D8" w14:textId="5C25AEA2" w:rsidR="00BC6800" w:rsidRPr="00A620B5" w:rsidRDefault="00BC6800" w:rsidP="00531B88">
            <w:pPr>
              <w:rPr>
                <w:rFonts w:asciiTheme="majorHAnsi" w:hAnsiTheme="majorHAnsi" w:cstheme="majorHAnsi"/>
                <w:i/>
              </w:rPr>
            </w:pPr>
            <w:r w:rsidRPr="00A620B5">
              <w:rPr>
                <w:rFonts w:asciiTheme="majorHAnsi" w:hAnsiTheme="majorHAnsi" w:cstheme="majorHAnsi"/>
                <w:i/>
              </w:rPr>
              <w:t>(Svar: ”Res Gestae” betyder ”udførte gerninger”. Det var Augustus’ omhyggeligt redigerede CV, hvor han fortalte om sine gerninger. Han giver indtryk af, at han gav folket magten og republikken tilbage, men det passede ikke. Han var øverstbefalende og senatets leder. I ”Res Gestae” beskrives, hvordan han sagde nej til en masse formelle titler</w:t>
            </w:r>
            <w:r w:rsidR="00A620B5" w:rsidRPr="00A620B5">
              <w:rPr>
                <w:rFonts w:asciiTheme="majorHAnsi" w:hAnsiTheme="majorHAnsi" w:cstheme="majorHAnsi"/>
                <w:i/>
              </w:rPr>
              <w:t xml:space="preserve">, men reelt sad han med al magten. </w:t>
            </w:r>
            <w:r w:rsidR="004F7330">
              <w:rPr>
                <w:rFonts w:asciiTheme="majorHAnsi" w:hAnsiTheme="majorHAnsi" w:cstheme="majorHAnsi"/>
                <w:i/>
              </w:rPr>
              <w:t>Det er e</w:t>
            </w:r>
            <w:r w:rsidR="00A620B5" w:rsidRPr="00A620B5">
              <w:rPr>
                <w:rFonts w:asciiTheme="majorHAnsi" w:hAnsiTheme="majorHAnsi" w:cstheme="majorHAnsi"/>
                <w:i/>
              </w:rPr>
              <w:t xml:space="preserve">t propagandistisk manifest for Augustus’ liv og magt). </w:t>
            </w:r>
            <w:r w:rsidRPr="00A620B5">
              <w:rPr>
                <w:rFonts w:asciiTheme="majorHAnsi" w:hAnsiTheme="majorHAnsi" w:cstheme="majorHAnsi"/>
                <w:i/>
              </w:rPr>
              <w:t xml:space="preserve"> </w:t>
            </w:r>
          </w:p>
          <w:p w14:paraId="76AD764D" w14:textId="77777777" w:rsidR="00F17774" w:rsidRDefault="00F17774" w:rsidP="00531B88">
            <w:pPr>
              <w:rPr>
                <w:rFonts w:asciiTheme="majorHAnsi" w:hAnsiTheme="majorHAnsi" w:cstheme="majorHAnsi"/>
              </w:rPr>
            </w:pPr>
          </w:p>
          <w:p w14:paraId="19925231" w14:textId="1F619F2D" w:rsidR="00745E0C" w:rsidRDefault="00745E0C" w:rsidP="00531B88">
            <w:pPr>
              <w:rPr>
                <w:rFonts w:asciiTheme="majorHAnsi" w:hAnsiTheme="majorHAnsi" w:cstheme="majorHAnsi"/>
              </w:rPr>
            </w:pPr>
            <w:r>
              <w:rPr>
                <w:rFonts w:asciiTheme="majorHAnsi" w:hAnsiTheme="majorHAnsi" w:cstheme="majorHAnsi"/>
              </w:rPr>
              <w:t>4) Hvordan portrætteres Augustus generelt på statuer</w:t>
            </w:r>
            <w:r w:rsidR="00907AB3">
              <w:rPr>
                <w:rFonts w:asciiTheme="majorHAnsi" w:hAnsiTheme="majorHAnsi" w:cstheme="majorHAnsi"/>
              </w:rPr>
              <w:t>ne</w:t>
            </w:r>
            <w:r>
              <w:rPr>
                <w:rFonts w:asciiTheme="majorHAnsi" w:hAnsiTheme="majorHAnsi" w:cstheme="majorHAnsi"/>
              </w:rPr>
              <w:t xml:space="preserve"> og hvorfor? (8.</w:t>
            </w:r>
            <w:r w:rsidR="00BC6800">
              <w:rPr>
                <w:rFonts w:asciiTheme="majorHAnsi" w:hAnsiTheme="majorHAnsi" w:cstheme="majorHAnsi"/>
              </w:rPr>
              <w:t>36</w:t>
            </w:r>
            <w:r>
              <w:rPr>
                <w:rFonts w:asciiTheme="majorHAnsi" w:hAnsiTheme="majorHAnsi" w:cstheme="majorHAnsi"/>
              </w:rPr>
              <w:t>)</w:t>
            </w:r>
          </w:p>
          <w:p w14:paraId="7F243A11" w14:textId="2BD48B46" w:rsidR="00A620B5" w:rsidRDefault="00A620B5" w:rsidP="00531B88">
            <w:pPr>
              <w:rPr>
                <w:rFonts w:asciiTheme="majorHAnsi" w:hAnsiTheme="majorHAnsi" w:cstheme="majorHAnsi"/>
              </w:rPr>
            </w:pPr>
          </w:p>
          <w:p w14:paraId="13EFC1E4" w14:textId="17BB32B1" w:rsidR="00A620B5" w:rsidRPr="009C7D28" w:rsidRDefault="00A620B5" w:rsidP="00531B88">
            <w:pPr>
              <w:rPr>
                <w:rFonts w:asciiTheme="majorHAnsi" w:hAnsiTheme="majorHAnsi" w:cstheme="majorHAnsi"/>
                <w:i/>
              </w:rPr>
            </w:pPr>
            <w:r w:rsidRPr="009C7D28">
              <w:rPr>
                <w:rFonts w:asciiTheme="majorHAnsi" w:hAnsiTheme="majorHAnsi" w:cstheme="majorHAnsi"/>
                <w:i/>
              </w:rPr>
              <w:t>(Svar: Augustus po</w:t>
            </w:r>
            <w:r w:rsidR="00412D29">
              <w:rPr>
                <w:rFonts w:asciiTheme="majorHAnsi" w:hAnsiTheme="majorHAnsi" w:cstheme="majorHAnsi"/>
                <w:i/>
              </w:rPr>
              <w:t>r</w:t>
            </w:r>
            <w:r w:rsidRPr="009C7D28">
              <w:rPr>
                <w:rFonts w:asciiTheme="majorHAnsi" w:hAnsiTheme="majorHAnsi" w:cstheme="majorHAnsi"/>
                <w:i/>
              </w:rPr>
              <w:t>trætteres</w:t>
            </w:r>
            <w:r w:rsidR="00E6173D" w:rsidRPr="009C7D28">
              <w:rPr>
                <w:rFonts w:asciiTheme="majorHAnsi" w:hAnsiTheme="majorHAnsi" w:cstheme="majorHAnsi"/>
                <w:i/>
              </w:rPr>
              <w:t xml:space="preserve"> på samme måde</w:t>
            </w:r>
            <w:r w:rsidRPr="009C7D28">
              <w:rPr>
                <w:rFonts w:asciiTheme="majorHAnsi" w:hAnsiTheme="majorHAnsi" w:cstheme="majorHAnsi"/>
                <w:i/>
              </w:rPr>
              <w:t xml:space="preserve"> </w:t>
            </w:r>
            <w:r w:rsidR="00E6173D" w:rsidRPr="009C7D28">
              <w:rPr>
                <w:rFonts w:asciiTheme="majorHAnsi" w:hAnsiTheme="majorHAnsi" w:cstheme="majorHAnsi"/>
                <w:i/>
              </w:rPr>
              <w:t xml:space="preserve">igennem hele sin kejselig æra </w:t>
            </w:r>
            <w:r w:rsidRPr="009C7D28">
              <w:rPr>
                <w:rFonts w:asciiTheme="majorHAnsi" w:hAnsiTheme="majorHAnsi" w:cstheme="majorHAnsi"/>
                <w:i/>
              </w:rPr>
              <w:t xml:space="preserve">som </w:t>
            </w:r>
            <w:r w:rsidR="00E6173D" w:rsidRPr="009C7D28">
              <w:rPr>
                <w:rFonts w:asciiTheme="majorHAnsi" w:hAnsiTheme="majorHAnsi" w:cstheme="majorHAnsi"/>
                <w:i/>
              </w:rPr>
              <w:t>en ungdommelig mand i sin bedste alder – uagtet at han blev 76 år. På den måde blev der fastfrosset et billede af en udødelig mand, selv mens han var i live</w:t>
            </w:r>
            <w:r w:rsidR="009C7D28" w:rsidRPr="009C7D28">
              <w:rPr>
                <w:rFonts w:asciiTheme="majorHAnsi" w:hAnsiTheme="majorHAnsi" w:cstheme="majorHAnsi"/>
                <w:i/>
              </w:rPr>
              <w:t>)</w:t>
            </w:r>
            <w:r w:rsidR="00E6173D" w:rsidRPr="009C7D28">
              <w:rPr>
                <w:rFonts w:asciiTheme="majorHAnsi" w:hAnsiTheme="majorHAnsi" w:cstheme="majorHAnsi"/>
                <w:i/>
              </w:rPr>
              <w:t xml:space="preserve">.  </w:t>
            </w:r>
          </w:p>
          <w:p w14:paraId="5F08C0AF" w14:textId="77777777" w:rsidR="00F17774" w:rsidRDefault="00F17774" w:rsidP="00531B88">
            <w:pPr>
              <w:rPr>
                <w:rFonts w:asciiTheme="majorHAnsi" w:hAnsiTheme="majorHAnsi" w:cstheme="majorHAnsi"/>
              </w:rPr>
            </w:pPr>
          </w:p>
          <w:p w14:paraId="7C51F973" w14:textId="56D4160E" w:rsidR="00907AB3" w:rsidRDefault="00745E0C" w:rsidP="00531B88">
            <w:pPr>
              <w:rPr>
                <w:rFonts w:asciiTheme="majorHAnsi" w:hAnsiTheme="majorHAnsi" w:cstheme="majorHAnsi"/>
              </w:rPr>
            </w:pPr>
            <w:r>
              <w:rPr>
                <w:rFonts w:asciiTheme="majorHAnsi" w:hAnsiTheme="majorHAnsi" w:cstheme="majorHAnsi"/>
              </w:rPr>
              <w:t>5) Der fortælles</w:t>
            </w:r>
            <w:r w:rsidR="00907AB3">
              <w:rPr>
                <w:rFonts w:asciiTheme="majorHAnsi" w:hAnsiTheme="majorHAnsi" w:cstheme="majorHAnsi"/>
              </w:rPr>
              <w:t xml:space="preserve"> bl.a.</w:t>
            </w:r>
            <w:r>
              <w:rPr>
                <w:rFonts w:asciiTheme="majorHAnsi" w:hAnsiTheme="majorHAnsi" w:cstheme="majorHAnsi"/>
              </w:rPr>
              <w:t xml:space="preserve"> om Caligula og Nero</w:t>
            </w:r>
            <w:r w:rsidR="00907AB3">
              <w:rPr>
                <w:rFonts w:asciiTheme="majorHAnsi" w:hAnsiTheme="majorHAnsi" w:cstheme="majorHAnsi"/>
              </w:rPr>
              <w:t xml:space="preserve"> i udsendelsen</w:t>
            </w:r>
            <w:r>
              <w:rPr>
                <w:rFonts w:asciiTheme="majorHAnsi" w:hAnsiTheme="majorHAnsi" w:cstheme="majorHAnsi"/>
              </w:rPr>
              <w:t xml:space="preserve">. </w:t>
            </w:r>
            <w:r w:rsidR="00A620B5">
              <w:rPr>
                <w:rFonts w:asciiTheme="majorHAnsi" w:hAnsiTheme="majorHAnsi" w:cstheme="majorHAnsi"/>
              </w:rPr>
              <w:t>Diskutér</w:t>
            </w:r>
            <w:r>
              <w:rPr>
                <w:rFonts w:asciiTheme="majorHAnsi" w:hAnsiTheme="majorHAnsi" w:cstheme="majorHAnsi"/>
              </w:rPr>
              <w:t xml:space="preserve"> i hvilket omfang historierne </w:t>
            </w:r>
            <w:r w:rsidR="00A620B5">
              <w:rPr>
                <w:rFonts w:asciiTheme="majorHAnsi" w:hAnsiTheme="majorHAnsi" w:cstheme="majorHAnsi"/>
              </w:rPr>
              <w:t>virker</w:t>
            </w:r>
            <w:r>
              <w:rPr>
                <w:rFonts w:asciiTheme="majorHAnsi" w:hAnsiTheme="majorHAnsi" w:cstheme="majorHAnsi"/>
              </w:rPr>
              <w:t xml:space="preserve"> troværdige. Brug evt. nettet (10.01-</w:t>
            </w:r>
            <w:r w:rsidR="00907AB3">
              <w:rPr>
                <w:rFonts w:asciiTheme="majorHAnsi" w:hAnsiTheme="majorHAnsi" w:cstheme="majorHAnsi"/>
              </w:rPr>
              <w:t>10.55 min)</w:t>
            </w:r>
          </w:p>
          <w:p w14:paraId="5A9CF971" w14:textId="226DE471" w:rsidR="00907AB3" w:rsidRDefault="00907AB3" w:rsidP="00531B88">
            <w:pPr>
              <w:rPr>
                <w:rFonts w:asciiTheme="majorHAnsi" w:hAnsiTheme="majorHAnsi" w:cstheme="majorHAnsi"/>
              </w:rPr>
            </w:pPr>
          </w:p>
          <w:p w14:paraId="6CE1800A" w14:textId="18A6FCB6" w:rsidR="009C7D28" w:rsidRPr="009C7D28" w:rsidRDefault="009C7D28" w:rsidP="00531B88">
            <w:pPr>
              <w:rPr>
                <w:rFonts w:asciiTheme="majorHAnsi" w:hAnsiTheme="majorHAnsi" w:cstheme="majorHAnsi"/>
                <w:i/>
              </w:rPr>
            </w:pPr>
            <w:r w:rsidRPr="009C7D28">
              <w:rPr>
                <w:rFonts w:asciiTheme="majorHAnsi" w:hAnsiTheme="majorHAnsi" w:cstheme="majorHAnsi"/>
                <w:i/>
              </w:rPr>
              <w:t>(Svar</w:t>
            </w:r>
            <w:r>
              <w:rPr>
                <w:rFonts w:asciiTheme="majorHAnsi" w:hAnsiTheme="majorHAnsi" w:cstheme="majorHAnsi"/>
                <w:i/>
              </w:rPr>
              <w:t>:</w:t>
            </w:r>
            <w:r w:rsidRPr="009C7D28">
              <w:rPr>
                <w:rFonts w:asciiTheme="majorHAnsi" w:hAnsiTheme="majorHAnsi" w:cstheme="majorHAnsi"/>
                <w:i/>
              </w:rPr>
              <w:t xml:space="preserve"> </w:t>
            </w:r>
            <w:r>
              <w:rPr>
                <w:rFonts w:asciiTheme="majorHAnsi" w:hAnsiTheme="majorHAnsi" w:cstheme="majorHAnsi"/>
                <w:i/>
              </w:rPr>
              <w:t>D</w:t>
            </w:r>
            <w:r w:rsidRPr="009C7D28">
              <w:rPr>
                <w:rFonts w:asciiTheme="majorHAnsi" w:hAnsiTheme="majorHAnsi" w:cstheme="majorHAnsi"/>
                <w:i/>
              </w:rPr>
              <w:t xml:space="preserve">er er </w:t>
            </w:r>
            <w:r w:rsidR="00344470">
              <w:rPr>
                <w:rFonts w:asciiTheme="majorHAnsi" w:hAnsiTheme="majorHAnsi" w:cstheme="majorHAnsi"/>
                <w:i/>
              </w:rPr>
              <w:t xml:space="preserve">blandt historikere </w:t>
            </w:r>
            <w:r w:rsidRPr="009C7D28">
              <w:rPr>
                <w:rFonts w:asciiTheme="majorHAnsi" w:hAnsiTheme="majorHAnsi" w:cstheme="majorHAnsi"/>
                <w:i/>
              </w:rPr>
              <w:t>stor debat om, hvorvidt historierne om Caligula og Nero</w:t>
            </w:r>
            <w:r w:rsidR="00393FE5">
              <w:rPr>
                <w:rFonts w:asciiTheme="majorHAnsi" w:hAnsiTheme="majorHAnsi" w:cstheme="majorHAnsi"/>
                <w:i/>
              </w:rPr>
              <w:t xml:space="preserve"> er sandfærdige</w:t>
            </w:r>
            <w:r w:rsidRPr="009C7D28">
              <w:rPr>
                <w:rFonts w:asciiTheme="majorHAnsi" w:hAnsiTheme="majorHAnsi" w:cstheme="majorHAnsi"/>
                <w:i/>
              </w:rPr>
              <w:t>. De er mestendels skrevet af politiske modstandere)</w:t>
            </w:r>
          </w:p>
          <w:p w14:paraId="19D34EC4" w14:textId="77777777" w:rsidR="00F17774" w:rsidRDefault="00F17774" w:rsidP="00531B88">
            <w:pPr>
              <w:rPr>
                <w:rFonts w:asciiTheme="majorHAnsi" w:hAnsiTheme="majorHAnsi" w:cstheme="majorHAnsi"/>
              </w:rPr>
            </w:pPr>
          </w:p>
          <w:p w14:paraId="12ADB451" w14:textId="00D8C7E9" w:rsidR="00907AB3" w:rsidRDefault="00907AB3" w:rsidP="00531B88">
            <w:pPr>
              <w:rPr>
                <w:rFonts w:asciiTheme="majorHAnsi" w:hAnsiTheme="majorHAnsi" w:cstheme="majorHAnsi"/>
              </w:rPr>
            </w:pPr>
            <w:r>
              <w:rPr>
                <w:rFonts w:asciiTheme="majorHAnsi" w:hAnsiTheme="majorHAnsi" w:cstheme="majorHAnsi"/>
              </w:rPr>
              <w:t>6) Hvad betyder udtrykket ”brød og cirkus”, og hvad var dets funktion? (12.25 min)</w:t>
            </w:r>
          </w:p>
          <w:p w14:paraId="560EE64D" w14:textId="1DFE7944" w:rsidR="00907AB3" w:rsidRDefault="00907AB3" w:rsidP="00531B88">
            <w:pPr>
              <w:rPr>
                <w:rFonts w:asciiTheme="majorHAnsi" w:hAnsiTheme="majorHAnsi" w:cstheme="majorHAnsi"/>
              </w:rPr>
            </w:pPr>
          </w:p>
          <w:p w14:paraId="467EE1CC" w14:textId="44FC2874" w:rsidR="00344470" w:rsidRPr="00344470" w:rsidRDefault="00344470" w:rsidP="00531B88">
            <w:pPr>
              <w:rPr>
                <w:rFonts w:asciiTheme="majorHAnsi" w:hAnsiTheme="majorHAnsi" w:cstheme="majorHAnsi"/>
                <w:i/>
              </w:rPr>
            </w:pPr>
            <w:r w:rsidRPr="00344470">
              <w:rPr>
                <w:rFonts w:asciiTheme="majorHAnsi" w:hAnsiTheme="majorHAnsi" w:cstheme="majorHAnsi"/>
                <w:i/>
              </w:rPr>
              <w:t>(Svar: For at gøre folket tilfredse og glade arrangerede kejs</w:t>
            </w:r>
            <w:r w:rsidR="00393FE5">
              <w:rPr>
                <w:rFonts w:asciiTheme="majorHAnsi" w:hAnsiTheme="majorHAnsi" w:cstheme="majorHAnsi"/>
                <w:i/>
              </w:rPr>
              <w:t>erere og magtfulde romere</w:t>
            </w:r>
            <w:r w:rsidRPr="00344470">
              <w:rPr>
                <w:rFonts w:asciiTheme="majorHAnsi" w:hAnsiTheme="majorHAnsi" w:cstheme="majorHAnsi"/>
                <w:i/>
              </w:rPr>
              <w:t xml:space="preserve"> skuespil og cirkus (skuespil, gladiatorkampe, hestevæddeløb mv.) for bo</w:t>
            </w:r>
            <w:r w:rsidR="00412003">
              <w:rPr>
                <w:rFonts w:asciiTheme="majorHAnsi" w:hAnsiTheme="majorHAnsi" w:cstheme="majorHAnsi"/>
                <w:i/>
              </w:rPr>
              <w:t>r</w:t>
            </w:r>
            <w:r w:rsidRPr="00344470">
              <w:rPr>
                <w:rFonts w:asciiTheme="majorHAnsi" w:hAnsiTheme="majorHAnsi" w:cstheme="majorHAnsi"/>
                <w:i/>
              </w:rPr>
              <w:t xml:space="preserve">gerne. Desuden uddelte </w:t>
            </w:r>
            <w:r w:rsidR="00393FE5">
              <w:rPr>
                <w:rFonts w:asciiTheme="majorHAnsi" w:hAnsiTheme="majorHAnsi" w:cstheme="majorHAnsi"/>
                <w:i/>
              </w:rPr>
              <w:t>kejsere og andre magtfulde politikere</w:t>
            </w:r>
            <w:r w:rsidRPr="00344470">
              <w:rPr>
                <w:rFonts w:asciiTheme="majorHAnsi" w:hAnsiTheme="majorHAnsi" w:cstheme="majorHAnsi"/>
                <w:i/>
              </w:rPr>
              <w:t xml:space="preserve"> brød til folket)</w:t>
            </w:r>
          </w:p>
          <w:p w14:paraId="3581FFE1" w14:textId="77777777" w:rsidR="00F17774" w:rsidRDefault="00F17774" w:rsidP="00531B88">
            <w:pPr>
              <w:rPr>
                <w:rFonts w:asciiTheme="majorHAnsi" w:hAnsiTheme="majorHAnsi" w:cstheme="majorHAnsi"/>
              </w:rPr>
            </w:pPr>
          </w:p>
          <w:p w14:paraId="5F6740AE" w14:textId="2186C1A0" w:rsidR="00907AB3" w:rsidRDefault="00907AB3" w:rsidP="00531B88">
            <w:pPr>
              <w:rPr>
                <w:rFonts w:asciiTheme="majorHAnsi" w:hAnsiTheme="majorHAnsi" w:cstheme="majorHAnsi"/>
              </w:rPr>
            </w:pPr>
            <w:r>
              <w:rPr>
                <w:rFonts w:asciiTheme="majorHAnsi" w:hAnsiTheme="majorHAnsi" w:cstheme="majorHAnsi"/>
              </w:rPr>
              <w:t>7) Hvordan holdt Rom styr på de mange provinser? (15.50 min)</w:t>
            </w:r>
          </w:p>
          <w:p w14:paraId="2632C989" w14:textId="5E6E57E5" w:rsidR="00907AB3" w:rsidRDefault="00907AB3" w:rsidP="00531B88">
            <w:pPr>
              <w:rPr>
                <w:rFonts w:asciiTheme="majorHAnsi" w:hAnsiTheme="majorHAnsi" w:cstheme="majorHAnsi"/>
              </w:rPr>
            </w:pPr>
          </w:p>
          <w:p w14:paraId="4A2EC894" w14:textId="4893D21A" w:rsidR="00344470" w:rsidRPr="00405464" w:rsidRDefault="00405464" w:rsidP="00531B88">
            <w:pPr>
              <w:rPr>
                <w:rFonts w:asciiTheme="majorHAnsi" w:hAnsiTheme="majorHAnsi" w:cstheme="majorHAnsi"/>
                <w:i/>
              </w:rPr>
            </w:pPr>
            <w:r w:rsidRPr="00405464">
              <w:rPr>
                <w:rFonts w:asciiTheme="majorHAnsi" w:hAnsiTheme="majorHAnsi" w:cstheme="majorHAnsi"/>
                <w:i/>
              </w:rPr>
              <w:t xml:space="preserve">(Svar: Romerne brugte kun ca. 10.000 embedsmænd på at holde styr på et kæmpe rige. Romerne sørgede for at lave alliancer med lokale eliter, som reelt </w:t>
            </w:r>
            <w:r w:rsidR="00393FE5">
              <w:rPr>
                <w:rFonts w:asciiTheme="majorHAnsi" w:hAnsiTheme="majorHAnsi" w:cstheme="majorHAnsi"/>
                <w:i/>
              </w:rPr>
              <w:t>adminstrerede provinserne</w:t>
            </w:r>
            <w:r w:rsidRPr="00405464">
              <w:rPr>
                <w:rFonts w:asciiTheme="majorHAnsi" w:hAnsiTheme="majorHAnsi" w:cstheme="majorHAnsi"/>
                <w:i/>
              </w:rPr>
              <w:t>. Romerske guvernører skal fx</w:t>
            </w:r>
            <w:r w:rsidR="00393FE5">
              <w:rPr>
                <w:rFonts w:asciiTheme="majorHAnsi" w:hAnsiTheme="majorHAnsi" w:cstheme="majorHAnsi"/>
                <w:i/>
              </w:rPr>
              <w:t xml:space="preserve"> derfor</w:t>
            </w:r>
            <w:r w:rsidRPr="00405464">
              <w:rPr>
                <w:rFonts w:asciiTheme="majorHAnsi" w:hAnsiTheme="majorHAnsi" w:cstheme="majorHAnsi"/>
                <w:i/>
              </w:rPr>
              <w:t xml:space="preserve"> ikke betragtes som administratorer, men mere som forhandlere eller diplomater) </w:t>
            </w:r>
          </w:p>
          <w:p w14:paraId="1FA33D90" w14:textId="77777777" w:rsidR="00F17774" w:rsidRDefault="00F17774" w:rsidP="00531B88">
            <w:pPr>
              <w:rPr>
                <w:rFonts w:asciiTheme="majorHAnsi" w:hAnsiTheme="majorHAnsi" w:cstheme="majorHAnsi"/>
              </w:rPr>
            </w:pPr>
          </w:p>
          <w:p w14:paraId="768CBCD9" w14:textId="5DE06528" w:rsidR="00907AB3" w:rsidRDefault="00907AB3" w:rsidP="00531B88">
            <w:pPr>
              <w:rPr>
                <w:rFonts w:asciiTheme="majorHAnsi" w:hAnsiTheme="majorHAnsi" w:cstheme="majorHAnsi"/>
              </w:rPr>
            </w:pPr>
            <w:r>
              <w:rPr>
                <w:rFonts w:asciiTheme="majorHAnsi" w:hAnsiTheme="majorHAnsi" w:cstheme="majorHAnsi"/>
              </w:rPr>
              <w:t>8) Hvilken rolle spillede det romerske borgerskab i imperiet? (17.07 min)</w:t>
            </w:r>
          </w:p>
          <w:p w14:paraId="0495A7DF" w14:textId="7C55BE8B" w:rsidR="00405464" w:rsidRDefault="00405464" w:rsidP="00531B88">
            <w:pPr>
              <w:rPr>
                <w:rFonts w:asciiTheme="majorHAnsi" w:hAnsiTheme="majorHAnsi" w:cstheme="majorHAnsi"/>
              </w:rPr>
            </w:pPr>
          </w:p>
          <w:p w14:paraId="007BE4F8" w14:textId="3B5AC78A" w:rsidR="00405464" w:rsidRPr="00393FE5" w:rsidRDefault="00405464" w:rsidP="00531B88">
            <w:pPr>
              <w:rPr>
                <w:rFonts w:asciiTheme="majorHAnsi" w:hAnsiTheme="majorHAnsi" w:cstheme="majorHAnsi"/>
                <w:i/>
              </w:rPr>
            </w:pPr>
            <w:r w:rsidRPr="00393FE5">
              <w:rPr>
                <w:rFonts w:asciiTheme="majorHAnsi" w:hAnsiTheme="majorHAnsi" w:cstheme="majorHAnsi"/>
                <w:i/>
              </w:rPr>
              <w:t xml:space="preserve">(Svar: </w:t>
            </w:r>
            <w:r w:rsidR="00393FE5" w:rsidRPr="00393FE5">
              <w:rPr>
                <w:i/>
              </w:rPr>
              <w:t>Romerne havde fokus på integration og tilbød</w:t>
            </w:r>
            <w:r w:rsidR="00393FE5" w:rsidRPr="00393FE5">
              <w:rPr>
                <w:rFonts w:asciiTheme="majorHAnsi" w:hAnsiTheme="majorHAnsi" w:cstheme="majorHAnsi"/>
                <w:i/>
              </w:rPr>
              <w:t xml:space="preserve"> </w:t>
            </w:r>
            <w:r w:rsidR="00C85AD2" w:rsidRPr="00393FE5">
              <w:rPr>
                <w:rFonts w:asciiTheme="majorHAnsi" w:hAnsiTheme="majorHAnsi" w:cstheme="majorHAnsi"/>
                <w:i/>
              </w:rPr>
              <w:t xml:space="preserve">mennesker, som havde hjulpet Rom romersk borgerret. Rom var </w:t>
            </w:r>
            <w:r w:rsidR="00393FE5">
              <w:rPr>
                <w:rFonts w:asciiTheme="majorHAnsi" w:hAnsiTheme="majorHAnsi" w:cstheme="majorHAnsi"/>
                <w:i/>
              </w:rPr>
              <w:t xml:space="preserve">således </w:t>
            </w:r>
            <w:r w:rsidR="00C85AD2" w:rsidRPr="00393FE5">
              <w:rPr>
                <w:rFonts w:asciiTheme="majorHAnsi" w:hAnsiTheme="majorHAnsi" w:cstheme="majorHAnsi"/>
                <w:i/>
              </w:rPr>
              <w:t>ikke et lukket rige for folk af romersk blod)</w:t>
            </w:r>
          </w:p>
          <w:p w14:paraId="7B509BA2" w14:textId="547D8B29" w:rsidR="00907AB3" w:rsidRDefault="00907AB3" w:rsidP="00531B88">
            <w:pPr>
              <w:rPr>
                <w:rFonts w:asciiTheme="majorHAnsi" w:hAnsiTheme="majorHAnsi" w:cstheme="majorHAnsi"/>
              </w:rPr>
            </w:pPr>
          </w:p>
          <w:p w14:paraId="6F509988" w14:textId="77777777" w:rsidR="00F17774" w:rsidRDefault="00F17774" w:rsidP="00531B88">
            <w:pPr>
              <w:rPr>
                <w:rFonts w:asciiTheme="majorHAnsi" w:hAnsiTheme="majorHAnsi" w:cstheme="majorHAnsi"/>
              </w:rPr>
            </w:pPr>
          </w:p>
          <w:p w14:paraId="0C7A943E" w14:textId="58E50B07" w:rsidR="00F17774" w:rsidRDefault="00907AB3" w:rsidP="00531B88">
            <w:pPr>
              <w:rPr>
                <w:rFonts w:asciiTheme="majorHAnsi" w:hAnsiTheme="majorHAnsi" w:cstheme="majorHAnsi"/>
              </w:rPr>
            </w:pPr>
            <w:r>
              <w:rPr>
                <w:rFonts w:asciiTheme="majorHAnsi" w:hAnsiTheme="majorHAnsi" w:cstheme="majorHAnsi"/>
              </w:rPr>
              <w:t>9)</w:t>
            </w:r>
            <w:r w:rsidR="00F17774">
              <w:rPr>
                <w:rFonts w:asciiTheme="majorHAnsi" w:hAnsiTheme="majorHAnsi" w:cstheme="majorHAnsi"/>
              </w:rPr>
              <w:t xml:space="preserve"> Hvad skete der med det romerske imperium under Hadrian? (19.00 min)</w:t>
            </w:r>
          </w:p>
          <w:p w14:paraId="65E4F1F8" w14:textId="1B239C8D" w:rsidR="00C85AD2" w:rsidRDefault="00C85AD2" w:rsidP="00531B88">
            <w:pPr>
              <w:rPr>
                <w:rFonts w:asciiTheme="majorHAnsi" w:hAnsiTheme="majorHAnsi" w:cstheme="majorHAnsi"/>
              </w:rPr>
            </w:pPr>
          </w:p>
          <w:p w14:paraId="40397E73" w14:textId="0A228E1E" w:rsidR="00C85AD2" w:rsidRPr="00C85AD2" w:rsidRDefault="00C85AD2" w:rsidP="00531B88">
            <w:pPr>
              <w:rPr>
                <w:rFonts w:asciiTheme="majorHAnsi" w:hAnsiTheme="majorHAnsi" w:cstheme="majorHAnsi"/>
                <w:i/>
              </w:rPr>
            </w:pPr>
            <w:r w:rsidRPr="00C85AD2">
              <w:rPr>
                <w:rFonts w:asciiTheme="majorHAnsi" w:hAnsiTheme="majorHAnsi" w:cstheme="majorHAnsi"/>
                <w:i/>
              </w:rPr>
              <w:t>(Svar: Udvidelserne af riget blev stoppet. Grænserne blev fastlagt</w:t>
            </w:r>
            <w:r>
              <w:rPr>
                <w:rFonts w:asciiTheme="majorHAnsi" w:hAnsiTheme="majorHAnsi" w:cstheme="majorHAnsi"/>
                <w:i/>
              </w:rPr>
              <w:t>. Grænsebyer som fx Palmyra blev rige</w:t>
            </w:r>
            <w:r w:rsidRPr="00C85AD2">
              <w:rPr>
                <w:rFonts w:asciiTheme="majorHAnsi" w:hAnsiTheme="majorHAnsi" w:cstheme="majorHAnsi"/>
                <w:i/>
              </w:rPr>
              <w:t>)</w:t>
            </w:r>
          </w:p>
          <w:p w14:paraId="6C8E13B0" w14:textId="7E518261" w:rsidR="00F17774" w:rsidRDefault="00F17774" w:rsidP="00531B88">
            <w:pPr>
              <w:rPr>
                <w:rFonts w:asciiTheme="majorHAnsi" w:hAnsiTheme="majorHAnsi" w:cstheme="majorHAnsi"/>
              </w:rPr>
            </w:pPr>
          </w:p>
          <w:p w14:paraId="08BC4FD1" w14:textId="1803AF10" w:rsidR="00F17774" w:rsidRDefault="00F17774" w:rsidP="00531B88">
            <w:pPr>
              <w:rPr>
                <w:rFonts w:asciiTheme="majorHAnsi" w:hAnsiTheme="majorHAnsi" w:cstheme="majorHAnsi"/>
              </w:rPr>
            </w:pPr>
            <w:r>
              <w:rPr>
                <w:rFonts w:asciiTheme="majorHAnsi" w:hAnsiTheme="majorHAnsi" w:cstheme="majorHAnsi"/>
              </w:rPr>
              <w:t>10) Hvad skete der i år 238? (22.19 min)</w:t>
            </w:r>
          </w:p>
          <w:p w14:paraId="605FBAF9" w14:textId="5394CB35" w:rsidR="00844834" w:rsidRDefault="00844834" w:rsidP="00531B88">
            <w:pPr>
              <w:rPr>
                <w:rFonts w:asciiTheme="majorHAnsi" w:hAnsiTheme="majorHAnsi" w:cstheme="majorHAnsi"/>
              </w:rPr>
            </w:pPr>
          </w:p>
          <w:p w14:paraId="0E44878C" w14:textId="0B2E7B8E" w:rsidR="00844834" w:rsidRPr="00844834" w:rsidRDefault="00844834" w:rsidP="00531B88">
            <w:pPr>
              <w:rPr>
                <w:rFonts w:asciiTheme="majorHAnsi" w:hAnsiTheme="majorHAnsi" w:cstheme="majorHAnsi"/>
                <w:i/>
              </w:rPr>
            </w:pPr>
            <w:r w:rsidRPr="00844834">
              <w:rPr>
                <w:rFonts w:asciiTheme="majorHAnsi" w:hAnsiTheme="majorHAnsi" w:cstheme="majorHAnsi"/>
                <w:i/>
              </w:rPr>
              <w:t>(Svar: Imperiet lå i dødskamp. Der var svær politisk krise, og babarer fra rigets grænseområder angreb og trængte dybt ind i romerriget. Rom måtte for første gang i flere århundreder opføre en bymur).</w:t>
            </w:r>
          </w:p>
          <w:p w14:paraId="538CB58A" w14:textId="1146A904" w:rsidR="00F17774" w:rsidRDefault="00F17774" w:rsidP="00531B88">
            <w:pPr>
              <w:rPr>
                <w:rFonts w:asciiTheme="majorHAnsi" w:hAnsiTheme="majorHAnsi" w:cstheme="majorHAnsi"/>
              </w:rPr>
            </w:pPr>
          </w:p>
          <w:p w14:paraId="5ECEBB4B" w14:textId="6E966D96" w:rsidR="00844834" w:rsidRDefault="00CE5908" w:rsidP="00531B88">
            <w:pPr>
              <w:rPr>
                <w:rFonts w:asciiTheme="majorHAnsi" w:hAnsiTheme="majorHAnsi" w:cstheme="majorHAnsi"/>
              </w:rPr>
            </w:pPr>
            <w:r>
              <w:rPr>
                <w:rFonts w:asciiTheme="majorHAnsi" w:hAnsiTheme="majorHAnsi" w:cstheme="majorHAnsi"/>
              </w:rPr>
              <w:t>11) Hvad skete der under kejser Diocletian? (23.30 min)</w:t>
            </w:r>
          </w:p>
          <w:p w14:paraId="1BF70A4B" w14:textId="6F52A59A" w:rsidR="00CE5908" w:rsidRDefault="00CE5908" w:rsidP="00531B88">
            <w:pPr>
              <w:rPr>
                <w:rFonts w:asciiTheme="majorHAnsi" w:hAnsiTheme="majorHAnsi" w:cstheme="majorHAnsi"/>
              </w:rPr>
            </w:pPr>
          </w:p>
          <w:p w14:paraId="50A7F44A" w14:textId="4F4199C7" w:rsidR="00CE5908" w:rsidRPr="00CE5908" w:rsidRDefault="00CE5908" w:rsidP="00531B88">
            <w:pPr>
              <w:rPr>
                <w:rFonts w:asciiTheme="majorHAnsi" w:hAnsiTheme="majorHAnsi" w:cstheme="majorHAnsi"/>
                <w:i/>
              </w:rPr>
            </w:pPr>
            <w:r w:rsidRPr="00CE5908">
              <w:rPr>
                <w:rFonts w:asciiTheme="majorHAnsi" w:hAnsiTheme="majorHAnsi" w:cstheme="majorHAnsi"/>
                <w:i/>
              </w:rPr>
              <w:t>(Svar: Riget blev reorganiseret. Riget blev delt i 4 dele med hver deres kejser. Systemet brød hurtigt sammen igen</w:t>
            </w:r>
            <w:r w:rsidR="008E3AD5">
              <w:rPr>
                <w:rFonts w:asciiTheme="majorHAnsi" w:hAnsiTheme="majorHAnsi" w:cstheme="majorHAnsi"/>
                <w:i/>
              </w:rPr>
              <w:t>,</w:t>
            </w:r>
            <w:r w:rsidRPr="00CE5908">
              <w:rPr>
                <w:rFonts w:asciiTheme="majorHAnsi" w:hAnsiTheme="majorHAnsi" w:cstheme="majorHAnsi"/>
                <w:i/>
              </w:rPr>
              <w:t xml:space="preserve"> og borgerkrige opstod)</w:t>
            </w:r>
          </w:p>
          <w:p w14:paraId="06634B62" w14:textId="77777777" w:rsidR="00192013" w:rsidRDefault="00192013" w:rsidP="00531B88">
            <w:pPr>
              <w:rPr>
                <w:rFonts w:asciiTheme="majorHAnsi" w:hAnsiTheme="majorHAnsi" w:cstheme="majorHAnsi"/>
              </w:rPr>
            </w:pPr>
          </w:p>
          <w:p w14:paraId="3A1438F3" w14:textId="3C374692" w:rsidR="00745E0C" w:rsidRPr="00192013" w:rsidRDefault="00192013" w:rsidP="00531B88">
            <w:pPr>
              <w:rPr>
                <w:rFonts w:asciiTheme="majorHAnsi" w:hAnsiTheme="majorHAnsi" w:cstheme="majorHAnsi"/>
                <w:i/>
              </w:rPr>
            </w:pPr>
            <w:r>
              <w:rPr>
                <w:rFonts w:asciiTheme="majorHAnsi" w:hAnsiTheme="majorHAnsi" w:cstheme="majorHAnsi"/>
              </w:rPr>
              <w:t>12) Hvordan behandlede romerne erobrede folkeslag med andre religioner?</w:t>
            </w:r>
            <w:r w:rsidR="00987CCA">
              <w:rPr>
                <w:rFonts w:asciiTheme="majorHAnsi" w:hAnsiTheme="majorHAnsi" w:cstheme="majorHAnsi"/>
              </w:rPr>
              <w:t xml:space="preserve"> (25.20 min)</w:t>
            </w:r>
            <w:r>
              <w:rPr>
                <w:rFonts w:asciiTheme="majorHAnsi" w:hAnsiTheme="majorHAnsi" w:cstheme="majorHAnsi"/>
              </w:rPr>
              <w:br/>
            </w:r>
            <w:r>
              <w:rPr>
                <w:rFonts w:asciiTheme="majorHAnsi" w:hAnsiTheme="majorHAnsi" w:cstheme="majorHAnsi"/>
              </w:rPr>
              <w:br/>
            </w:r>
            <w:r w:rsidRPr="00192013">
              <w:rPr>
                <w:rFonts w:asciiTheme="majorHAnsi" w:hAnsiTheme="majorHAnsi" w:cstheme="majorHAnsi"/>
                <w:i/>
              </w:rPr>
              <w:t>(Svar: Romerne var tolerante</w:t>
            </w:r>
            <w:r w:rsidR="00393FE5">
              <w:rPr>
                <w:rFonts w:asciiTheme="majorHAnsi" w:hAnsiTheme="majorHAnsi" w:cstheme="majorHAnsi"/>
                <w:i/>
              </w:rPr>
              <w:t>, og de</w:t>
            </w:r>
            <w:r w:rsidRPr="00192013">
              <w:rPr>
                <w:rFonts w:asciiTheme="majorHAnsi" w:hAnsiTheme="majorHAnsi" w:cstheme="majorHAnsi"/>
                <w:i/>
              </w:rPr>
              <w:t xml:space="preserve"> </w:t>
            </w:r>
            <w:r w:rsidR="00393FE5">
              <w:rPr>
                <w:rFonts w:asciiTheme="majorHAnsi" w:hAnsiTheme="majorHAnsi" w:cstheme="majorHAnsi"/>
                <w:i/>
              </w:rPr>
              <w:t>p</w:t>
            </w:r>
            <w:r w:rsidRPr="00192013">
              <w:rPr>
                <w:rFonts w:asciiTheme="majorHAnsi" w:hAnsiTheme="majorHAnsi" w:cstheme="majorHAnsi"/>
                <w:i/>
              </w:rPr>
              <w:t>åtvang aldrig erobrede provinser deres egen livsstil og kultur. Den romerske tilgang var fleksibel og udogmatisk)</w:t>
            </w:r>
            <w:r w:rsidR="00907AB3" w:rsidRPr="00192013">
              <w:rPr>
                <w:rFonts w:asciiTheme="majorHAnsi" w:hAnsiTheme="majorHAnsi" w:cstheme="majorHAnsi"/>
                <w:i/>
              </w:rPr>
              <w:t xml:space="preserve"> </w:t>
            </w:r>
            <w:r w:rsidR="00745E0C" w:rsidRPr="00192013">
              <w:rPr>
                <w:rFonts w:asciiTheme="majorHAnsi" w:hAnsiTheme="majorHAnsi" w:cstheme="majorHAnsi"/>
                <w:i/>
              </w:rPr>
              <w:t xml:space="preserve"> </w:t>
            </w:r>
          </w:p>
          <w:p w14:paraId="6FD343EE" w14:textId="77777777" w:rsidR="00404AE6" w:rsidRPr="00192013" w:rsidRDefault="00404AE6" w:rsidP="00531B88">
            <w:pPr>
              <w:rPr>
                <w:rFonts w:asciiTheme="majorHAnsi" w:hAnsiTheme="majorHAnsi" w:cstheme="majorHAnsi"/>
              </w:rPr>
            </w:pPr>
          </w:p>
          <w:p w14:paraId="71608194" w14:textId="3D7C7832" w:rsidR="00531B88" w:rsidRDefault="00192013" w:rsidP="00433A1C">
            <w:r w:rsidRPr="00192013">
              <w:t xml:space="preserve">13) </w:t>
            </w:r>
            <w:r>
              <w:t>Hvad kunne Kristendommen ”tilbyde”, som Romerriget ikke kunne?</w:t>
            </w:r>
            <w:r w:rsidR="00987CCA">
              <w:t xml:space="preserve"> (28.57 min)</w:t>
            </w:r>
          </w:p>
          <w:p w14:paraId="4FAFA909" w14:textId="20F48EAB" w:rsidR="00192013" w:rsidRDefault="00192013" w:rsidP="00433A1C"/>
          <w:p w14:paraId="61120C23" w14:textId="35FB8AB9" w:rsidR="00192013" w:rsidRDefault="00192013" w:rsidP="00433A1C">
            <w:pPr>
              <w:rPr>
                <w:i/>
              </w:rPr>
            </w:pPr>
            <w:r w:rsidRPr="00192013">
              <w:rPr>
                <w:i/>
              </w:rPr>
              <w:t>(Svar: Et løfte om et velsignet liv i det hinsides)</w:t>
            </w:r>
          </w:p>
          <w:p w14:paraId="5B647916" w14:textId="1BBE06FA" w:rsidR="00987CCA" w:rsidRDefault="00987CCA" w:rsidP="00433A1C">
            <w:r>
              <w:br/>
            </w:r>
            <w:r w:rsidRPr="00987CCA">
              <w:t>14) Hvad var problemet med Kristendommen for romerne?</w:t>
            </w:r>
            <w:r>
              <w:t xml:space="preserve"> (30.35 min)</w:t>
            </w:r>
          </w:p>
          <w:p w14:paraId="0C2D6A24" w14:textId="77777777" w:rsidR="00987CCA" w:rsidRDefault="00987CCA" w:rsidP="00433A1C"/>
          <w:p w14:paraId="26875D93" w14:textId="77777777" w:rsidR="00987CCA" w:rsidRPr="00987CCA" w:rsidRDefault="00987CCA" w:rsidP="00433A1C">
            <w:pPr>
              <w:rPr>
                <w:i/>
              </w:rPr>
            </w:pPr>
            <w:r w:rsidRPr="00987CCA">
              <w:rPr>
                <w:i/>
              </w:rPr>
              <w:t>(Svar: De kristne fornægtede de traditionelle guder og ville kun anerkende én gud)</w:t>
            </w:r>
          </w:p>
          <w:p w14:paraId="7CCEFA87" w14:textId="77777777" w:rsidR="00987CCA" w:rsidRDefault="00987CCA" w:rsidP="00433A1C"/>
          <w:p w14:paraId="54DB0EF7" w14:textId="1B34FB43" w:rsidR="00413D0F" w:rsidRDefault="00987CCA" w:rsidP="00433A1C">
            <w:r>
              <w:t xml:space="preserve">15) </w:t>
            </w:r>
            <w:r w:rsidR="00413D0F">
              <w:t>Hvordan så de mest kristne på martyriet, og hvorfor var det et problem for romerne? (34.55 min)</w:t>
            </w:r>
            <w:r w:rsidR="00413D0F">
              <w:br/>
            </w:r>
            <w:r w:rsidR="00413D0F">
              <w:br/>
            </w:r>
            <w:r w:rsidR="00413D0F" w:rsidRPr="00413D0F">
              <w:rPr>
                <w:i/>
              </w:rPr>
              <w:t xml:space="preserve">(Svar: De så martyriet som et privillegium og en måde at tjene </w:t>
            </w:r>
            <w:r w:rsidR="00D43852">
              <w:rPr>
                <w:i/>
              </w:rPr>
              <w:t>G</w:t>
            </w:r>
            <w:r w:rsidR="00413D0F" w:rsidRPr="00413D0F">
              <w:rPr>
                <w:i/>
              </w:rPr>
              <w:t>ud på. Det gjorde, at nogle af dem ikke var bange for at udfordre den romerske stat)</w:t>
            </w:r>
          </w:p>
          <w:p w14:paraId="2E4DDA9E" w14:textId="77777777" w:rsidR="00413D0F" w:rsidRDefault="00413D0F" w:rsidP="00433A1C"/>
          <w:p w14:paraId="6ADF9E63" w14:textId="60930FB4" w:rsidR="001B533C" w:rsidRDefault="00413D0F" w:rsidP="00356F5B">
            <w:pPr>
              <w:rPr>
                <w:sz w:val="24"/>
                <w:szCs w:val="24"/>
              </w:rPr>
            </w:pPr>
            <w:r>
              <w:t>16) Hvad indeholdt Kejser Konstantins tolerance-edikt? (40.14 min)</w:t>
            </w:r>
            <w:r>
              <w:br/>
            </w:r>
            <w:r>
              <w:br/>
            </w:r>
            <w:r w:rsidRPr="00413D0F">
              <w:rPr>
                <w:i/>
              </w:rPr>
              <w:t>(Svar: Det garanterede de kristne trosfrihed i hele imperiet)</w:t>
            </w:r>
          </w:p>
          <w:p w14:paraId="56E89C63" w14:textId="77777777" w:rsidR="00DA2950" w:rsidRPr="00973FCA" w:rsidRDefault="00DA2950" w:rsidP="00973FCA">
            <w:pPr>
              <w:spacing w:after="160" w:line="259" w:lineRule="auto"/>
              <w:rPr>
                <w:rFonts w:asciiTheme="majorHAnsi" w:hAnsiTheme="majorHAnsi" w:cstheme="majorHAnsi"/>
              </w:rPr>
            </w:pPr>
          </w:p>
        </w:tc>
      </w:tr>
    </w:tbl>
    <w:p w14:paraId="6E08283A" w14:textId="77777777" w:rsidR="007922D0" w:rsidRDefault="007922D0">
      <w:pPr>
        <w:tabs>
          <w:tab w:val="left" w:pos="1304"/>
          <w:tab w:val="left" w:pos="8745"/>
        </w:tabs>
      </w:pPr>
    </w:p>
    <w:p w14:paraId="49FC2BEF" w14:textId="77777777" w:rsidR="007922D0" w:rsidRDefault="007922D0"/>
    <w:sectPr w:rsidR="007922D0">
      <w:headerReference w:type="default" r:id="rId11"/>
      <w:footerReference w:type="default" r:id="rId12"/>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FB48" w14:textId="77777777" w:rsidR="00FD07F9" w:rsidRDefault="00FD07F9">
      <w:pPr>
        <w:spacing w:after="0"/>
      </w:pPr>
      <w:r>
        <w:separator/>
      </w:r>
    </w:p>
  </w:endnote>
  <w:endnote w:type="continuationSeparator" w:id="0">
    <w:p w14:paraId="03B6E134" w14:textId="77777777" w:rsidR="00FD07F9" w:rsidRDefault="00FD0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FDD5" w14:textId="77777777" w:rsidR="007922D0" w:rsidRDefault="00FD07F9">
    <w:pPr>
      <w:pBdr>
        <w:top w:val="nil"/>
        <w:left w:val="nil"/>
        <w:bottom w:val="nil"/>
        <w:right w:val="nil"/>
        <w:between w:val="nil"/>
      </w:pBdr>
      <w:tabs>
        <w:tab w:val="center" w:pos="4819"/>
        <w:tab w:val="right" w:pos="9638"/>
      </w:tabs>
      <w:spacing w:after="0"/>
      <w:rPr>
        <w:color w:val="000000"/>
      </w:rPr>
    </w:pPr>
    <w:r>
      <w:rPr>
        <w:noProof/>
      </w:rPr>
      <w:pict w14:anchorId="4C6BCBD7">
        <v:rect id="_x0000_i1026" alt="" style="width:481.9pt;height:.05pt;mso-width-percent:0;mso-height-percent:0;mso-width-percent:0;mso-height-percent:0" o:hralign="center" o:hrstd="t" o:hr="t" fillcolor="#a0a0a0" stroked="f"/>
      </w:pict>
    </w:r>
  </w:p>
  <w:p w14:paraId="5EF6B7A7" w14:textId="6DD240A1" w:rsidR="007922D0" w:rsidRPr="008E6733" w:rsidRDefault="00893ED1">
    <w:pPr>
      <w:pBdr>
        <w:top w:val="nil"/>
        <w:left w:val="nil"/>
        <w:bottom w:val="nil"/>
        <w:right w:val="nil"/>
        <w:between w:val="nil"/>
      </w:pBdr>
      <w:tabs>
        <w:tab w:val="center" w:pos="4819"/>
        <w:tab w:val="right" w:pos="9638"/>
      </w:tabs>
      <w:spacing w:after="0"/>
      <w:rPr>
        <w:color w:val="000000"/>
        <w:sz w:val="18"/>
        <w:szCs w:val="18"/>
      </w:rPr>
    </w:pPr>
    <w:r w:rsidRPr="008E6733">
      <w:rPr>
        <w:sz w:val="18"/>
        <w:szCs w:val="18"/>
      </w:rPr>
      <w:t xml:space="preserve">Udarbejdet af </w:t>
    </w:r>
    <w:r w:rsidR="00404AE6">
      <w:rPr>
        <w:sz w:val="18"/>
        <w:szCs w:val="18"/>
      </w:rPr>
      <w:t>Helene Caprani, Midtsjælland Gymnasium / G</w:t>
    </w:r>
    <w:r w:rsidRPr="008E6733">
      <w:rPr>
        <w:sz w:val="18"/>
        <w:szCs w:val="18"/>
      </w:rPr>
      <w:t xml:space="preserve">ymnasiekonsulent </w:t>
    </w:r>
    <w:r w:rsidR="00973FCA" w:rsidRPr="008E6733">
      <w:rPr>
        <w:sz w:val="18"/>
        <w:szCs w:val="18"/>
      </w:rPr>
      <w:t>Lars Due Arnov,</w:t>
    </w:r>
    <w:r w:rsidRPr="008E6733">
      <w:rPr>
        <w:sz w:val="18"/>
        <w:szCs w:val="18"/>
      </w:rPr>
      <w:t xml:space="preserve"> CFU</w:t>
    </w:r>
    <w:r w:rsidR="00404AE6">
      <w:rPr>
        <w:sz w:val="18"/>
        <w:szCs w:val="18"/>
      </w:rPr>
      <w:t xml:space="preserve"> v.</w:t>
    </w:r>
    <w:r w:rsidRPr="008E6733">
      <w:rPr>
        <w:sz w:val="18"/>
        <w:szCs w:val="18"/>
      </w:rPr>
      <w:t xml:space="preserve"> Københavns Professionshøjskole</w:t>
    </w:r>
    <w:r w:rsidR="00C7365E" w:rsidRPr="008E6733">
      <w:rPr>
        <w:color w:val="000000"/>
        <w:sz w:val="18"/>
        <w:szCs w:val="18"/>
      </w:rPr>
      <w:t xml:space="preserve">, </w:t>
    </w:r>
    <w:r w:rsidR="008E6733" w:rsidRPr="008E6733">
      <w:rPr>
        <w:color w:val="000000"/>
        <w:sz w:val="18"/>
        <w:szCs w:val="18"/>
      </w:rPr>
      <w:t>februar</w:t>
    </w:r>
    <w:r w:rsidR="00C7365E" w:rsidRPr="008E6733">
      <w:rPr>
        <w:color w:val="000000"/>
        <w:sz w:val="18"/>
        <w:szCs w:val="18"/>
      </w:rPr>
      <w:t xml:space="preserve"> </w:t>
    </w:r>
    <w:r w:rsidR="001B533C" w:rsidRPr="008E6733">
      <w:rPr>
        <w:color w:val="000000"/>
        <w:sz w:val="18"/>
        <w:szCs w:val="18"/>
      </w:rPr>
      <w:t>202</w:t>
    </w:r>
    <w:r w:rsidR="008E6733" w:rsidRPr="008E6733">
      <w:rPr>
        <w:color w:val="000000"/>
        <w:sz w:val="18"/>
        <w:szCs w:val="18"/>
      </w:rPr>
      <w:t>2</w:t>
    </w:r>
    <w:r w:rsidR="00404AE6">
      <w:rPr>
        <w:color w:val="000000"/>
        <w:sz w:val="18"/>
        <w:szCs w:val="18"/>
      </w:rPr>
      <w:t xml:space="preserve">. </w:t>
    </w:r>
    <w:r w:rsidR="00531B88">
      <w:rPr>
        <w:sz w:val="18"/>
        <w:szCs w:val="18"/>
      </w:rPr>
      <w:t>Det romerske imperium</w:t>
    </w:r>
    <w:r w:rsidR="00C7365E">
      <w:tab/>
    </w:r>
    <w:r w:rsidR="00C7365E">
      <w:tab/>
    </w:r>
    <w:r w:rsidR="00C7365E">
      <w:rPr>
        <w:noProof/>
      </w:rPr>
      <w:drawing>
        <wp:inline distT="114300" distB="114300" distL="114300" distR="114300" wp14:anchorId="5E77C33B" wp14:editId="33899D41">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39F074AF" w14:textId="1FE26D8D" w:rsidR="007922D0" w:rsidRDefault="00C7365E">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FD07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ECA0" w14:textId="77777777" w:rsidR="00FD07F9" w:rsidRDefault="00FD07F9">
      <w:pPr>
        <w:spacing w:after="0"/>
      </w:pPr>
      <w:r>
        <w:separator/>
      </w:r>
    </w:p>
  </w:footnote>
  <w:footnote w:type="continuationSeparator" w:id="0">
    <w:p w14:paraId="3A18A202" w14:textId="77777777" w:rsidR="00FD07F9" w:rsidRDefault="00FD0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6A0B" w14:textId="7A689831" w:rsidR="007922D0" w:rsidRDefault="00C7365E">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764D27" w:rsidRPr="00764D27">
      <w:rPr>
        <w:color w:val="0000FF"/>
        <w:u w:val="single"/>
      </w:rPr>
      <w:t xml:space="preserve">TV0000024674 </w:t>
    </w:r>
    <w:r>
      <w:rPr>
        <w:noProof/>
      </w:rPr>
      <w:drawing>
        <wp:anchor distT="0" distB="0" distL="114300" distR="114300" simplePos="0" relativeHeight="251658240" behindDoc="0" locked="0" layoutInCell="1" hidden="0" allowOverlap="1" wp14:anchorId="17ABD946" wp14:editId="36BAFDD0">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60AF2AD2" w14:textId="77777777" w:rsidR="007922D0" w:rsidRDefault="00FD07F9">
    <w:pPr>
      <w:pBdr>
        <w:top w:val="nil"/>
        <w:left w:val="nil"/>
        <w:bottom w:val="nil"/>
        <w:right w:val="nil"/>
        <w:between w:val="nil"/>
      </w:pBdr>
      <w:tabs>
        <w:tab w:val="center" w:pos="4819"/>
        <w:tab w:val="right" w:pos="9638"/>
      </w:tabs>
      <w:spacing w:after="0"/>
      <w:jc w:val="right"/>
      <w:rPr>
        <w:color w:val="000000"/>
      </w:rPr>
    </w:pPr>
    <w:r>
      <w:rPr>
        <w:noProof/>
      </w:rPr>
      <w:pict w14:anchorId="3EA7F4EC">
        <v:rect id="_x0000_i1025" alt="" style="width:48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710"/>
    <w:multiLevelType w:val="hybridMultilevel"/>
    <w:tmpl w:val="457C1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222196"/>
    <w:multiLevelType w:val="hybridMultilevel"/>
    <w:tmpl w:val="641CE974"/>
    <w:lvl w:ilvl="0" w:tplc="1C461A3A">
      <w:start w:val="1"/>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F20898"/>
    <w:multiLevelType w:val="hybridMultilevel"/>
    <w:tmpl w:val="E3DE5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5B3227"/>
    <w:multiLevelType w:val="hybridMultilevel"/>
    <w:tmpl w:val="7346A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7B0D96"/>
    <w:multiLevelType w:val="hybridMultilevel"/>
    <w:tmpl w:val="EB305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5B36EF"/>
    <w:multiLevelType w:val="hybridMultilevel"/>
    <w:tmpl w:val="61C8A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495D7C"/>
    <w:multiLevelType w:val="hybridMultilevel"/>
    <w:tmpl w:val="3814E8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1B60E8"/>
    <w:multiLevelType w:val="hybridMultilevel"/>
    <w:tmpl w:val="BBAA1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BE3608"/>
    <w:multiLevelType w:val="hybridMultilevel"/>
    <w:tmpl w:val="4552C5E6"/>
    <w:lvl w:ilvl="0" w:tplc="E8583FB4">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DA52071"/>
    <w:multiLevelType w:val="hybridMultilevel"/>
    <w:tmpl w:val="A2CC0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EB1ED3"/>
    <w:multiLevelType w:val="hybridMultilevel"/>
    <w:tmpl w:val="53822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373727"/>
    <w:multiLevelType w:val="hybridMultilevel"/>
    <w:tmpl w:val="06903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E1206D"/>
    <w:multiLevelType w:val="hybridMultilevel"/>
    <w:tmpl w:val="54CA5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C22417"/>
    <w:multiLevelType w:val="hybridMultilevel"/>
    <w:tmpl w:val="A05EB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EF55AF"/>
    <w:multiLevelType w:val="hybridMultilevel"/>
    <w:tmpl w:val="A8C64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79836D9"/>
    <w:multiLevelType w:val="hybridMultilevel"/>
    <w:tmpl w:val="E0D85FF6"/>
    <w:lvl w:ilvl="0" w:tplc="9BB86846">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9936C45"/>
    <w:multiLevelType w:val="hybridMultilevel"/>
    <w:tmpl w:val="CCC40D6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C362171"/>
    <w:multiLevelType w:val="hybridMultilevel"/>
    <w:tmpl w:val="3B244C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2BA2374"/>
    <w:multiLevelType w:val="hybridMultilevel"/>
    <w:tmpl w:val="9098B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38347CC"/>
    <w:multiLevelType w:val="hybridMultilevel"/>
    <w:tmpl w:val="2B827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8B41F1"/>
    <w:multiLevelType w:val="hybridMultilevel"/>
    <w:tmpl w:val="9D8687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num>
  <w:num w:numId="2">
    <w:abstractNumId w:val="1"/>
  </w:num>
  <w:num w:numId="3">
    <w:abstractNumId w:val="20"/>
  </w:num>
  <w:num w:numId="4">
    <w:abstractNumId w:val="8"/>
  </w:num>
  <w:num w:numId="5">
    <w:abstractNumId w:val="9"/>
  </w:num>
  <w:num w:numId="6">
    <w:abstractNumId w:val="18"/>
  </w:num>
  <w:num w:numId="7">
    <w:abstractNumId w:val="19"/>
  </w:num>
  <w:num w:numId="8">
    <w:abstractNumId w:val="3"/>
  </w:num>
  <w:num w:numId="9">
    <w:abstractNumId w:val="0"/>
  </w:num>
  <w:num w:numId="10">
    <w:abstractNumId w:val="7"/>
  </w:num>
  <w:num w:numId="11">
    <w:abstractNumId w:val="2"/>
  </w:num>
  <w:num w:numId="12">
    <w:abstractNumId w:val="13"/>
  </w:num>
  <w:num w:numId="13">
    <w:abstractNumId w:val="12"/>
  </w:num>
  <w:num w:numId="14">
    <w:abstractNumId w:val="10"/>
  </w:num>
  <w:num w:numId="15">
    <w:abstractNumId w:val="6"/>
  </w:num>
  <w:num w:numId="16">
    <w:abstractNumId w:val="5"/>
  </w:num>
  <w:num w:numId="17">
    <w:abstractNumId w:val="14"/>
  </w:num>
  <w:num w:numId="18">
    <w:abstractNumId w:val="4"/>
  </w:num>
  <w:num w:numId="19">
    <w:abstractNumId w:val="1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D0"/>
    <w:rsid w:val="000225CF"/>
    <w:rsid w:val="000763E0"/>
    <w:rsid w:val="000D314F"/>
    <w:rsid w:val="000F5287"/>
    <w:rsid w:val="00112C85"/>
    <w:rsid w:val="0014356B"/>
    <w:rsid w:val="00192013"/>
    <w:rsid w:val="001A4A87"/>
    <w:rsid w:val="001B533C"/>
    <w:rsid w:val="0021399D"/>
    <w:rsid w:val="0021681C"/>
    <w:rsid w:val="002341A7"/>
    <w:rsid w:val="002A4C02"/>
    <w:rsid w:val="00344470"/>
    <w:rsid w:val="00356F5B"/>
    <w:rsid w:val="00393FE5"/>
    <w:rsid w:val="00404AE6"/>
    <w:rsid w:val="00405464"/>
    <w:rsid w:val="00412003"/>
    <w:rsid w:val="00412D29"/>
    <w:rsid w:val="00413D0F"/>
    <w:rsid w:val="00427CE1"/>
    <w:rsid w:val="00433A1C"/>
    <w:rsid w:val="004361D8"/>
    <w:rsid w:val="00443D1C"/>
    <w:rsid w:val="004679AA"/>
    <w:rsid w:val="004F3106"/>
    <w:rsid w:val="004F7330"/>
    <w:rsid w:val="00522752"/>
    <w:rsid w:val="00531B88"/>
    <w:rsid w:val="005640DE"/>
    <w:rsid w:val="00575EA6"/>
    <w:rsid w:val="0059311F"/>
    <w:rsid w:val="00596C2A"/>
    <w:rsid w:val="006179F5"/>
    <w:rsid w:val="00692431"/>
    <w:rsid w:val="006A39E1"/>
    <w:rsid w:val="006C6E36"/>
    <w:rsid w:val="00724B8F"/>
    <w:rsid w:val="00745DDC"/>
    <w:rsid w:val="00745E0C"/>
    <w:rsid w:val="007523DC"/>
    <w:rsid w:val="007575B6"/>
    <w:rsid w:val="00757883"/>
    <w:rsid w:val="00764D27"/>
    <w:rsid w:val="0077054B"/>
    <w:rsid w:val="00784413"/>
    <w:rsid w:val="007922D0"/>
    <w:rsid w:val="007A1B43"/>
    <w:rsid w:val="007C174C"/>
    <w:rsid w:val="007D5F26"/>
    <w:rsid w:val="00824307"/>
    <w:rsid w:val="00844834"/>
    <w:rsid w:val="00872703"/>
    <w:rsid w:val="00893ED1"/>
    <w:rsid w:val="00897204"/>
    <w:rsid w:val="008C07E3"/>
    <w:rsid w:val="008E3AD5"/>
    <w:rsid w:val="008E6733"/>
    <w:rsid w:val="008F125D"/>
    <w:rsid w:val="008F626A"/>
    <w:rsid w:val="00907AB3"/>
    <w:rsid w:val="00922B40"/>
    <w:rsid w:val="00947163"/>
    <w:rsid w:val="00973FCA"/>
    <w:rsid w:val="00987CCA"/>
    <w:rsid w:val="009B7EA1"/>
    <w:rsid w:val="009C7D28"/>
    <w:rsid w:val="00A620B5"/>
    <w:rsid w:val="00AD404E"/>
    <w:rsid w:val="00AE214B"/>
    <w:rsid w:val="00B303F4"/>
    <w:rsid w:val="00B4693F"/>
    <w:rsid w:val="00B66106"/>
    <w:rsid w:val="00B8203D"/>
    <w:rsid w:val="00B91C8C"/>
    <w:rsid w:val="00BC6800"/>
    <w:rsid w:val="00BE20A9"/>
    <w:rsid w:val="00C10BB1"/>
    <w:rsid w:val="00C21CEE"/>
    <w:rsid w:val="00C54E96"/>
    <w:rsid w:val="00C7365E"/>
    <w:rsid w:val="00C85AD2"/>
    <w:rsid w:val="00C87ADD"/>
    <w:rsid w:val="00CC0506"/>
    <w:rsid w:val="00CE5908"/>
    <w:rsid w:val="00D10831"/>
    <w:rsid w:val="00D2178A"/>
    <w:rsid w:val="00D27E99"/>
    <w:rsid w:val="00D43852"/>
    <w:rsid w:val="00D61732"/>
    <w:rsid w:val="00D85F5B"/>
    <w:rsid w:val="00DA2950"/>
    <w:rsid w:val="00DD2138"/>
    <w:rsid w:val="00DE1474"/>
    <w:rsid w:val="00E6173D"/>
    <w:rsid w:val="00EA4633"/>
    <w:rsid w:val="00EA5E10"/>
    <w:rsid w:val="00EC63F0"/>
    <w:rsid w:val="00F06D6D"/>
    <w:rsid w:val="00F12DD1"/>
    <w:rsid w:val="00F17774"/>
    <w:rsid w:val="00FB3DB6"/>
    <w:rsid w:val="00FD0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B3B0"/>
  <w15:docId w15:val="{77758354-5EA9-4118-9387-9BC4993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93ED1"/>
    <w:pPr>
      <w:tabs>
        <w:tab w:val="center" w:pos="4819"/>
        <w:tab w:val="right" w:pos="9638"/>
      </w:tabs>
      <w:spacing w:after="0"/>
    </w:pPr>
  </w:style>
  <w:style w:type="character" w:customStyle="1" w:styleId="SidehovedTegn">
    <w:name w:val="Sidehoved Tegn"/>
    <w:basedOn w:val="Standardskrifttypeiafsnit"/>
    <w:link w:val="Sidehoved"/>
    <w:uiPriority w:val="99"/>
    <w:rsid w:val="00893ED1"/>
  </w:style>
  <w:style w:type="paragraph" w:styleId="Sidefod">
    <w:name w:val="footer"/>
    <w:basedOn w:val="Normal"/>
    <w:link w:val="SidefodTegn"/>
    <w:uiPriority w:val="99"/>
    <w:unhideWhenUsed/>
    <w:rsid w:val="00893ED1"/>
    <w:pPr>
      <w:tabs>
        <w:tab w:val="center" w:pos="4819"/>
        <w:tab w:val="right" w:pos="9638"/>
      </w:tabs>
      <w:spacing w:after="0"/>
    </w:pPr>
  </w:style>
  <w:style w:type="character" w:customStyle="1" w:styleId="SidefodTegn">
    <w:name w:val="Sidefod Tegn"/>
    <w:basedOn w:val="Standardskrifttypeiafsnit"/>
    <w:link w:val="Sidefod"/>
    <w:uiPriority w:val="99"/>
    <w:rsid w:val="00893ED1"/>
  </w:style>
  <w:style w:type="paragraph" w:styleId="Ingenafstand">
    <w:name w:val="No Spacing"/>
    <w:uiPriority w:val="1"/>
    <w:qFormat/>
    <w:rsid w:val="00DA2950"/>
    <w:pPr>
      <w:widowControl/>
      <w:spacing w:after="0"/>
    </w:pPr>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uiPriority w:val="9"/>
    <w:rsid w:val="00DA2950"/>
    <w:rPr>
      <w:rFonts w:ascii="Cambria" w:eastAsia="Cambria" w:hAnsi="Cambria" w:cs="Cambria"/>
      <w:b/>
      <w:color w:val="366091"/>
      <w:sz w:val="28"/>
      <w:szCs w:val="28"/>
    </w:rPr>
  </w:style>
  <w:style w:type="paragraph" w:styleId="Listeafsnit">
    <w:name w:val="List Paragraph"/>
    <w:basedOn w:val="Normal"/>
    <w:uiPriority w:val="34"/>
    <w:qFormat/>
    <w:rsid w:val="00DA2950"/>
    <w:pPr>
      <w:widowControl/>
      <w:ind w:left="720"/>
      <w:contextualSpacing/>
    </w:pPr>
    <w:rPr>
      <w:rFonts w:asciiTheme="minorHAnsi" w:eastAsiaTheme="minorHAnsi" w:hAnsiTheme="minorHAnsi" w:cstheme="minorBidi"/>
      <w:lang w:eastAsia="en-US"/>
    </w:rPr>
  </w:style>
  <w:style w:type="table" w:styleId="Tabel-Gitter">
    <w:name w:val="Table Grid"/>
    <w:basedOn w:val="Tabel-Normal"/>
    <w:uiPriority w:val="39"/>
    <w:rsid w:val="00DA29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73FCA"/>
    <w:rPr>
      <w:color w:val="0000FF" w:themeColor="hyperlink"/>
      <w:u w:val="single"/>
    </w:rPr>
  </w:style>
  <w:style w:type="character" w:styleId="Kommentarhenvisning">
    <w:name w:val="annotation reference"/>
    <w:basedOn w:val="Standardskrifttypeiafsnit"/>
    <w:uiPriority w:val="99"/>
    <w:semiHidden/>
    <w:unhideWhenUsed/>
    <w:rsid w:val="00C54E96"/>
    <w:rPr>
      <w:sz w:val="16"/>
      <w:szCs w:val="16"/>
    </w:rPr>
  </w:style>
  <w:style w:type="paragraph" w:styleId="Kommentartekst">
    <w:name w:val="annotation text"/>
    <w:basedOn w:val="Normal"/>
    <w:link w:val="KommentartekstTegn"/>
    <w:uiPriority w:val="99"/>
    <w:semiHidden/>
    <w:unhideWhenUsed/>
    <w:rsid w:val="00C54E96"/>
    <w:rPr>
      <w:sz w:val="20"/>
      <w:szCs w:val="20"/>
    </w:rPr>
  </w:style>
  <w:style w:type="character" w:customStyle="1" w:styleId="KommentartekstTegn">
    <w:name w:val="Kommentartekst Tegn"/>
    <w:basedOn w:val="Standardskrifttypeiafsnit"/>
    <w:link w:val="Kommentartekst"/>
    <w:uiPriority w:val="99"/>
    <w:semiHidden/>
    <w:rsid w:val="00C54E96"/>
    <w:rPr>
      <w:sz w:val="20"/>
      <w:szCs w:val="20"/>
    </w:rPr>
  </w:style>
  <w:style w:type="paragraph" w:styleId="Kommentaremne">
    <w:name w:val="annotation subject"/>
    <w:basedOn w:val="Kommentartekst"/>
    <w:next w:val="Kommentartekst"/>
    <w:link w:val="KommentaremneTegn"/>
    <w:uiPriority w:val="99"/>
    <w:semiHidden/>
    <w:unhideWhenUsed/>
    <w:rsid w:val="00C54E96"/>
    <w:rPr>
      <w:b/>
      <w:bCs/>
    </w:rPr>
  </w:style>
  <w:style w:type="character" w:customStyle="1" w:styleId="KommentaremneTegn">
    <w:name w:val="Kommentaremne Tegn"/>
    <w:basedOn w:val="KommentartekstTegn"/>
    <w:link w:val="Kommentaremne"/>
    <w:uiPriority w:val="99"/>
    <w:semiHidden/>
    <w:rsid w:val="00C54E96"/>
    <w:rPr>
      <w:b/>
      <w:bCs/>
      <w:sz w:val="20"/>
      <w:szCs w:val="20"/>
    </w:rPr>
  </w:style>
  <w:style w:type="paragraph" w:styleId="Markeringsbobletekst">
    <w:name w:val="Balloon Text"/>
    <w:basedOn w:val="Normal"/>
    <w:link w:val="MarkeringsbobletekstTegn"/>
    <w:uiPriority w:val="99"/>
    <w:semiHidden/>
    <w:unhideWhenUsed/>
    <w:rsid w:val="00EA5E10"/>
    <w:pPr>
      <w:spacing w:after="0"/>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EA5E10"/>
    <w:rPr>
      <w:rFonts w:ascii="Times New Roman" w:hAnsi="Times New Roman" w:cs="Times New Roman"/>
      <w:sz w:val="18"/>
      <w:szCs w:val="18"/>
    </w:rPr>
  </w:style>
  <w:style w:type="character" w:customStyle="1" w:styleId="UnresolvedMention">
    <w:name w:val="Unresolved Mention"/>
    <w:basedOn w:val="Standardskrifttypeiafsnit"/>
    <w:uiPriority w:val="99"/>
    <w:semiHidden/>
    <w:unhideWhenUsed/>
    <w:rsid w:val="007D5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009">
      <w:bodyDiv w:val="1"/>
      <w:marLeft w:val="0"/>
      <w:marRight w:val="0"/>
      <w:marTop w:val="0"/>
      <w:marBottom w:val="0"/>
      <w:divBdr>
        <w:top w:val="none" w:sz="0" w:space="0" w:color="auto"/>
        <w:left w:val="none" w:sz="0" w:space="0" w:color="auto"/>
        <w:bottom w:val="none" w:sz="0" w:space="0" w:color="auto"/>
        <w:right w:val="none" w:sz="0" w:space="0" w:color="auto"/>
      </w:divBdr>
    </w:div>
    <w:div w:id="307709230">
      <w:bodyDiv w:val="1"/>
      <w:marLeft w:val="0"/>
      <w:marRight w:val="0"/>
      <w:marTop w:val="0"/>
      <w:marBottom w:val="0"/>
      <w:divBdr>
        <w:top w:val="none" w:sz="0" w:space="0" w:color="auto"/>
        <w:left w:val="none" w:sz="0" w:space="0" w:color="auto"/>
        <w:bottom w:val="none" w:sz="0" w:space="0" w:color="auto"/>
        <w:right w:val="none" w:sz="0" w:space="0" w:color="auto"/>
      </w:divBdr>
    </w:div>
    <w:div w:id="48975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0888533292A846A001B6EDB5081272" ma:contentTypeVersion="5" ma:contentTypeDescription="Opret et nyt dokument." ma:contentTypeScope="" ma:versionID="a179279e9a9a90c059784a7776d49cc6">
  <xsd:schema xmlns:xsd="http://www.w3.org/2001/XMLSchema" xmlns:xs="http://www.w3.org/2001/XMLSchema" xmlns:p="http://schemas.microsoft.com/office/2006/metadata/properties" xmlns:ns3="1351fbdd-cb13-4325-8b2f-c71c6c90dc2f" xmlns:ns4="4189c3e2-73c8-43d2-8b3e-a1a4d45dcd46" targetNamespace="http://schemas.microsoft.com/office/2006/metadata/properties" ma:root="true" ma:fieldsID="1783c702be6cdca31068f9ae089069c6" ns3:_="" ns4:_="">
    <xsd:import namespace="1351fbdd-cb13-4325-8b2f-c71c6c90dc2f"/>
    <xsd:import namespace="4189c3e2-73c8-43d2-8b3e-a1a4d45dc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fbdd-cb13-4325-8b2f-c71c6c90dc2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9c3e2-73c8-43d2-8b3e-a1a4d45dc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DA053-AC9E-440F-8546-A27F37D0E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423F5-7DDB-464A-B318-9E953F96A9FF}">
  <ds:schemaRefs>
    <ds:schemaRef ds:uri="http://schemas.microsoft.com/sharepoint/v3/contenttype/forms"/>
  </ds:schemaRefs>
</ds:datastoreItem>
</file>

<file path=customXml/itemProps3.xml><?xml version="1.0" encoding="utf-8"?>
<ds:datastoreItem xmlns:ds="http://schemas.openxmlformats.org/officeDocument/2006/customXml" ds:itemID="{D5FA6E34-1EBA-4D69-BDC2-9816C643C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fbdd-cb13-4325-8b2f-c71c6c90dc2f"/>
    <ds:schemaRef ds:uri="4189c3e2-73c8-43d2-8b3e-a1a4d45d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5170</Characters>
  <Application>Microsoft Office Word</Application>
  <DocSecurity>0</DocSecurity>
  <Lines>143</Lines>
  <Paragraphs>48</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Aalborg Frandsen</dc:creator>
  <cp:lastModifiedBy>Karin Abrahamsen (KAAB) | VIA</cp:lastModifiedBy>
  <cp:revision>2</cp:revision>
  <dcterms:created xsi:type="dcterms:W3CDTF">2022-02-21T14:25:00Z</dcterms:created>
  <dcterms:modified xsi:type="dcterms:W3CDTF">2022-02-21T14:25:00Z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0x0101005A0888533292A846A001B6EDB5081272</vt:lpwstr>
  </property>
</Properties>
</file>