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0EB90C7" w14:textId="77777777" w:rsidR="007922D0" w:rsidRDefault="00C736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2E5B32" wp14:editId="0F6D722C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292E4" w14:textId="77777777" w:rsidR="007922D0" w:rsidRDefault="007922D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E5B32" id="Rektangel 1" o:spid="_x0000_s1026" style="position:absolute;margin-left:397.5pt;margin-top:5.25pt;width:7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16292E4" w14:textId="77777777" w:rsidR="007922D0" w:rsidRDefault="007922D0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7922D0" w14:paraId="660243F1" w14:textId="77777777">
        <w:tc>
          <w:tcPr>
            <w:tcW w:w="1555" w:type="dxa"/>
          </w:tcPr>
          <w:p w14:paraId="75CFD59B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40B1F2E8" w14:textId="1C03FAAB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76950F7" w14:textId="7A8C8B5A" w:rsidR="00973FCA" w:rsidRDefault="00973FCA" w:rsidP="00F55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1428542" w14:textId="05C09037" w:rsidR="00973FCA" w:rsidRPr="00DA2950" w:rsidRDefault="0097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62" w:type="dxa"/>
          </w:tcPr>
          <w:p w14:paraId="2FFF08D3" w14:textId="5FB43136" w:rsidR="007922D0" w:rsidRPr="00DA2950" w:rsidRDefault="00F55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F55C1D">
              <w:rPr>
                <w:rFonts w:asciiTheme="majorHAnsi" w:hAnsiTheme="majorHAnsi" w:cstheme="majorHAns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CA17F97" wp14:editId="60B77115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-297815</wp:posOffset>
                  </wp:positionV>
                  <wp:extent cx="1019175" cy="1019175"/>
                  <wp:effectExtent l="0" t="0" r="9525" b="9525"/>
                  <wp:wrapNone/>
                  <wp:docPr id="4" name="Billede 4" descr="generated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erated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950" w14:paraId="34C4694B" w14:textId="77777777">
        <w:trPr>
          <w:trHeight w:val="10040"/>
        </w:trPr>
        <w:tc>
          <w:tcPr>
            <w:tcW w:w="1555" w:type="dxa"/>
          </w:tcPr>
          <w:p w14:paraId="7FF564B7" w14:textId="77777777" w:rsidR="00DA2950" w:rsidRDefault="00DA2950" w:rsidP="00D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58F9D86F" w14:textId="4E86CEAE" w:rsidR="000D314F" w:rsidRDefault="000D314F" w:rsidP="000D314F">
            <w:r w:rsidRPr="006B6736">
              <w:rPr>
                <w:b/>
              </w:rPr>
              <w:t>Fag:</w:t>
            </w:r>
            <w:r>
              <w:t xml:space="preserve"> </w:t>
            </w:r>
            <w:r w:rsidR="00B8203D">
              <w:t>Historie og evt. religion</w:t>
            </w:r>
          </w:p>
          <w:p w14:paraId="03F10C72" w14:textId="77777777" w:rsidR="000D314F" w:rsidRDefault="000D314F" w:rsidP="000D314F">
            <w:r w:rsidRPr="006B6736">
              <w:rPr>
                <w:b/>
              </w:rPr>
              <w:t>Målgruppe:</w:t>
            </w:r>
            <w:r>
              <w:t xml:space="preserve"> Ungdomsuddannelser – evt. 7.-10. klasse. </w:t>
            </w:r>
          </w:p>
          <w:p w14:paraId="51771707" w14:textId="6FFF8371" w:rsidR="000D314F" w:rsidRDefault="000D314F" w:rsidP="000D314F">
            <w:r w:rsidRPr="006B6736">
              <w:rPr>
                <w:b/>
              </w:rPr>
              <w:t>TV-udsendelse:</w:t>
            </w:r>
            <w:r>
              <w:rPr>
                <w:b/>
              </w:rPr>
              <w:t xml:space="preserve"> </w:t>
            </w:r>
            <w:r w:rsidR="00B8203D" w:rsidRPr="00B8203D">
              <w:t>Korstog til Jerusalem</w:t>
            </w:r>
          </w:p>
          <w:p w14:paraId="60BB486C" w14:textId="4C8BC459" w:rsidR="000D314F" w:rsidRPr="00922B40" w:rsidRDefault="000D314F" w:rsidP="000D314F">
            <w:pPr>
              <w:rPr>
                <w:b/>
              </w:rPr>
            </w:pPr>
            <w:r>
              <w:rPr>
                <w:b/>
              </w:rPr>
              <w:t xml:space="preserve">Udarbejdet af: </w:t>
            </w:r>
            <w:r w:rsidRPr="00112480">
              <w:t>Lars Due Arnov, Gymnasiekonsulent, CFU-KP.</w:t>
            </w:r>
            <w:r w:rsidR="00973FCA">
              <w:br/>
            </w:r>
            <w:r w:rsidR="00973FCA">
              <w:rPr>
                <w:b/>
              </w:rPr>
              <w:br/>
            </w:r>
            <w:r w:rsidR="00922B40" w:rsidRPr="00922B40">
              <w:t>Korstog til Jerusalem</w:t>
            </w:r>
            <w:r w:rsidR="00922B40">
              <w:t xml:space="preserve"> er anden del i serien </w:t>
            </w:r>
            <w:r w:rsidR="00922B40" w:rsidRPr="00922B40">
              <w:rPr>
                <w:i/>
              </w:rPr>
              <w:t>Hellig krig</w:t>
            </w:r>
            <w:r w:rsidR="00922B40">
              <w:rPr>
                <w:i/>
              </w:rPr>
              <w:t xml:space="preserve">, </w:t>
            </w:r>
            <w:r w:rsidR="00922B40">
              <w:t xml:space="preserve">men fremstår som en selvstændig udsendelse. På en meget grundig og redelig facon belyser udsendelsen det første første korstog fra Urban d. 2’s tale i 1095 til erobringen af Jerusalem i 1099. Udsendelsen kommer omkring begivenhedsforløbet, men sætter også fokus på det særlige i tiden og de mange forskellige årsager til korstogene. Historikere og andre specialister udtaler sig undervejs.  </w:t>
            </w:r>
          </w:p>
          <w:p w14:paraId="6306E3B1" w14:textId="3D994AB7" w:rsidR="00973FCA" w:rsidRDefault="00973FCA" w:rsidP="00973FCA">
            <w:pPr>
              <w:rPr>
                <w:rFonts w:cstheme="minorHAnsi"/>
              </w:rPr>
            </w:pPr>
          </w:p>
          <w:p w14:paraId="3CD42672" w14:textId="77777777" w:rsidR="00B8203D" w:rsidRDefault="00B8203D" w:rsidP="00973FCA">
            <w:pPr>
              <w:rPr>
                <w:rFonts w:eastAsia="Times New Roman" w:cstheme="minorHAnsi"/>
                <w:color w:val="333333"/>
              </w:rPr>
            </w:pPr>
          </w:p>
          <w:p w14:paraId="0506A197" w14:textId="446E5291" w:rsidR="00973FCA" w:rsidRPr="00784413" w:rsidRDefault="00973FCA" w:rsidP="00973FCA">
            <w:pPr>
              <w:rPr>
                <w:rFonts w:asciiTheme="majorHAnsi" w:eastAsia="Times New Roman" w:hAnsiTheme="majorHAnsi" w:cstheme="minorHAnsi"/>
                <w:b/>
                <w:color w:val="333333"/>
              </w:rPr>
            </w:pPr>
            <w:r w:rsidRPr="0038342C">
              <w:rPr>
                <w:rFonts w:eastAsia="Times New Roman" w:cstheme="minorHAnsi"/>
                <w:b/>
                <w:color w:val="333333"/>
              </w:rPr>
              <w:t>Faglig relevan</w:t>
            </w:r>
            <w:r>
              <w:rPr>
                <w:rFonts w:eastAsia="Times New Roman" w:cstheme="minorHAnsi"/>
                <w:b/>
                <w:color w:val="333333"/>
              </w:rPr>
              <w:t>s</w:t>
            </w:r>
            <w:r w:rsidRPr="0038342C">
              <w:rPr>
                <w:rFonts w:eastAsia="Times New Roman" w:cstheme="minorHAnsi"/>
                <w:b/>
                <w:color w:val="333333"/>
              </w:rPr>
              <w:t>/kompetencer områder</w:t>
            </w:r>
            <w:r>
              <w:rPr>
                <w:rFonts w:eastAsia="Times New Roman" w:cstheme="minorHAnsi"/>
                <w:b/>
                <w:color w:val="333333"/>
              </w:rPr>
              <w:br/>
            </w:r>
            <w:r w:rsidRPr="00784413">
              <w:rPr>
                <w:rFonts w:asciiTheme="majorHAnsi" w:eastAsia="Times New Roman" w:hAnsiTheme="majorHAnsi" w:cstheme="minorHAnsi"/>
                <w:color w:val="333333"/>
              </w:rPr>
              <w:t>Udsendelsen og denne vejledning kan bl.a. bruges i arbejdet med følgende</w:t>
            </w:r>
            <w:r w:rsidR="00784413" w:rsidRPr="00784413">
              <w:rPr>
                <w:rFonts w:asciiTheme="majorHAnsi" w:eastAsia="Times New Roman" w:hAnsiTheme="majorHAnsi" w:cstheme="minorHAnsi"/>
                <w:color w:val="333333"/>
              </w:rPr>
              <w:t xml:space="preserve"> kernestof:</w:t>
            </w:r>
          </w:p>
          <w:p w14:paraId="6A71C078" w14:textId="77777777" w:rsidR="00973FCA" w:rsidRPr="00784413" w:rsidRDefault="00973FCA" w:rsidP="00973FCA">
            <w:pPr>
              <w:pStyle w:val="Listeafsnit"/>
              <w:rPr>
                <w:rFonts w:asciiTheme="majorHAnsi" w:eastAsia="Times New Roman" w:hAnsiTheme="majorHAnsi" w:cstheme="minorHAnsi"/>
                <w:color w:val="333333"/>
                <w:lang w:eastAsia="da-DK"/>
              </w:rPr>
            </w:pPr>
          </w:p>
          <w:p w14:paraId="28F1B8A7" w14:textId="0CD74F99" w:rsidR="00973FCA" w:rsidRPr="00784413" w:rsidRDefault="00784413" w:rsidP="00973FCA">
            <w:pPr>
              <w:pStyle w:val="Listeafsnit"/>
              <w:numPr>
                <w:ilvl w:val="0"/>
                <w:numId w:val="5"/>
              </w:numPr>
              <w:rPr>
                <w:rFonts w:asciiTheme="majorHAnsi" w:eastAsia="Times New Roman" w:hAnsiTheme="majorHAnsi" w:cstheme="minorHAnsi"/>
                <w:color w:val="333333"/>
                <w:lang w:eastAsia="da-DK"/>
              </w:rPr>
            </w:pPr>
            <w:r w:rsidRPr="00784413">
              <w:rPr>
                <w:rFonts w:asciiTheme="majorHAnsi" w:eastAsia="Times New Roman" w:hAnsiTheme="majorHAnsi" w:cstheme="minorHAnsi"/>
                <w:color w:val="333333"/>
                <w:lang w:eastAsia="da-DK"/>
              </w:rPr>
              <w:t>Kulturer og kulturmøder i Europas og verdens historie</w:t>
            </w:r>
          </w:p>
          <w:p w14:paraId="3B155F4C" w14:textId="764EE2E9" w:rsidR="00784413" w:rsidRPr="00784413" w:rsidRDefault="00784413" w:rsidP="00973FCA">
            <w:pPr>
              <w:pStyle w:val="Listeafsnit"/>
              <w:numPr>
                <w:ilvl w:val="0"/>
                <w:numId w:val="5"/>
              </w:numPr>
              <w:rPr>
                <w:rFonts w:asciiTheme="majorHAnsi" w:eastAsia="Times New Roman" w:hAnsiTheme="majorHAnsi" w:cstheme="minorHAnsi"/>
                <w:color w:val="333333"/>
                <w:lang w:eastAsia="da-DK"/>
              </w:rPr>
            </w:pPr>
            <w:r w:rsidRPr="00784413">
              <w:rPr>
                <w:rFonts w:asciiTheme="majorHAnsi" w:eastAsia="Times New Roman" w:hAnsiTheme="majorHAnsi" w:cstheme="minorHAnsi"/>
                <w:color w:val="333333"/>
                <w:lang w:eastAsia="da-DK"/>
              </w:rPr>
              <w:t>Nationale, regionale og globale konflikter og samarbejdsrelationer</w:t>
            </w:r>
          </w:p>
          <w:p w14:paraId="5C459836" w14:textId="550E46B5" w:rsidR="00784413" w:rsidRPr="00784413" w:rsidRDefault="00784413" w:rsidP="00784413">
            <w:pPr>
              <w:pStyle w:val="Listeafsnit"/>
              <w:numPr>
                <w:ilvl w:val="0"/>
                <w:numId w:val="5"/>
              </w:numPr>
              <w:rPr>
                <w:rFonts w:asciiTheme="majorHAnsi" w:eastAsia="Times New Roman" w:hAnsiTheme="majorHAnsi" w:cstheme="minorHAnsi"/>
                <w:color w:val="333333"/>
                <w:lang w:eastAsia="da-DK"/>
              </w:rPr>
            </w:pPr>
            <w:r w:rsidRPr="00784413">
              <w:rPr>
                <w:rFonts w:asciiTheme="majorHAnsi" w:eastAsia="Times New Roman" w:hAnsiTheme="majorHAnsi" w:cstheme="minorHAnsi"/>
                <w:color w:val="333333"/>
                <w:lang w:eastAsia="da-DK"/>
              </w:rPr>
              <w:t>Historiebrug og formidling</w:t>
            </w:r>
          </w:p>
          <w:p w14:paraId="74ED3CA3" w14:textId="679D9FB8" w:rsidR="00973FCA" w:rsidRPr="00A56EDA" w:rsidRDefault="00973FCA" w:rsidP="00784413">
            <w:pPr>
              <w:pStyle w:val="Listeafsnit"/>
              <w:rPr>
                <w:rFonts w:eastAsia="Times New Roman" w:cstheme="minorHAnsi"/>
                <w:color w:val="333333"/>
                <w:lang w:eastAsia="da-DK"/>
              </w:rPr>
            </w:pPr>
          </w:p>
          <w:p w14:paraId="65C87ED8" w14:textId="77777777" w:rsidR="006A39E1" w:rsidRDefault="006A39E1" w:rsidP="00973FCA">
            <w:pPr>
              <w:rPr>
                <w:rFonts w:eastAsia="Times New Roman" w:cstheme="minorHAnsi"/>
                <w:b/>
                <w:color w:val="333333"/>
              </w:rPr>
            </w:pPr>
          </w:p>
          <w:p w14:paraId="794360A2" w14:textId="43432EF9" w:rsidR="006A39E1" w:rsidRPr="00724B8F" w:rsidRDefault="00973FCA" w:rsidP="00973FCA">
            <w:pPr>
              <w:rPr>
                <w:rFonts w:asciiTheme="majorHAnsi" w:eastAsia="Times New Roman" w:hAnsiTheme="majorHAnsi" w:cstheme="minorHAnsi"/>
                <w:color w:val="333333"/>
              </w:rPr>
            </w:pPr>
            <w:r w:rsidRPr="009E793F">
              <w:rPr>
                <w:rFonts w:eastAsia="Times New Roman" w:cstheme="minorHAnsi"/>
                <w:b/>
                <w:color w:val="333333"/>
              </w:rPr>
              <w:t>Ideer til undervisningen</w:t>
            </w:r>
            <w:r>
              <w:rPr>
                <w:rFonts w:eastAsia="Times New Roman" w:cstheme="minorHAnsi"/>
                <w:b/>
                <w:color w:val="333333"/>
              </w:rPr>
              <w:br/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Udsendelsen egner sig </w:t>
            </w:r>
            <w:r w:rsidR="006A39E1"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rigtig 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t>fint</w:t>
            </w:r>
            <w:r w:rsidR="006A39E1"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 som en introduktion til middelalderens korstog. Den bruges til vidensopbygning og supplement til en lektie – eller man kan gå meget grundigt i dybden med selve udsendelsen.</w:t>
            </w:r>
          </w:p>
          <w:p w14:paraId="33FCCD07" w14:textId="4D0278E3" w:rsidR="006A39E1" w:rsidRPr="00724B8F" w:rsidRDefault="006A39E1" w:rsidP="00973FCA">
            <w:pPr>
              <w:rPr>
                <w:rFonts w:asciiTheme="majorHAnsi" w:eastAsia="Times New Roman" w:hAnsiTheme="majorHAnsi" w:cstheme="minorHAnsi"/>
                <w:color w:val="333333"/>
              </w:rPr>
            </w:pPr>
            <w:r w:rsidRPr="00724B8F">
              <w:rPr>
                <w:rFonts w:asciiTheme="majorHAnsi" w:eastAsia="Times New Roman" w:hAnsiTheme="majorHAnsi" w:cstheme="minorHAnsi"/>
                <w:color w:val="333333"/>
              </w:rPr>
              <w:t>I de</w:t>
            </w:r>
            <w:r w:rsidR="00243EC1">
              <w:rPr>
                <w:rFonts w:asciiTheme="majorHAnsi" w:eastAsia="Times New Roman" w:hAnsiTheme="majorHAnsi" w:cstheme="minorHAnsi"/>
                <w:color w:val="333333"/>
              </w:rPr>
              <w:t>t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 følgende præsenteres: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br/>
            </w:r>
          </w:p>
          <w:p w14:paraId="3345382D" w14:textId="72E484D6" w:rsidR="006A39E1" w:rsidRPr="00724B8F" w:rsidRDefault="006A39E1" w:rsidP="00724B8F">
            <w:pPr>
              <w:pStyle w:val="Listeafsnit"/>
              <w:numPr>
                <w:ilvl w:val="0"/>
                <w:numId w:val="21"/>
              </w:numPr>
              <w:rPr>
                <w:rFonts w:asciiTheme="majorHAnsi" w:eastAsia="Times New Roman" w:hAnsiTheme="majorHAnsi" w:cstheme="minorHAnsi"/>
                <w:color w:val="333333"/>
              </w:rPr>
            </w:pPr>
            <w:r w:rsidRPr="00724B8F">
              <w:rPr>
                <w:rFonts w:asciiTheme="majorHAnsi" w:eastAsia="Times New Roman" w:hAnsiTheme="majorHAnsi" w:cstheme="minorHAnsi"/>
                <w:color w:val="333333"/>
              </w:rPr>
              <w:t>En række tjekspørgsmål</w:t>
            </w:r>
            <w:r w:rsidRPr="00724B8F">
              <w:rPr>
                <w:rFonts w:asciiTheme="majorHAnsi" w:eastAsia="Times New Roman" w:hAnsiTheme="majorHAnsi" w:cstheme="minorHAnsi"/>
                <w:b/>
                <w:color w:val="333333"/>
              </w:rPr>
              <w:t>,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 som ud over vidensopbygning især har til formål at skærpe koncentrationen omkring selve </w:t>
            </w:r>
            <w:r w:rsidR="00872703">
              <w:rPr>
                <w:rFonts w:asciiTheme="majorHAnsi" w:eastAsia="Times New Roman" w:hAnsiTheme="majorHAnsi" w:cstheme="minorHAnsi"/>
                <w:color w:val="333333"/>
              </w:rPr>
              <w:t>gennemsynet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 af udsendelsen. </w:t>
            </w:r>
            <w:r w:rsidR="00724B8F">
              <w:rPr>
                <w:rFonts w:asciiTheme="majorHAnsi" w:eastAsia="Times New Roman" w:hAnsiTheme="majorHAnsi" w:cstheme="minorHAnsi"/>
                <w:color w:val="333333"/>
              </w:rPr>
              <w:t>Ud</w:t>
            </w:r>
            <w:r w:rsidR="00243EC1">
              <w:rPr>
                <w:rFonts w:asciiTheme="majorHAnsi" w:eastAsia="Times New Roman" w:hAnsiTheme="majorHAnsi" w:cstheme="minorHAnsi"/>
                <w:color w:val="333333"/>
              </w:rPr>
              <w:t xml:space="preserve"> </w:t>
            </w:r>
            <w:r w:rsidR="00724B8F">
              <w:rPr>
                <w:rFonts w:asciiTheme="majorHAnsi" w:eastAsia="Times New Roman" w:hAnsiTheme="majorHAnsi" w:cstheme="minorHAnsi"/>
                <w:color w:val="333333"/>
              </w:rPr>
              <w:t>over spørgsmål er der også angivet svar og tidskode.</w:t>
            </w:r>
            <w:r w:rsidRPr="00724B8F">
              <w:rPr>
                <w:rFonts w:asciiTheme="majorHAnsi" w:eastAsia="Times New Roman" w:hAnsiTheme="majorHAnsi" w:cstheme="minorHAnsi"/>
                <w:color w:val="333333"/>
              </w:rPr>
              <w:br/>
            </w:r>
          </w:p>
          <w:p w14:paraId="7943C444" w14:textId="589C8AB4" w:rsidR="00724B8F" w:rsidRPr="00724B8F" w:rsidRDefault="006A39E1" w:rsidP="00724B8F">
            <w:pPr>
              <w:pStyle w:val="Listeafsnit"/>
              <w:numPr>
                <w:ilvl w:val="0"/>
                <w:numId w:val="21"/>
              </w:numPr>
              <w:rPr>
                <w:rFonts w:asciiTheme="majorHAnsi" w:eastAsia="Times New Roman" w:hAnsiTheme="majorHAnsi" w:cstheme="minorHAnsi"/>
                <w:color w:val="333333"/>
              </w:rPr>
            </w:pPr>
            <w:r w:rsidRPr="00724B8F">
              <w:rPr>
                <w:rFonts w:asciiTheme="majorHAnsi" w:eastAsia="Times New Roman" w:hAnsiTheme="majorHAnsi" w:cstheme="minorHAnsi"/>
                <w:color w:val="333333"/>
              </w:rPr>
              <w:t>Arbejdsspørgsmål</w:t>
            </w:r>
            <w:r w:rsidR="00724B8F"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 til selve udsendelsens indhold og tematik samt til  udsendelse</w:t>
            </w:r>
            <w:r w:rsidR="00872703">
              <w:rPr>
                <w:rFonts w:asciiTheme="majorHAnsi" w:eastAsia="Times New Roman" w:hAnsiTheme="majorHAnsi" w:cstheme="minorHAnsi"/>
                <w:color w:val="333333"/>
              </w:rPr>
              <w:t xml:space="preserve">ns </w:t>
            </w:r>
            <w:r w:rsidR="00724B8F" w:rsidRPr="00724B8F">
              <w:rPr>
                <w:rFonts w:asciiTheme="majorHAnsi" w:eastAsia="Times New Roman" w:hAnsiTheme="majorHAnsi" w:cstheme="minorHAnsi"/>
                <w:color w:val="333333"/>
              </w:rPr>
              <w:t xml:space="preserve">anvendelsesværdi som historisk kilde. </w:t>
            </w:r>
          </w:p>
          <w:p w14:paraId="1CAFCC5C" w14:textId="03A6F8CC" w:rsidR="00433A1C" w:rsidRDefault="00433A1C" w:rsidP="00DA2950">
            <w:pPr>
              <w:spacing w:before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 w:rsidR="00724B8F" w:rsidRPr="008E6733">
              <w:rPr>
                <w:rFonts w:asciiTheme="majorHAnsi" w:hAnsiTheme="majorHAnsi" w:cstheme="majorHAnsi"/>
                <w:b/>
              </w:rPr>
              <w:t>Tjekspørgsmål</w:t>
            </w:r>
            <w:r w:rsidR="00872703">
              <w:rPr>
                <w:rFonts w:asciiTheme="majorHAnsi" w:hAnsiTheme="majorHAnsi" w:cstheme="majorHAnsi"/>
                <w:b/>
              </w:rPr>
              <w:br/>
            </w:r>
            <w:r w:rsidR="00872703" w:rsidRPr="00872703">
              <w:rPr>
                <w:rFonts w:asciiTheme="majorHAnsi" w:hAnsiTheme="majorHAnsi" w:cstheme="majorHAnsi"/>
              </w:rPr>
              <w:t xml:space="preserve">Neden for følger 17 tjekspøgsmål til udsendelsen. Efter gennemsyn af udsendelsen kan man evt. fordele nogle af spørgsmålene på forskellige elever, som så skal svare på dem. Brug </w:t>
            </w:r>
            <w:hyperlink r:id="rId11" w:history="1">
              <w:r w:rsidR="00872703" w:rsidRPr="007D5F26">
                <w:rPr>
                  <w:rStyle w:val="Hyperlink"/>
                  <w:rFonts w:asciiTheme="majorHAnsi" w:hAnsiTheme="majorHAnsi" w:cstheme="majorHAnsi"/>
                </w:rPr>
                <w:t>random.org</w:t>
              </w:r>
            </w:hyperlink>
            <w:r w:rsidR="00872703" w:rsidRPr="00872703">
              <w:rPr>
                <w:rFonts w:asciiTheme="majorHAnsi" w:hAnsiTheme="majorHAnsi" w:cstheme="majorHAnsi"/>
              </w:rPr>
              <w:t xml:space="preserve"> til at fordele spørgsmål</w:t>
            </w:r>
            <w:r w:rsidR="007D5F26">
              <w:rPr>
                <w:rFonts w:asciiTheme="majorHAnsi" w:hAnsiTheme="majorHAnsi" w:cstheme="majorHAnsi"/>
              </w:rPr>
              <w:t xml:space="preserve"> tilfældigt</w:t>
            </w:r>
            <w:r w:rsidR="00872703" w:rsidRPr="00872703">
              <w:rPr>
                <w:rFonts w:asciiTheme="majorHAnsi" w:hAnsiTheme="majorHAnsi" w:cstheme="majorHAnsi"/>
              </w:rPr>
              <w:t>.</w:t>
            </w:r>
            <w:r w:rsidRPr="00872703">
              <w:rPr>
                <w:rFonts w:asciiTheme="majorHAnsi" w:hAnsiTheme="majorHAnsi" w:cstheme="majorHAnsi"/>
              </w:rPr>
              <w:br/>
            </w:r>
          </w:p>
          <w:p w14:paraId="1D787634" w14:textId="1F3FB35A" w:rsidR="00433A1C" w:rsidRPr="00433A1C" w:rsidRDefault="00433A1C" w:rsidP="00433A1C">
            <w:r>
              <w:t>1) Hvor lang tid brugte korsfarerne på at nå til Jerusalem fra Europa?</w:t>
            </w:r>
          </w:p>
          <w:p w14:paraId="315B5BEB" w14:textId="6BBEEB47" w:rsidR="00433A1C" w:rsidRPr="008B0321" w:rsidRDefault="00433A1C" w:rsidP="00433A1C">
            <w:pPr>
              <w:rPr>
                <w:i/>
              </w:rPr>
            </w:pPr>
            <w:r>
              <w:rPr>
                <w:i/>
              </w:rPr>
              <w:br/>
            </w:r>
            <w:r w:rsidRPr="008B0321">
              <w:rPr>
                <w:i/>
              </w:rPr>
              <w:t>(Svar: 3 år – 1.57 min)</w:t>
            </w:r>
          </w:p>
          <w:p w14:paraId="18E21499" w14:textId="77777777" w:rsidR="00433A1C" w:rsidRDefault="00433A1C" w:rsidP="00433A1C"/>
          <w:p w14:paraId="343CFD56" w14:textId="77777777" w:rsidR="00433A1C" w:rsidRDefault="00433A1C" w:rsidP="00433A1C">
            <w:r>
              <w:lastRenderedPageBreak/>
              <w:t>2) Hvor stor en andel af den oprindelige korsfarehær (riddere + følge) nåede frem?</w:t>
            </w:r>
          </w:p>
          <w:p w14:paraId="084B4582" w14:textId="77777777" w:rsidR="00433A1C" w:rsidRDefault="00433A1C" w:rsidP="00433A1C">
            <w:pPr>
              <w:rPr>
                <w:i/>
              </w:rPr>
            </w:pPr>
          </w:p>
          <w:p w14:paraId="22CF9839" w14:textId="14C9443B" w:rsidR="00433A1C" w:rsidRPr="008B0321" w:rsidRDefault="00433A1C" w:rsidP="00433A1C">
            <w:pPr>
              <w:rPr>
                <w:i/>
              </w:rPr>
            </w:pPr>
            <w:r w:rsidRPr="008B0321">
              <w:rPr>
                <w:i/>
              </w:rPr>
              <w:t xml:space="preserve">(Svar: En tredjedel – 2.08 min og 27.16 min)  </w:t>
            </w:r>
          </w:p>
          <w:p w14:paraId="110F7D3B" w14:textId="77777777" w:rsidR="00433A1C" w:rsidRDefault="00433A1C" w:rsidP="00433A1C"/>
          <w:p w14:paraId="42A81711" w14:textId="77777777" w:rsidR="00433A1C" w:rsidRDefault="00433A1C" w:rsidP="00433A1C"/>
          <w:p w14:paraId="1A43EE98" w14:textId="3B1D7BB6" w:rsidR="00433A1C" w:rsidRDefault="00433A1C" w:rsidP="00433A1C">
            <w:r>
              <w:t>3) Hvornår blev Jerusalem erobret (fra Byzans) af muslimer?</w:t>
            </w:r>
          </w:p>
          <w:p w14:paraId="4B665D31" w14:textId="77777777" w:rsidR="00433A1C" w:rsidRDefault="00433A1C" w:rsidP="00433A1C"/>
          <w:p w14:paraId="3B24EC80" w14:textId="4AB636EF" w:rsidR="00433A1C" w:rsidRDefault="00433A1C" w:rsidP="00433A1C">
            <w:r>
              <w:t xml:space="preserve">(Svar: I 638 e.Kr. – 3.02 min) </w:t>
            </w:r>
          </w:p>
          <w:p w14:paraId="1291B595" w14:textId="77777777" w:rsidR="00433A1C" w:rsidRDefault="00433A1C" w:rsidP="00433A1C"/>
          <w:p w14:paraId="7AEFC8C0" w14:textId="77777777" w:rsidR="00433A1C" w:rsidRDefault="00433A1C" w:rsidP="00433A1C">
            <w:r>
              <w:t>4) Hvor mange biskopper var til stede ved koncilet, hvor Urban d. 2 i 1095 holdt sin tale?</w:t>
            </w:r>
          </w:p>
          <w:p w14:paraId="1CFC7265" w14:textId="77777777" w:rsidR="00433A1C" w:rsidRDefault="00433A1C" w:rsidP="00433A1C">
            <w:pPr>
              <w:rPr>
                <w:i/>
              </w:rPr>
            </w:pPr>
          </w:p>
          <w:p w14:paraId="7265515A" w14:textId="31120FFF" w:rsidR="00433A1C" w:rsidRPr="008B0321" w:rsidRDefault="00433A1C" w:rsidP="00433A1C">
            <w:pPr>
              <w:rPr>
                <w:i/>
              </w:rPr>
            </w:pPr>
            <w:r w:rsidRPr="008B0321">
              <w:rPr>
                <w:i/>
              </w:rPr>
              <w:t xml:space="preserve">(Svar: Over 200 – 4.49 min) </w:t>
            </w:r>
          </w:p>
          <w:p w14:paraId="33EEDF09" w14:textId="77777777" w:rsidR="00433A1C" w:rsidRDefault="00433A1C" w:rsidP="00433A1C"/>
          <w:p w14:paraId="6DEF2120" w14:textId="751FD3E6" w:rsidR="00433A1C" w:rsidRDefault="00433A1C" w:rsidP="00433A1C">
            <w:r>
              <w:t>5) Hvad var Folkekorstoget</w:t>
            </w:r>
            <w:r w:rsidR="00522752">
              <w:t>,</w:t>
            </w:r>
            <w:r>
              <w:t xml:space="preserve"> og hvilke befolkningsgrupper deltog?</w:t>
            </w:r>
          </w:p>
          <w:p w14:paraId="48788A97" w14:textId="77777777" w:rsidR="00433A1C" w:rsidRDefault="00433A1C" w:rsidP="00433A1C">
            <w:pPr>
              <w:rPr>
                <w:i/>
              </w:rPr>
            </w:pPr>
          </w:p>
          <w:p w14:paraId="09D6C60F" w14:textId="1BBD4E7B" w:rsidR="00433A1C" w:rsidRPr="00F4553F" w:rsidRDefault="00433A1C" w:rsidP="00433A1C">
            <w:pPr>
              <w:rPr>
                <w:i/>
              </w:rPr>
            </w:pPr>
            <w:r w:rsidRPr="00F4553F">
              <w:rPr>
                <w:i/>
              </w:rPr>
              <w:t>(Svar: Ikke en rigtig hær. Udsendelsen kalder den en pjaltehær. Folk fra lavadlen</w:t>
            </w:r>
            <w:r>
              <w:rPr>
                <w:i/>
              </w:rPr>
              <w:t xml:space="preserve"> sat almindelige</w:t>
            </w:r>
            <w:r w:rsidRPr="00F4553F">
              <w:rPr>
                <w:i/>
              </w:rPr>
              <w:t xml:space="preserve"> håndværkere</w:t>
            </w:r>
            <w:r>
              <w:rPr>
                <w:i/>
              </w:rPr>
              <w:t>, byboere</w:t>
            </w:r>
            <w:r w:rsidRPr="00F4553F">
              <w:rPr>
                <w:i/>
              </w:rPr>
              <w:t xml:space="preserve"> </w:t>
            </w:r>
            <w:r>
              <w:rPr>
                <w:i/>
              </w:rPr>
              <w:t xml:space="preserve">og </w:t>
            </w:r>
            <w:r w:rsidRPr="00F4553F">
              <w:rPr>
                <w:i/>
              </w:rPr>
              <w:t>bønder deltog</w:t>
            </w:r>
            <w:r>
              <w:rPr>
                <w:i/>
              </w:rPr>
              <w:t xml:space="preserve"> – 10.20 min</w:t>
            </w:r>
            <w:r w:rsidRPr="00F4553F">
              <w:rPr>
                <w:i/>
              </w:rPr>
              <w:t>)</w:t>
            </w:r>
          </w:p>
          <w:p w14:paraId="0F78E3A0" w14:textId="77777777" w:rsidR="00433A1C" w:rsidRDefault="00433A1C" w:rsidP="00433A1C"/>
          <w:p w14:paraId="2BC1311E" w14:textId="77777777" w:rsidR="00433A1C" w:rsidRDefault="00433A1C" w:rsidP="00433A1C">
            <w:r>
              <w:t>6) Hvilke konsekvenser havde Folkekorstoget for mange af jøderne i Centraleuropa?</w:t>
            </w:r>
          </w:p>
          <w:p w14:paraId="1861EB2C" w14:textId="77777777" w:rsidR="00433A1C" w:rsidRDefault="00433A1C" w:rsidP="00433A1C">
            <w:pPr>
              <w:rPr>
                <w:i/>
              </w:rPr>
            </w:pPr>
          </w:p>
          <w:p w14:paraId="09550F88" w14:textId="5369AEC0" w:rsidR="00433A1C" w:rsidRPr="00BE1875" w:rsidRDefault="00433A1C" w:rsidP="00433A1C">
            <w:pPr>
              <w:rPr>
                <w:i/>
              </w:rPr>
            </w:pPr>
            <w:r w:rsidRPr="00BE1875">
              <w:rPr>
                <w:i/>
              </w:rPr>
              <w:t>(</w:t>
            </w:r>
            <w:r>
              <w:rPr>
                <w:i/>
              </w:rPr>
              <w:t xml:space="preserve">Svar: </w:t>
            </w:r>
            <w:r w:rsidRPr="00BE1875">
              <w:rPr>
                <w:i/>
              </w:rPr>
              <w:t>De blev forfulgt, plyndret og mange dræbt. I alt ca. 5000 blev dræbt – 15.36 min)</w:t>
            </w:r>
          </w:p>
          <w:p w14:paraId="1F419479" w14:textId="77777777" w:rsidR="00433A1C" w:rsidRDefault="00433A1C" w:rsidP="00433A1C"/>
          <w:p w14:paraId="31E9A50C" w14:textId="77777777" w:rsidR="00433A1C" w:rsidRDefault="00433A1C" w:rsidP="00433A1C">
            <w:r>
              <w:t xml:space="preserve">7) Hvad hed de tre adelige brødre Godefroy, Eustace og Baudouin, der drog på korstog sammen til efternavn? </w:t>
            </w:r>
          </w:p>
          <w:p w14:paraId="6B6D94F3" w14:textId="77777777" w:rsidR="00433A1C" w:rsidRDefault="00433A1C" w:rsidP="00433A1C"/>
          <w:p w14:paraId="65F81514" w14:textId="77777777" w:rsidR="00433A1C" w:rsidRPr="007718EB" w:rsidRDefault="00433A1C" w:rsidP="00433A1C">
            <w:pPr>
              <w:rPr>
                <w:i/>
              </w:rPr>
            </w:pPr>
            <w:r w:rsidRPr="007718EB">
              <w:rPr>
                <w:i/>
              </w:rPr>
              <w:t>(Svar: Bouillon – 18.18 min)</w:t>
            </w:r>
          </w:p>
          <w:p w14:paraId="794D8232" w14:textId="77777777" w:rsidR="00433A1C" w:rsidRDefault="00433A1C" w:rsidP="00433A1C"/>
          <w:p w14:paraId="2D88A184" w14:textId="70B7D85D" w:rsidR="00433A1C" w:rsidRDefault="00433A1C" w:rsidP="00433A1C">
            <w:r>
              <w:t xml:space="preserve">8) </w:t>
            </w:r>
            <w:r w:rsidR="00522752">
              <w:t>”</w:t>
            </w:r>
            <w:r>
              <w:t>Deus lo volte</w:t>
            </w:r>
            <w:r w:rsidR="00522752">
              <w:t>”</w:t>
            </w:r>
            <w:r>
              <w:t xml:space="preserve"> betyder?</w:t>
            </w:r>
          </w:p>
          <w:p w14:paraId="6DA90769" w14:textId="77777777" w:rsidR="00433A1C" w:rsidRDefault="00433A1C" w:rsidP="00433A1C"/>
          <w:p w14:paraId="088E4BC5" w14:textId="77777777" w:rsidR="00433A1C" w:rsidRPr="009D39AF" w:rsidRDefault="00433A1C" w:rsidP="00433A1C">
            <w:pPr>
              <w:rPr>
                <w:i/>
              </w:rPr>
            </w:pPr>
            <w:r w:rsidRPr="009D39AF">
              <w:rPr>
                <w:i/>
              </w:rPr>
              <w:t>(Svar: ”Guds vilje” eller ”Gud vil det” – 19.40 min)</w:t>
            </w:r>
          </w:p>
          <w:p w14:paraId="55FD8B86" w14:textId="77777777" w:rsidR="00433A1C" w:rsidRDefault="00433A1C" w:rsidP="00433A1C"/>
          <w:p w14:paraId="7ADE6E0A" w14:textId="77777777" w:rsidR="00433A1C" w:rsidRDefault="00433A1C" w:rsidP="00433A1C">
            <w:r>
              <w:t>9) I hvilket år begyndte det (rigtige) første korstog?</w:t>
            </w:r>
          </w:p>
          <w:p w14:paraId="42307815" w14:textId="77777777" w:rsidR="00433A1C" w:rsidRDefault="00433A1C" w:rsidP="00433A1C"/>
          <w:p w14:paraId="587BA09C" w14:textId="77777777" w:rsidR="00433A1C" w:rsidRPr="009D39AF" w:rsidRDefault="00433A1C" w:rsidP="00433A1C">
            <w:pPr>
              <w:rPr>
                <w:i/>
              </w:rPr>
            </w:pPr>
            <w:r w:rsidRPr="009D39AF">
              <w:rPr>
                <w:i/>
              </w:rPr>
              <w:t>(Svar: 1096 – 20.40 min)</w:t>
            </w:r>
          </w:p>
          <w:p w14:paraId="19CD587E" w14:textId="77777777" w:rsidR="00433A1C" w:rsidRDefault="00433A1C" w:rsidP="00433A1C"/>
          <w:p w14:paraId="75C888C0" w14:textId="77777777" w:rsidR="00433A1C" w:rsidRDefault="00433A1C" w:rsidP="00433A1C">
            <w:r>
              <w:t>10) Hvilken by var hovedstaden i det byzantiske rige?</w:t>
            </w:r>
          </w:p>
          <w:p w14:paraId="293329AF" w14:textId="77777777" w:rsidR="00433A1C" w:rsidRDefault="00433A1C" w:rsidP="00433A1C"/>
          <w:p w14:paraId="2AD2E2D6" w14:textId="77777777" w:rsidR="00433A1C" w:rsidRPr="00237671" w:rsidRDefault="00433A1C" w:rsidP="00433A1C">
            <w:pPr>
              <w:rPr>
                <w:i/>
              </w:rPr>
            </w:pPr>
            <w:r w:rsidRPr="00237671">
              <w:rPr>
                <w:i/>
              </w:rPr>
              <w:t>(Svar: Konstantinopel – 21.10 min)</w:t>
            </w:r>
          </w:p>
          <w:p w14:paraId="7754F16C" w14:textId="77777777" w:rsidR="00433A1C" w:rsidRDefault="00433A1C" w:rsidP="00433A1C"/>
          <w:p w14:paraId="10BEB998" w14:textId="77777777" w:rsidR="00433A1C" w:rsidRDefault="00433A1C" w:rsidP="00433A1C">
            <w:r>
              <w:t>11) Hvad krævede den byzantinske kejser af korsfarerne for at lade dem krydse Bosperus?</w:t>
            </w:r>
          </w:p>
          <w:p w14:paraId="7FE2AB58" w14:textId="77777777" w:rsidR="00433A1C" w:rsidRDefault="00433A1C" w:rsidP="00433A1C"/>
          <w:p w14:paraId="35D458D6" w14:textId="77777777" w:rsidR="00433A1C" w:rsidRDefault="00433A1C" w:rsidP="00433A1C">
            <w:pPr>
              <w:rPr>
                <w:i/>
              </w:rPr>
            </w:pPr>
            <w:r w:rsidRPr="00237671">
              <w:rPr>
                <w:i/>
              </w:rPr>
              <w:t>(Svar: At de svor troskabsed til ham, og at alle erobrede områder skulle tilfalde Byzans – 2</w:t>
            </w:r>
            <w:r>
              <w:rPr>
                <w:i/>
              </w:rPr>
              <w:t>2</w:t>
            </w:r>
            <w:r w:rsidRPr="00237671">
              <w:rPr>
                <w:i/>
              </w:rPr>
              <w:t>.</w:t>
            </w:r>
            <w:r>
              <w:rPr>
                <w:i/>
              </w:rPr>
              <w:t>45</w:t>
            </w:r>
            <w:r w:rsidRPr="00237671">
              <w:rPr>
                <w:i/>
              </w:rPr>
              <w:t xml:space="preserve"> min)</w:t>
            </w:r>
          </w:p>
          <w:p w14:paraId="2E60EBF9" w14:textId="77777777" w:rsidR="00433A1C" w:rsidRDefault="00433A1C" w:rsidP="00433A1C"/>
          <w:p w14:paraId="57498E51" w14:textId="77777777" w:rsidR="00433A1C" w:rsidRDefault="00433A1C" w:rsidP="00433A1C">
            <w:r>
              <w:t>12) Hvor mange gange gik korsfarerne rundt om Jerusalem (i procession), inden de angreb og stormede byen?</w:t>
            </w:r>
            <w:r>
              <w:br/>
            </w:r>
            <w:r>
              <w:br/>
            </w:r>
            <w:r w:rsidRPr="00BC5E33">
              <w:rPr>
                <w:i/>
              </w:rPr>
              <w:t>(Svar: Tre gange – 28.52 min)</w:t>
            </w:r>
          </w:p>
          <w:p w14:paraId="3BE5919E" w14:textId="77777777" w:rsidR="00433A1C" w:rsidRDefault="00433A1C" w:rsidP="00433A1C"/>
          <w:p w14:paraId="71102C38" w14:textId="77777777" w:rsidR="00433A1C" w:rsidRPr="001C4BD1" w:rsidRDefault="00433A1C" w:rsidP="00433A1C">
            <w:pPr>
              <w:rPr>
                <w:i/>
              </w:rPr>
            </w:pPr>
            <w:r>
              <w:t>13) Hvem var i overtal ved belejringen? (De forsvarende soldater eller korsfarerne?)</w:t>
            </w:r>
            <w:r>
              <w:br/>
            </w:r>
            <w:r>
              <w:br/>
            </w:r>
            <w:r w:rsidRPr="001C4BD1">
              <w:rPr>
                <w:i/>
              </w:rPr>
              <w:t>(Svar: Det var forsvarene af Jerusalem – 31.00 min)</w:t>
            </w:r>
          </w:p>
          <w:p w14:paraId="147D47AC" w14:textId="77777777" w:rsidR="00433A1C" w:rsidRDefault="00433A1C" w:rsidP="00433A1C"/>
          <w:p w14:paraId="2533578B" w14:textId="77777777" w:rsidR="00433A1C" w:rsidRDefault="00433A1C" w:rsidP="00433A1C">
            <w:r>
              <w:t>14) Hvad skete der, da korsfarerne brød igennem murene til Jerusalem?</w:t>
            </w:r>
          </w:p>
          <w:p w14:paraId="3DB242F7" w14:textId="77777777" w:rsidR="00433A1C" w:rsidRDefault="00433A1C" w:rsidP="00433A1C"/>
          <w:p w14:paraId="7ABFE4E7" w14:textId="77777777" w:rsidR="00433A1C" w:rsidRPr="001C4BD1" w:rsidRDefault="00433A1C" w:rsidP="00433A1C">
            <w:pPr>
              <w:rPr>
                <w:i/>
              </w:rPr>
            </w:pPr>
            <w:r w:rsidRPr="001C4BD1">
              <w:rPr>
                <w:i/>
              </w:rPr>
              <w:t>(Svar: Der var en stor massakre på voksne mænd, kvinder og børn. Både jøder og muslimer blev nedslaget – 33.19 min)</w:t>
            </w:r>
            <w:r w:rsidRPr="001C4BD1">
              <w:rPr>
                <w:i/>
              </w:rPr>
              <w:br/>
            </w:r>
          </w:p>
          <w:p w14:paraId="2EBD76B1" w14:textId="77777777" w:rsidR="00433A1C" w:rsidRDefault="00433A1C" w:rsidP="00433A1C">
            <w:r>
              <w:t>15) Hvor mange indbyggere blev dræbt i forbindelse med erobringen af Jerusalem?</w:t>
            </w:r>
          </w:p>
          <w:p w14:paraId="357F390C" w14:textId="77777777" w:rsidR="00433A1C" w:rsidRDefault="00433A1C" w:rsidP="00433A1C">
            <w:pPr>
              <w:rPr>
                <w:i/>
              </w:rPr>
            </w:pPr>
          </w:p>
          <w:p w14:paraId="6CBC458B" w14:textId="77777777" w:rsidR="00433A1C" w:rsidRPr="00257CE5" w:rsidRDefault="00433A1C" w:rsidP="00433A1C">
            <w:pPr>
              <w:rPr>
                <w:i/>
              </w:rPr>
            </w:pPr>
            <w:r w:rsidRPr="00257CE5">
              <w:rPr>
                <w:i/>
              </w:rPr>
              <w:t>(</w:t>
            </w:r>
            <w:r>
              <w:rPr>
                <w:i/>
              </w:rPr>
              <w:t xml:space="preserve">Svar: </w:t>
            </w:r>
            <w:r w:rsidRPr="00257CE5">
              <w:rPr>
                <w:i/>
              </w:rPr>
              <w:t>ca. 30.000</w:t>
            </w:r>
            <w:r>
              <w:rPr>
                <w:i/>
              </w:rPr>
              <w:t xml:space="preserve"> - </w:t>
            </w:r>
            <w:r w:rsidRPr="00257CE5">
              <w:rPr>
                <w:i/>
              </w:rPr>
              <w:t xml:space="preserve">34.49 min) </w:t>
            </w:r>
          </w:p>
          <w:p w14:paraId="0DC4CA94" w14:textId="77777777" w:rsidR="00433A1C" w:rsidRDefault="00433A1C" w:rsidP="00433A1C"/>
          <w:p w14:paraId="519C4497" w14:textId="77777777" w:rsidR="00433A1C" w:rsidRDefault="00433A1C" w:rsidP="00433A1C">
            <w:r>
              <w:t xml:space="preserve">16) Hvad var det særlige i Al Sulamis syn på korstogene? </w:t>
            </w:r>
          </w:p>
          <w:p w14:paraId="730030DD" w14:textId="77777777" w:rsidR="00433A1C" w:rsidRDefault="00433A1C" w:rsidP="00433A1C">
            <w:pPr>
              <w:rPr>
                <w:i/>
              </w:rPr>
            </w:pPr>
          </w:p>
          <w:p w14:paraId="695F9095" w14:textId="77777777" w:rsidR="00433A1C" w:rsidRPr="00257CE5" w:rsidRDefault="00433A1C" w:rsidP="00433A1C">
            <w:pPr>
              <w:rPr>
                <w:i/>
              </w:rPr>
            </w:pPr>
            <w:r w:rsidRPr="00257CE5">
              <w:rPr>
                <w:i/>
              </w:rPr>
              <w:t>(</w:t>
            </w:r>
            <w:r>
              <w:rPr>
                <w:i/>
              </w:rPr>
              <w:t xml:space="preserve">Svar: </w:t>
            </w:r>
            <w:r w:rsidRPr="00257CE5">
              <w:rPr>
                <w:i/>
              </w:rPr>
              <w:t>At de var religiøst begrundede og et angreb også på Islam</w:t>
            </w:r>
            <w:r>
              <w:rPr>
                <w:i/>
              </w:rPr>
              <w:t xml:space="preserve"> - </w:t>
            </w:r>
            <w:r w:rsidRPr="00257CE5">
              <w:rPr>
                <w:i/>
              </w:rPr>
              <w:t xml:space="preserve">38.20 min) </w:t>
            </w:r>
          </w:p>
          <w:p w14:paraId="123A9F8A" w14:textId="77777777" w:rsidR="00433A1C" w:rsidRDefault="00433A1C" w:rsidP="00433A1C"/>
          <w:p w14:paraId="6E072AD3" w14:textId="77777777" w:rsidR="00433A1C" w:rsidRDefault="00433A1C" w:rsidP="00433A1C">
            <w:pPr>
              <w:rPr>
                <w:i/>
              </w:rPr>
            </w:pPr>
            <w:r>
              <w:t>17) Hvornår generobrede Saladin Jerusalem?</w:t>
            </w:r>
            <w:r>
              <w:br/>
            </w:r>
            <w:r w:rsidRPr="00257CE5">
              <w:rPr>
                <w:i/>
              </w:rPr>
              <w:t>(</w:t>
            </w:r>
            <w:r>
              <w:rPr>
                <w:i/>
              </w:rPr>
              <w:t xml:space="preserve">Svar: </w:t>
            </w:r>
            <w:r w:rsidRPr="00257CE5">
              <w:rPr>
                <w:i/>
              </w:rPr>
              <w:t>1187</w:t>
            </w:r>
            <w:r>
              <w:rPr>
                <w:i/>
              </w:rPr>
              <w:t xml:space="preserve"> – 39.40 min</w:t>
            </w:r>
            <w:r w:rsidRPr="00257CE5">
              <w:rPr>
                <w:i/>
              </w:rPr>
              <w:t>)</w:t>
            </w:r>
          </w:p>
          <w:p w14:paraId="26201C4C" w14:textId="77777777" w:rsidR="008F626A" w:rsidRDefault="008F626A" w:rsidP="008F626A">
            <w:pPr>
              <w:rPr>
                <w:rFonts w:asciiTheme="majorHAnsi" w:hAnsiTheme="majorHAnsi" w:cstheme="majorHAnsi"/>
                <w:b/>
              </w:rPr>
            </w:pPr>
          </w:p>
          <w:p w14:paraId="045C6AA5" w14:textId="77777777" w:rsidR="00872703" w:rsidRDefault="00872703" w:rsidP="008F626A">
            <w:pPr>
              <w:rPr>
                <w:rFonts w:asciiTheme="majorHAnsi" w:hAnsiTheme="majorHAnsi" w:cstheme="majorHAnsi"/>
                <w:b/>
              </w:rPr>
            </w:pPr>
          </w:p>
          <w:p w14:paraId="4BB72AD8" w14:textId="77777777" w:rsidR="008F626A" w:rsidRDefault="008F626A" w:rsidP="008F626A">
            <w:pPr>
              <w:rPr>
                <w:rFonts w:asciiTheme="majorHAnsi" w:hAnsiTheme="majorHAnsi" w:cstheme="majorHAnsi"/>
                <w:b/>
              </w:rPr>
            </w:pPr>
          </w:p>
          <w:p w14:paraId="0404BEC9" w14:textId="6A993405" w:rsidR="008F626A" w:rsidRDefault="008F626A" w:rsidP="008F62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Arbejds</w:t>
            </w:r>
            <w:r w:rsidR="00022F75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 xml:space="preserve">pørgsmål </w:t>
            </w:r>
          </w:p>
          <w:p w14:paraId="10081C0C" w14:textId="7A3D4040" w:rsidR="008F626A" w:rsidRDefault="008F626A" w:rsidP="008F626A">
            <w:r>
              <w:rPr>
                <w:rFonts w:asciiTheme="majorHAnsi" w:hAnsiTheme="majorHAnsi" w:cstheme="majorHAnsi"/>
                <w:b/>
              </w:rPr>
              <w:br/>
            </w:r>
            <w:r>
              <w:t xml:space="preserve">Hvilke årsager var der til korstogene? Nævn </w:t>
            </w:r>
            <w:r w:rsidRPr="00A33EAB">
              <w:rPr>
                <w:u w:val="single"/>
              </w:rPr>
              <w:t>alle de faktorer</w:t>
            </w:r>
            <w:r w:rsidR="00C21CEE">
              <w:rPr>
                <w:u w:val="single"/>
              </w:rPr>
              <w:t>,</w:t>
            </w:r>
            <w:r>
              <w:t xml:space="preserve"> som udsendelsen kommer ind på.</w:t>
            </w:r>
          </w:p>
          <w:p w14:paraId="2228A3AC" w14:textId="77777777" w:rsidR="008F626A" w:rsidRDefault="008F626A" w:rsidP="008F626A"/>
          <w:p w14:paraId="0C1BB084" w14:textId="3DB87E9C" w:rsidR="008F626A" w:rsidRDefault="008F626A" w:rsidP="008F626A">
            <w:r>
              <w:t>Vurdér udsendelsen som kilde</w:t>
            </w:r>
            <w:r w:rsidR="00C21CEE">
              <w:t>:</w:t>
            </w:r>
            <w:r>
              <w:t xml:space="preserve"> Hvor stor udsagnskraft har den? Har den tydelig tendens? </w:t>
            </w:r>
          </w:p>
          <w:p w14:paraId="1D4F5FD1" w14:textId="77777777" w:rsidR="008F626A" w:rsidRDefault="008F626A" w:rsidP="008F626A"/>
          <w:p w14:paraId="091BA0AF" w14:textId="2B8219F7" w:rsidR="008F626A" w:rsidRDefault="008F626A" w:rsidP="008F626A">
            <w:r>
              <w:t xml:space="preserve">Placér udsendelsen på en skala mellem faghistorie og populærhistorie. Hvor ligger den </w:t>
            </w:r>
            <w:r w:rsidR="007575B6">
              <w:t xml:space="preserve">- </w:t>
            </w:r>
            <w:r>
              <w:t xml:space="preserve">og hvorfor? </w:t>
            </w:r>
          </w:p>
          <w:p w14:paraId="03EFFF31" w14:textId="77777777" w:rsidR="008F626A" w:rsidRDefault="008F626A" w:rsidP="008F626A"/>
          <w:p w14:paraId="291DB552" w14:textId="77777777" w:rsidR="008F626A" w:rsidRDefault="008F626A" w:rsidP="008F626A">
            <w:r>
              <w:t>Diskutér på baggrund af udsendelsen de forskellige konsekvenser af korstogene.</w:t>
            </w:r>
          </w:p>
          <w:p w14:paraId="73C1DF4E" w14:textId="77777777" w:rsidR="008F626A" w:rsidRDefault="008F626A" w:rsidP="008F626A"/>
          <w:p w14:paraId="6FA0AF57" w14:textId="77777777" w:rsidR="008F626A" w:rsidRDefault="008F626A" w:rsidP="008F626A">
            <w:r>
              <w:t>Hvilke materielle, kulturelle og videnskabelige genstande, opfindelser og impulser kom der fra Mellemøsten i forbindelse med korstogenes kulturmøde?</w:t>
            </w:r>
          </w:p>
          <w:p w14:paraId="4C45B679" w14:textId="4EFEBD82" w:rsidR="008E6733" w:rsidRPr="008E6733" w:rsidRDefault="008E6733" w:rsidP="00DA2950">
            <w:pPr>
              <w:spacing w:before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</w:p>
          <w:p w14:paraId="6ADF9E63" w14:textId="77777777" w:rsidR="001B533C" w:rsidRDefault="001B533C" w:rsidP="001B533C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56E89C63" w14:textId="77777777" w:rsidR="00DA2950" w:rsidRPr="00973FCA" w:rsidRDefault="00DA2950" w:rsidP="00973F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E08283A" w14:textId="77777777" w:rsidR="007922D0" w:rsidRDefault="007922D0">
      <w:pPr>
        <w:tabs>
          <w:tab w:val="left" w:pos="1304"/>
          <w:tab w:val="left" w:pos="8745"/>
        </w:tabs>
      </w:pPr>
    </w:p>
    <w:p w14:paraId="49FC2BEF" w14:textId="77777777" w:rsidR="007922D0" w:rsidRDefault="007922D0"/>
    <w:sectPr w:rsidR="007922D0">
      <w:headerReference w:type="default" r:id="rId12"/>
      <w:footerReference w:type="defaul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EB8DE" w14:textId="77777777" w:rsidR="0068441E" w:rsidRDefault="0068441E">
      <w:pPr>
        <w:spacing w:after="0"/>
      </w:pPr>
      <w:r>
        <w:separator/>
      </w:r>
    </w:p>
  </w:endnote>
  <w:endnote w:type="continuationSeparator" w:id="0">
    <w:p w14:paraId="0142F7B0" w14:textId="77777777" w:rsidR="0068441E" w:rsidRDefault="00684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FDD5" w14:textId="77777777" w:rsidR="007922D0" w:rsidRDefault="0068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4C6BCBD7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055AE382" w14:textId="77777777" w:rsidR="008E6733" w:rsidRPr="008E6733" w:rsidRDefault="00893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18"/>
        <w:szCs w:val="18"/>
      </w:rPr>
    </w:pPr>
    <w:r w:rsidRPr="008E6733">
      <w:rPr>
        <w:sz w:val="18"/>
        <w:szCs w:val="18"/>
      </w:rPr>
      <w:t xml:space="preserve">Udarbejdet af gymnasiekonsulent </w:t>
    </w:r>
    <w:r w:rsidR="00973FCA" w:rsidRPr="008E6733">
      <w:rPr>
        <w:sz w:val="18"/>
        <w:szCs w:val="18"/>
      </w:rPr>
      <w:t>Lars Due Arnov,</w:t>
    </w:r>
    <w:r w:rsidRPr="008E6733">
      <w:rPr>
        <w:sz w:val="18"/>
        <w:szCs w:val="18"/>
      </w:rPr>
      <w:t xml:space="preserve"> CFU Københavns Professionshøjskole</w:t>
    </w:r>
    <w:r w:rsidR="00C7365E" w:rsidRPr="008E6733">
      <w:rPr>
        <w:color w:val="000000"/>
        <w:sz w:val="18"/>
        <w:szCs w:val="18"/>
      </w:rPr>
      <w:t xml:space="preserve">, </w:t>
    </w:r>
    <w:r w:rsidR="008E6733" w:rsidRPr="008E6733">
      <w:rPr>
        <w:color w:val="000000"/>
        <w:sz w:val="18"/>
        <w:szCs w:val="18"/>
      </w:rPr>
      <w:t>februar</w:t>
    </w:r>
    <w:r w:rsidR="00C7365E" w:rsidRPr="008E6733">
      <w:rPr>
        <w:color w:val="000000"/>
        <w:sz w:val="18"/>
        <w:szCs w:val="18"/>
      </w:rPr>
      <w:t xml:space="preserve"> </w:t>
    </w:r>
    <w:r w:rsidR="001B533C" w:rsidRPr="008E6733">
      <w:rPr>
        <w:color w:val="000000"/>
        <w:sz w:val="18"/>
        <w:szCs w:val="18"/>
      </w:rPr>
      <w:t>202</w:t>
    </w:r>
    <w:r w:rsidR="008E6733" w:rsidRPr="008E6733">
      <w:rPr>
        <w:color w:val="000000"/>
        <w:sz w:val="18"/>
        <w:szCs w:val="18"/>
      </w:rPr>
      <w:t>2</w:t>
    </w:r>
  </w:p>
  <w:p w14:paraId="5EF6B7A7" w14:textId="60BD9DB0" w:rsidR="007922D0" w:rsidRPr="008E6733" w:rsidRDefault="008E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18"/>
        <w:szCs w:val="18"/>
      </w:rPr>
    </w:pPr>
    <w:r w:rsidRPr="008E6733">
      <w:rPr>
        <w:sz w:val="18"/>
        <w:szCs w:val="18"/>
      </w:rPr>
      <w:t>Korstog til Jerusalem</w:t>
    </w:r>
    <w:r w:rsidR="00C7365E">
      <w:tab/>
    </w:r>
    <w:r w:rsidR="00C7365E">
      <w:tab/>
    </w:r>
    <w:r w:rsidR="00C7365E">
      <w:rPr>
        <w:noProof/>
      </w:rPr>
      <w:drawing>
        <wp:inline distT="114300" distB="114300" distL="114300" distR="114300" wp14:anchorId="5E77C33B" wp14:editId="33899D41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F074AF" w14:textId="77DEB82E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6844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1B82" w14:textId="77777777" w:rsidR="0068441E" w:rsidRDefault="0068441E">
      <w:pPr>
        <w:spacing w:after="0"/>
      </w:pPr>
      <w:r>
        <w:separator/>
      </w:r>
    </w:p>
  </w:footnote>
  <w:footnote w:type="continuationSeparator" w:id="0">
    <w:p w14:paraId="39F58777" w14:textId="77777777" w:rsidR="0068441E" w:rsidRDefault="006844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6A0B" w14:textId="7863365C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F55C1D" w:rsidRPr="00F55C1D">
      <w:rPr>
        <w:color w:val="0000FF"/>
        <w:u w:val="single"/>
      </w:rPr>
      <w:t>TV0000025438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BD946" wp14:editId="36BAFDD0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2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F2AD2" w14:textId="77777777" w:rsidR="007922D0" w:rsidRDefault="0068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3EA7F4EC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710"/>
    <w:multiLevelType w:val="hybridMultilevel"/>
    <w:tmpl w:val="457C1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196"/>
    <w:multiLevelType w:val="hybridMultilevel"/>
    <w:tmpl w:val="641CE974"/>
    <w:lvl w:ilvl="0" w:tplc="1C461A3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898"/>
    <w:multiLevelType w:val="hybridMultilevel"/>
    <w:tmpl w:val="E3DE5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227"/>
    <w:multiLevelType w:val="hybridMultilevel"/>
    <w:tmpl w:val="7346A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D96"/>
    <w:multiLevelType w:val="hybridMultilevel"/>
    <w:tmpl w:val="EB305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6EF"/>
    <w:multiLevelType w:val="hybridMultilevel"/>
    <w:tmpl w:val="61C8A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D7C"/>
    <w:multiLevelType w:val="hybridMultilevel"/>
    <w:tmpl w:val="3814E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0E8"/>
    <w:multiLevelType w:val="hybridMultilevel"/>
    <w:tmpl w:val="BBAA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E3608"/>
    <w:multiLevelType w:val="hybridMultilevel"/>
    <w:tmpl w:val="4552C5E6"/>
    <w:lvl w:ilvl="0" w:tplc="E8583F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52071"/>
    <w:multiLevelType w:val="hybridMultilevel"/>
    <w:tmpl w:val="A2CC0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1ED3"/>
    <w:multiLevelType w:val="hybridMultilevel"/>
    <w:tmpl w:val="53822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727"/>
    <w:multiLevelType w:val="hybridMultilevel"/>
    <w:tmpl w:val="06903C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1206D"/>
    <w:multiLevelType w:val="hybridMultilevel"/>
    <w:tmpl w:val="54CA5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2417"/>
    <w:multiLevelType w:val="hybridMultilevel"/>
    <w:tmpl w:val="A05EB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F55AF"/>
    <w:multiLevelType w:val="hybridMultilevel"/>
    <w:tmpl w:val="A8C64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836D9"/>
    <w:multiLevelType w:val="hybridMultilevel"/>
    <w:tmpl w:val="E0D85FF6"/>
    <w:lvl w:ilvl="0" w:tplc="9BB8684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36C45"/>
    <w:multiLevelType w:val="hybridMultilevel"/>
    <w:tmpl w:val="CCC40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62171"/>
    <w:multiLevelType w:val="hybridMultilevel"/>
    <w:tmpl w:val="3B244C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A2374"/>
    <w:multiLevelType w:val="hybridMultilevel"/>
    <w:tmpl w:val="9098B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7CC"/>
    <w:multiLevelType w:val="hybridMultilevel"/>
    <w:tmpl w:val="2B827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B41F1"/>
    <w:multiLevelType w:val="hybridMultilevel"/>
    <w:tmpl w:val="9D8687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8"/>
  </w:num>
  <w:num w:numId="5">
    <w:abstractNumId w:val="9"/>
  </w:num>
  <w:num w:numId="6">
    <w:abstractNumId w:val="18"/>
  </w:num>
  <w:num w:numId="7">
    <w:abstractNumId w:val="19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6"/>
  </w:num>
  <w:num w:numId="16">
    <w:abstractNumId w:val="5"/>
  </w:num>
  <w:num w:numId="17">
    <w:abstractNumId w:val="14"/>
  </w:num>
  <w:num w:numId="18">
    <w:abstractNumId w:val="4"/>
  </w:num>
  <w:num w:numId="19">
    <w:abstractNumId w:val="1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D0"/>
    <w:rsid w:val="00022F75"/>
    <w:rsid w:val="000D314F"/>
    <w:rsid w:val="001B533C"/>
    <w:rsid w:val="002341A7"/>
    <w:rsid w:val="00243EC1"/>
    <w:rsid w:val="00427CE1"/>
    <w:rsid w:val="00433A1C"/>
    <w:rsid w:val="004361D8"/>
    <w:rsid w:val="00522752"/>
    <w:rsid w:val="005640DE"/>
    <w:rsid w:val="00596C2A"/>
    <w:rsid w:val="005C423A"/>
    <w:rsid w:val="0068441E"/>
    <w:rsid w:val="006A39E1"/>
    <w:rsid w:val="00724B8F"/>
    <w:rsid w:val="007575B6"/>
    <w:rsid w:val="00757883"/>
    <w:rsid w:val="00784413"/>
    <w:rsid w:val="007922D0"/>
    <w:rsid w:val="007C174C"/>
    <w:rsid w:val="007D5F26"/>
    <w:rsid w:val="00812B77"/>
    <w:rsid w:val="00872703"/>
    <w:rsid w:val="00893ED1"/>
    <w:rsid w:val="008E6733"/>
    <w:rsid w:val="008F125D"/>
    <w:rsid w:val="008F626A"/>
    <w:rsid w:val="00922B40"/>
    <w:rsid w:val="0092712C"/>
    <w:rsid w:val="00973FCA"/>
    <w:rsid w:val="009B7EA1"/>
    <w:rsid w:val="00AD404E"/>
    <w:rsid w:val="00AD48EE"/>
    <w:rsid w:val="00B303F4"/>
    <w:rsid w:val="00B8203D"/>
    <w:rsid w:val="00C10BB1"/>
    <w:rsid w:val="00C21CEE"/>
    <w:rsid w:val="00C54E96"/>
    <w:rsid w:val="00C7365E"/>
    <w:rsid w:val="00CC0506"/>
    <w:rsid w:val="00D37BAF"/>
    <w:rsid w:val="00DA2950"/>
    <w:rsid w:val="00DD2138"/>
    <w:rsid w:val="00DE1474"/>
    <w:rsid w:val="00EA5E10"/>
    <w:rsid w:val="00F06D6D"/>
    <w:rsid w:val="00F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B3B0"/>
  <w15:docId w15:val="{77758354-5EA9-4118-9387-9BC4993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93ED1"/>
  </w:style>
  <w:style w:type="paragraph" w:styleId="Sidefod">
    <w:name w:val="footer"/>
    <w:basedOn w:val="Normal"/>
    <w:link w:val="Sidefo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93ED1"/>
  </w:style>
  <w:style w:type="paragraph" w:styleId="Ingenafstand">
    <w:name w:val="No Spacing"/>
    <w:uiPriority w:val="1"/>
    <w:qFormat/>
    <w:rsid w:val="00DA2950"/>
    <w:pPr>
      <w:widowControl/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A2950"/>
    <w:rPr>
      <w:rFonts w:ascii="Cambria" w:eastAsia="Cambria" w:hAnsi="Cambria" w:cs="Cambria"/>
      <w:b/>
      <w:color w:val="366091"/>
      <w:sz w:val="28"/>
      <w:szCs w:val="28"/>
    </w:rPr>
  </w:style>
  <w:style w:type="paragraph" w:styleId="Listeafsnit">
    <w:name w:val="List Paragraph"/>
    <w:basedOn w:val="Normal"/>
    <w:uiPriority w:val="34"/>
    <w:qFormat/>
    <w:rsid w:val="00DA2950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-Gitter">
    <w:name w:val="Table Grid"/>
    <w:basedOn w:val="Tabel-Normal"/>
    <w:uiPriority w:val="39"/>
    <w:rsid w:val="00DA29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73FCA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4E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4E9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4E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4E9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5E1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5E1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D5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ndom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888533292A846A001B6EDB5081272" ma:contentTypeVersion="5" ma:contentTypeDescription="Opret et nyt dokument." ma:contentTypeScope="" ma:versionID="a179279e9a9a90c059784a7776d49cc6">
  <xsd:schema xmlns:xsd="http://www.w3.org/2001/XMLSchema" xmlns:xs="http://www.w3.org/2001/XMLSchema" xmlns:p="http://schemas.microsoft.com/office/2006/metadata/properties" xmlns:ns3="1351fbdd-cb13-4325-8b2f-c71c6c90dc2f" xmlns:ns4="4189c3e2-73c8-43d2-8b3e-a1a4d45dcd46" targetNamespace="http://schemas.microsoft.com/office/2006/metadata/properties" ma:root="true" ma:fieldsID="1783c702be6cdca31068f9ae089069c6" ns3:_="" ns4:_="">
    <xsd:import namespace="1351fbdd-cb13-4325-8b2f-c71c6c90dc2f"/>
    <xsd:import namespace="4189c3e2-73c8-43d2-8b3e-a1a4d45dc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fbdd-cb13-4325-8b2f-c71c6c90dc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c3e2-73c8-43d2-8b3e-a1a4d45dc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DA053-AC9E-440F-8546-A27F37D0E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423F5-7DDB-464A-B318-9E953F96A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6E34-1EBA-4D69-BDC2-9816C643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fbdd-cb13-4325-8b2f-c71c6c90dc2f"/>
    <ds:schemaRef ds:uri="4189c3e2-73c8-43d2-8b3e-a1a4d45dc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3838</Characters>
  <Application>Microsoft Office Word</Application>
  <DocSecurity>0</DocSecurity>
  <Lines>147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Aalborg Frandsen</dc:creator>
  <cp:lastModifiedBy>Karin Abrahamsen (KAAB) | VIA</cp:lastModifiedBy>
  <cp:revision>2</cp:revision>
  <dcterms:created xsi:type="dcterms:W3CDTF">2022-02-21T12:12:00Z</dcterms:created>
  <dcterms:modified xsi:type="dcterms:W3CDTF">2022-02-21T12:12:00Z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0x0101005A0888533292A846A001B6EDB5081272</vt:lpwstr>
  </property>
</Properties>
</file>