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EA56AED" w14:textId="77777777" w:rsidR="00602BF8" w:rsidRDefault="0005138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FDE7F4" wp14:editId="34B86AC3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8" y="3426517"/>
                          <a:ext cx="811742" cy="70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570008" w14:textId="77777777" w:rsidR="00602BF8" w:rsidRDefault="0005138E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14:paraId="32A91A75" w14:textId="77777777" w:rsidR="00602BF8" w:rsidRDefault="0005138E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Fører til posten 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mitCFU</w:t>
                            </w:r>
                            <w:proofErr w:type="spellEnd"/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FDE7F4" id="_x0000_s1026" style="position:absolute;margin-left:393pt;margin-top:9.75pt;width:64pt;height:5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" fillcolor="white [3201]" stroked="f">
                <v:textbox inset="2.53958mm,1.2694mm,2.53958mm,1.2694mm">
                  <w:txbxContent>
                    <w:p w14:paraId="66570008" w14:textId="77777777" w:rsidR="00602BF8" w:rsidRDefault="0005138E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14:paraId="32A91A75" w14:textId="77777777" w:rsidR="00602BF8" w:rsidRDefault="0005138E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 xml:space="preserve">Fører til posten i </w:t>
                      </w:r>
                      <w:proofErr w:type="spellStart"/>
                      <w:r>
                        <w:rPr>
                          <w:sz w:val="20"/>
                        </w:rPr>
                        <w:t>mitCFU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47CB4" wp14:editId="5590D244">
                <wp:simplePos x="0" y="0"/>
                <wp:positionH relativeFrom="margin">
                  <wp:posOffset>4933950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8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CF43D4" w14:textId="77777777" w:rsidR="00602BF8" w:rsidRDefault="00602BF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E47CB4" id="_x0000_s1027" style="position:absolute;margin-left:388.5pt;margin-top:5.25pt;width:73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" filled="f" strokecolor="#395e89" strokeweight="1.25pt">
                <v:stroke dashstyle="dash" joinstyle="round"/>
                <v:textbox inset="2.53958mm,2.53958mm,2.53958mm,2.53958mm">
                  <w:txbxContent>
                    <w:p w14:paraId="7CCF43D4" w14:textId="77777777" w:rsidR="00602BF8" w:rsidRDefault="00602BF8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92"/>
        <w:gridCol w:w="4274"/>
        <w:gridCol w:w="2262"/>
      </w:tblGrid>
      <w:tr w:rsidR="00602BF8" w14:paraId="211919D8" w14:textId="77777777" w:rsidTr="00491554">
        <w:trPr>
          <w:trHeight w:val="200"/>
        </w:trPr>
        <w:tc>
          <w:tcPr>
            <w:tcW w:w="3092" w:type="dxa"/>
          </w:tcPr>
          <w:p w14:paraId="0B03DD3E" w14:textId="406D442B" w:rsidR="00602BF8" w:rsidRDefault="0005138E">
            <w:pPr>
              <w:pStyle w:val="Overskrift1"/>
              <w:spacing w:before="0" w:after="120"/>
              <w:contextualSpacing w:val="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  <w:r w:rsidR="00E830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Brdr</w:t>
            </w:r>
            <w:r w:rsidR="0095465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.</w:t>
            </w:r>
            <w:r w:rsidR="00E830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Madsens</w:t>
            </w:r>
            <w:r w:rsidR="0095465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tidsrejse </w:t>
            </w:r>
          </w:p>
        </w:tc>
        <w:tc>
          <w:tcPr>
            <w:tcW w:w="4274" w:type="dxa"/>
          </w:tcPr>
          <w:p w14:paraId="2E4B5084" w14:textId="37DCF854" w:rsidR="00602BF8" w:rsidRDefault="00602BF8">
            <w:pPr>
              <w:contextualSpacing w:val="0"/>
            </w:pPr>
          </w:p>
        </w:tc>
        <w:tc>
          <w:tcPr>
            <w:tcW w:w="2262" w:type="dxa"/>
            <w:vMerge w:val="restart"/>
          </w:tcPr>
          <w:p w14:paraId="1A5CAC40" w14:textId="332F71A7" w:rsidR="00602BF8" w:rsidRDefault="00364172">
            <w:pPr>
              <w:contextualSpacing w:val="0"/>
            </w:pPr>
            <w:r w:rsidRPr="0036417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3A5645C" wp14:editId="1225B33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-151765</wp:posOffset>
                  </wp:positionV>
                  <wp:extent cx="1476375" cy="1000125"/>
                  <wp:effectExtent l="0" t="0" r="9525" b="9525"/>
                  <wp:wrapNone/>
                  <wp:docPr id="5" name="Billede 5" descr="QR K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QR K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48D3FC" w14:textId="77777777" w:rsidR="00602BF8" w:rsidRDefault="00602BF8">
            <w:pPr>
              <w:contextualSpacing w:val="0"/>
            </w:pPr>
          </w:p>
          <w:p w14:paraId="34F9685A" w14:textId="77777777" w:rsidR="00602BF8" w:rsidRDefault="00602BF8">
            <w:pPr>
              <w:contextualSpacing w:val="0"/>
            </w:pPr>
          </w:p>
          <w:p w14:paraId="5F251DA2" w14:textId="77777777" w:rsidR="00602BF8" w:rsidRDefault="00602BF8">
            <w:pPr>
              <w:contextualSpacing w:val="0"/>
            </w:pPr>
          </w:p>
          <w:p w14:paraId="2DEEC0FF" w14:textId="77777777" w:rsidR="00602BF8" w:rsidRDefault="00602BF8">
            <w:pPr>
              <w:contextualSpacing w:val="0"/>
            </w:pPr>
          </w:p>
          <w:p w14:paraId="3B6EB4C1" w14:textId="77777777" w:rsidR="00602BF8" w:rsidRDefault="00602BF8">
            <w:pPr>
              <w:contextualSpacing w:val="0"/>
            </w:pPr>
          </w:p>
        </w:tc>
      </w:tr>
      <w:tr w:rsidR="00602BF8" w14:paraId="4D2BDA91" w14:textId="77777777" w:rsidTr="00491554">
        <w:trPr>
          <w:trHeight w:val="200"/>
        </w:trPr>
        <w:tc>
          <w:tcPr>
            <w:tcW w:w="3092" w:type="dxa"/>
          </w:tcPr>
          <w:p w14:paraId="5B01431E" w14:textId="6375C82E" w:rsidR="00602BF8" w:rsidRDefault="0005138E">
            <w:pPr>
              <w:contextualSpacing w:val="0"/>
            </w:pPr>
            <w:r>
              <w:t>Tema:</w:t>
            </w:r>
            <w:r w:rsidR="001D629D">
              <w:t xml:space="preserve"> </w:t>
            </w:r>
            <w:r w:rsidR="007977D7">
              <w:t>Guldalder</w:t>
            </w:r>
            <w:r w:rsidR="00E502E2">
              <w:t xml:space="preserve"> og fol</w:t>
            </w:r>
            <w:r w:rsidR="00F037A0">
              <w:t>kestyre</w:t>
            </w:r>
          </w:p>
        </w:tc>
        <w:tc>
          <w:tcPr>
            <w:tcW w:w="4274" w:type="dxa"/>
          </w:tcPr>
          <w:p w14:paraId="5A78B2F5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637651C5" w14:textId="77777777" w:rsidR="00602BF8" w:rsidRDefault="00602BF8">
            <w:pPr>
              <w:contextualSpacing w:val="0"/>
            </w:pPr>
          </w:p>
        </w:tc>
      </w:tr>
      <w:tr w:rsidR="00602BF8" w14:paraId="26130859" w14:textId="77777777" w:rsidTr="00491554">
        <w:trPr>
          <w:trHeight w:val="200"/>
        </w:trPr>
        <w:tc>
          <w:tcPr>
            <w:tcW w:w="3092" w:type="dxa"/>
          </w:tcPr>
          <w:p w14:paraId="266CCB03" w14:textId="7903D007" w:rsidR="00602BF8" w:rsidRDefault="0005138E">
            <w:pPr>
              <w:contextualSpacing w:val="0"/>
            </w:pPr>
            <w:r>
              <w:t>Fag:</w:t>
            </w:r>
            <w:r w:rsidR="001D629D">
              <w:t xml:space="preserve"> Historie </w:t>
            </w:r>
          </w:p>
        </w:tc>
        <w:tc>
          <w:tcPr>
            <w:tcW w:w="4274" w:type="dxa"/>
          </w:tcPr>
          <w:p w14:paraId="36B4FFDE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58C8AFF4" w14:textId="77777777" w:rsidR="00602BF8" w:rsidRDefault="00602BF8">
            <w:pPr>
              <w:contextualSpacing w:val="0"/>
            </w:pPr>
          </w:p>
        </w:tc>
      </w:tr>
      <w:tr w:rsidR="00602BF8" w14:paraId="0FCBB9A0" w14:textId="77777777" w:rsidTr="00491554">
        <w:trPr>
          <w:trHeight w:val="200"/>
        </w:trPr>
        <w:tc>
          <w:tcPr>
            <w:tcW w:w="3092" w:type="dxa"/>
          </w:tcPr>
          <w:p w14:paraId="4333F69A" w14:textId="0E2CE5D9" w:rsidR="00602BF8" w:rsidRDefault="0005138E">
            <w:pPr>
              <w:contextualSpacing w:val="0"/>
            </w:pPr>
            <w:r>
              <w:t>Målgruppe:</w:t>
            </w:r>
            <w:r w:rsidR="001D629D">
              <w:t xml:space="preserve"> </w:t>
            </w:r>
            <w:r w:rsidR="000B0E9D">
              <w:t>mellemtrin</w:t>
            </w:r>
            <w:r w:rsidR="00F037A0">
              <w:t xml:space="preserve"> og uds</w:t>
            </w:r>
            <w:r w:rsidR="00B51BBB">
              <w:t>koling</w:t>
            </w:r>
          </w:p>
        </w:tc>
        <w:tc>
          <w:tcPr>
            <w:tcW w:w="4274" w:type="dxa"/>
          </w:tcPr>
          <w:p w14:paraId="3B885B98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792EB467" w14:textId="77777777" w:rsidR="00602BF8" w:rsidRDefault="00602BF8">
            <w:pPr>
              <w:contextualSpacing w:val="0"/>
            </w:pPr>
          </w:p>
        </w:tc>
      </w:tr>
      <w:tr w:rsidR="00602BF8" w14:paraId="373D1F77" w14:textId="77777777" w:rsidTr="00491554">
        <w:tc>
          <w:tcPr>
            <w:tcW w:w="3092" w:type="dxa"/>
          </w:tcPr>
          <w:p w14:paraId="159CD950" w14:textId="77777777" w:rsidR="00602BF8" w:rsidRDefault="00602BF8">
            <w:pPr>
              <w:contextualSpacing w:val="0"/>
            </w:pPr>
          </w:p>
        </w:tc>
        <w:tc>
          <w:tcPr>
            <w:tcW w:w="4274" w:type="dxa"/>
          </w:tcPr>
          <w:p w14:paraId="3D498FA7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4A18DF58" w14:textId="77777777" w:rsidR="00602BF8" w:rsidRDefault="00602BF8">
            <w:pPr>
              <w:contextualSpacing w:val="0"/>
            </w:pPr>
          </w:p>
        </w:tc>
      </w:tr>
      <w:tr w:rsidR="00491554" w14:paraId="53F58D7F" w14:textId="77777777" w:rsidTr="004166DC">
        <w:trPr>
          <w:trHeight w:val="10040"/>
        </w:trPr>
        <w:tc>
          <w:tcPr>
            <w:tcW w:w="9628" w:type="dxa"/>
            <w:gridSpan w:val="3"/>
          </w:tcPr>
          <w:p w14:paraId="7DEB5EEB" w14:textId="77A0BA21" w:rsidR="00491554" w:rsidRDefault="00491554">
            <w:pPr>
              <w:contextualSpacing w:val="0"/>
            </w:pPr>
            <w:bookmarkStart w:id="1" w:name="_gjdgxs" w:colFirst="0" w:colLast="0"/>
            <w:bookmarkEnd w:id="1"/>
            <w:r>
              <w:rPr>
                <w:b/>
              </w:rPr>
              <w:t>Tv-udsendelse:</w:t>
            </w:r>
            <w:r>
              <w:t xml:space="preserve"> DR1, 20.april 2016, 29 min. </w:t>
            </w:r>
          </w:p>
          <w:p w14:paraId="067A4000" w14:textId="255E9ADB" w:rsidR="00491554" w:rsidRDefault="00491554">
            <w:r>
              <w:t xml:space="preserve">Tv-udsendelsen </w:t>
            </w:r>
            <w:r w:rsidRPr="00961893">
              <w:rPr>
                <w:i/>
                <w:iCs/>
              </w:rPr>
              <w:t xml:space="preserve">”Brdr. Madsens tidsrejse: </w:t>
            </w:r>
            <w:r>
              <w:rPr>
                <w:i/>
                <w:iCs/>
              </w:rPr>
              <w:t>Guldalderen</w:t>
            </w:r>
            <w:r w:rsidRPr="00961893">
              <w:rPr>
                <w:i/>
                <w:iCs/>
              </w:rPr>
              <w:t xml:space="preserve"> (</w:t>
            </w:r>
            <w:r>
              <w:rPr>
                <w:i/>
                <w:iCs/>
              </w:rPr>
              <w:t>6</w:t>
            </w:r>
            <w:r w:rsidRPr="00961893">
              <w:rPr>
                <w:i/>
                <w:iCs/>
              </w:rPr>
              <w:t>)”</w:t>
            </w:r>
            <w:r>
              <w:t xml:space="preserve"> giver eleven et levende og humoristisk indblik i 1800-tallets guldalder og folkestyre. Den pædagogiske vejledning indeholder seks taksonomiske elevspørgsmål, der kan bruges som undervisningsopstart eller som evaluering. </w:t>
            </w:r>
          </w:p>
          <w:p w14:paraId="1AF60529" w14:textId="77777777" w:rsidR="00491554" w:rsidRDefault="00491554">
            <w:pPr>
              <w:contextualSpacing w:val="0"/>
            </w:pPr>
          </w:p>
          <w:p w14:paraId="48A167DC" w14:textId="77777777" w:rsidR="00491554" w:rsidRDefault="00491554">
            <w:pPr>
              <w:contextualSpacing w:val="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08D71492" w14:textId="16CA5464" w:rsidR="00491554" w:rsidRDefault="00491554" w:rsidP="002D6611">
            <w:r>
              <w:t xml:space="preserve">Forenklede Fælles Mål honoreres i historie under især kompetenceområderne </w:t>
            </w:r>
            <w:r w:rsidRPr="00D36024">
              <w:rPr>
                <w:i/>
                <w:iCs/>
              </w:rPr>
              <w:t>”Kronologi og sammenhæng”</w:t>
            </w:r>
            <w:r>
              <w:t xml:space="preserve"> og </w:t>
            </w:r>
            <w:r w:rsidRPr="00150170">
              <w:rPr>
                <w:i/>
              </w:rPr>
              <w:t>”</w:t>
            </w:r>
            <w:r>
              <w:rPr>
                <w:i/>
              </w:rPr>
              <w:t>Historiebrug”</w:t>
            </w:r>
            <w:r>
              <w:t xml:space="preserve">, da udsendelsen undervejs problematiserer, hvad vi ved om fx det tidlige demokrati og begyndende oplysningstid i fortid og nutid samt leverer et overblik over perioden. </w:t>
            </w:r>
          </w:p>
          <w:p w14:paraId="547A63D0" w14:textId="77777777" w:rsidR="00491554" w:rsidRDefault="00491554">
            <w:pPr>
              <w:spacing w:before="240"/>
              <w:contextualSpacing w:val="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460CC40B" w14:textId="61BE09CA" w:rsidR="00491554" w:rsidRDefault="00491554">
            <w:pPr>
              <w:contextualSpacing w:val="0"/>
              <w:rPr>
                <w:rFonts w:eastAsia="Cambria" w:cs="Times New Roman"/>
              </w:rPr>
            </w:pPr>
            <w:r w:rsidRPr="00C82D99">
              <w:rPr>
                <w:rFonts w:eastAsia="Cambria" w:cs="Times New Roman"/>
              </w:rPr>
              <w:t xml:space="preserve">Læreren kan stille vejledningens </w:t>
            </w:r>
            <w:r>
              <w:rPr>
                <w:rFonts w:eastAsia="Cambria" w:cs="Times New Roman"/>
              </w:rPr>
              <w:t xml:space="preserve">seks taksonomiske </w:t>
            </w:r>
            <w:r w:rsidRPr="00C82D99">
              <w:rPr>
                <w:rFonts w:eastAsia="Cambria" w:cs="Times New Roman"/>
              </w:rPr>
              <w:t>elevspørgsmål før eller efter visningen</w:t>
            </w:r>
            <w:r>
              <w:rPr>
                <w:rFonts w:eastAsia="Cambria" w:cs="Times New Roman"/>
              </w:rPr>
              <w:t xml:space="preserve"> individuelt eller i gruppe:  </w:t>
            </w:r>
          </w:p>
          <w:p w14:paraId="528A706F" w14:textId="77777777" w:rsidR="00491554" w:rsidRDefault="00491554">
            <w:pPr>
              <w:contextualSpacing w:val="0"/>
              <w:rPr>
                <w:rFonts w:eastAsia="Cambria" w:cs="Times New Roman"/>
              </w:rPr>
            </w:pPr>
          </w:p>
          <w:p w14:paraId="0C0825F4" w14:textId="77777777" w:rsidR="00491554" w:rsidRDefault="00491554">
            <w:pPr>
              <w:contextualSpacing w:val="0"/>
              <w:rPr>
                <w:rFonts w:eastAsia="Cambria" w:cs="Times New Roman"/>
              </w:rPr>
            </w:pPr>
          </w:p>
          <w:p w14:paraId="5A9D9AB9" w14:textId="2260E5CE" w:rsidR="00491554" w:rsidRDefault="00491554" w:rsidP="006B06BD">
            <w:pPr>
              <w:pStyle w:val="Opstilling-talellerbogst"/>
            </w:pPr>
            <w:r>
              <w:t>Hvad er en stor inspirationskilde for særlig skulptørerne i Guldalderen?</w:t>
            </w:r>
          </w:p>
          <w:p w14:paraId="6B4595AE" w14:textId="77777777" w:rsidR="00491554" w:rsidRDefault="00491554" w:rsidP="006B06BD"/>
          <w:p w14:paraId="678C1252" w14:textId="07BCB889" w:rsidR="00491554" w:rsidRDefault="00491554" w:rsidP="006B06BD">
            <w:pPr>
              <w:pStyle w:val="Opstilling-talellerbogst"/>
            </w:pPr>
            <w:r>
              <w:t>Hvornår skrives Danmarks første Grundlov, og hvad er Grundloven?</w:t>
            </w:r>
          </w:p>
          <w:p w14:paraId="03A7B307" w14:textId="77777777" w:rsidR="00491554" w:rsidRDefault="00491554" w:rsidP="006B06BD"/>
          <w:p w14:paraId="538BC1D9" w14:textId="77777777" w:rsidR="00491554" w:rsidRDefault="00491554" w:rsidP="006B06BD">
            <w:pPr>
              <w:pStyle w:val="Opstilling-talellerbogst"/>
            </w:pPr>
            <w:r>
              <w:t xml:space="preserve">Hvilke kunstnere, filosoffer og/eller videnskabsmænd sørger for, at Guldalderen er en særlig kendt periode? </w:t>
            </w:r>
          </w:p>
          <w:p w14:paraId="3398856A" w14:textId="77777777" w:rsidR="00491554" w:rsidRDefault="00491554" w:rsidP="006B06BD"/>
          <w:p w14:paraId="7D42F657" w14:textId="77777777" w:rsidR="00491554" w:rsidRDefault="00491554" w:rsidP="006B06BD">
            <w:pPr>
              <w:pStyle w:val="Opstilling-talellerbogst"/>
            </w:pPr>
            <w:r>
              <w:t xml:space="preserve">Hvordan kan man se, at Guldalderen havde en opblomstring af debatkulturen?  </w:t>
            </w:r>
          </w:p>
          <w:p w14:paraId="0CF168B6" w14:textId="77777777" w:rsidR="00491554" w:rsidRDefault="00491554" w:rsidP="006B06BD"/>
          <w:p w14:paraId="244AC065" w14:textId="77777777" w:rsidR="00491554" w:rsidRDefault="00491554" w:rsidP="006B06BD">
            <w:pPr>
              <w:pStyle w:val="Opstilling-talellerbogst"/>
            </w:pPr>
            <w:r>
              <w:t xml:space="preserve">Hvorfor tror I, at lige netop denne periode er en guldåre for dansk kultur? </w:t>
            </w:r>
          </w:p>
          <w:p w14:paraId="62C3B7F5" w14:textId="77777777" w:rsidR="00491554" w:rsidRDefault="00491554" w:rsidP="006B06BD"/>
          <w:p w14:paraId="097526F8" w14:textId="681AA879" w:rsidR="00491554" w:rsidRDefault="00491554" w:rsidP="006B06BD">
            <w:pPr>
              <w:pStyle w:val="Opstilling-talellerbogst"/>
            </w:pPr>
            <w:r>
              <w:t xml:space="preserve">Anders Lund Madsen snakker til sidst i udsendelsen om udveksling af ideer. Hvilken betydning har dette haft for Danmark og resten af Europa? Forsøg at nævne et par ideer, der har bredt sig. </w:t>
            </w:r>
          </w:p>
          <w:p w14:paraId="2B7E829B" w14:textId="35288599" w:rsidR="00491554" w:rsidRDefault="00491554" w:rsidP="006B06BD">
            <w:pPr>
              <w:pStyle w:val="Listeafsnit"/>
            </w:pPr>
          </w:p>
          <w:p w14:paraId="2F655125" w14:textId="77777777" w:rsidR="00491554" w:rsidRDefault="00491554" w:rsidP="008D37EB"/>
          <w:p w14:paraId="1E6B8257" w14:textId="77777777" w:rsidR="00491554" w:rsidRDefault="00491554" w:rsidP="008D37EB"/>
          <w:p w14:paraId="575A60D7" w14:textId="0D3C8147" w:rsidR="00491554" w:rsidRDefault="00491554">
            <w:pPr>
              <w:pStyle w:val="Overskrift1"/>
              <w:spacing w:before="240"/>
              <w:contextualSpacing w:val="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14:paraId="65384773" w14:textId="3235A637" w:rsidR="00491554" w:rsidRPr="007E3136" w:rsidRDefault="00491554" w:rsidP="007E3136">
            <w:r>
              <w:t xml:space="preserve">Se især under historiekanonpunkterne </w:t>
            </w:r>
            <w:hyperlink r:id="rId11" w:history="1">
              <w:r w:rsidRPr="006603D7">
                <w:rPr>
                  <w:rStyle w:val="Hyperlink"/>
                </w:rPr>
                <w:t>”Ophævelsen af slavehandlen”</w:t>
              </w:r>
            </w:hyperlink>
            <w:r>
              <w:t xml:space="preserve">, </w:t>
            </w:r>
            <w:hyperlink r:id="rId12" w:history="1">
              <w:r w:rsidRPr="004B4DCA">
                <w:rPr>
                  <w:rStyle w:val="Hyperlink"/>
                </w:rPr>
                <w:t>”Københavns bombardement”</w:t>
              </w:r>
            </w:hyperlink>
            <w:r>
              <w:t xml:space="preserve"> og </w:t>
            </w:r>
            <w:hyperlink r:id="rId13" w:history="1">
              <w:r w:rsidRPr="00B45620">
                <w:rPr>
                  <w:rStyle w:val="Hyperlink"/>
                </w:rPr>
                <w:t>”Grundloven 1849”</w:t>
              </w:r>
            </w:hyperlink>
            <w:r>
              <w:t xml:space="preserve"> efter supplerende materiale. </w:t>
            </w:r>
          </w:p>
          <w:p w14:paraId="7BD4320B" w14:textId="77777777" w:rsidR="00491554" w:rsidRPr="00130016" w:rsidRDefault="00491554" w:rsidP="00130016"/>
          <w:p w14:paraId="1F247051" w14:textId="338194F6" w:rsidR="00491554" w:rsidRDefault="00491554" w:rsidP="00E829AA"/>
        </w:tc>
      </w:tr>
    </w:tbl>
    <w:p w14:paraId="0E421236" w14:textId="77777777" w:rsidR="00602BF8" w:rsidRDefault="00602BF8">
      <w:pPr>
        <w:tabs>
          <w:tab w:val="left" w:pos="1304"/>
          <w:tab w:val="left" w:pos="8745"/>
        </w:tabs>
      </w:pPr>
    </w:p>
    <w:sectPr w:rsidR="00602BF8">
      <w:headerReference w:type="default" r:id="rId14"/>
      <w:footerReference w:type="default" r:id="rId15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0287F" w14:textId="77777777" w:rsidR="00D210ED" w:rsidRDefault="00D210ED">
      <w:pPr>
        <w:spacing w:after="0"/>
      </w:pPr>
      <w:r>
        <w:separator/>
      </w:r>
    </w:p>
  </w:endnote>
  <w:endnote w:type="continuationSeparator" w:id="0">
    <w:p w14:paraId="629DF735" w14:textId="77777777" w:rsidR="00D210ED" w:rsidRDefault="00D210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D23D" w14:textId="77777777" w:rsidR="00602BF8" w:rsidRDefault="00D210ED">
    <w:pPr>
      <w:tabs>
        <w:tab w:val="center" w:pos="4819"/>
        <w:tab w:val="right" w:pos="9638"/>
      </w:tabs>
      <w:spacing w:after="0"/>
    </w:pPr>
    <w:r>
      <w:pict w14:anchorId="53DE2C30">
        <v:rect id="_x0000_i1026" style="width:0;height:1.5pt" o:hralign="center" o:hrstd="t" o:hr="t" fillcolor="#a0a0a0" stroked="f"/>
      </w:pict>
    </w:r>
  </w:p>
  <w:p w14:paraId="1546327F" w14:textId="5A69C90C" w:rsidR="00602BF8" w:rsidRDefault="0005138E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 xml:space="preserve">Udarbejdet af </w:t>
    </w:r>
    <w:r w:rsidR="006E4ED1">
      <w:rPr>
        <w:sz w:val="18"/>
        <w:szCs w:val="18"/>
      </w:rPr>
      <w:t>M.</w:t>
    </w:r>
    <w:r w:rsidR="00DB7D87">
      <w:rPr>
        <w:sz w:val="18"/>
        <w:szCs w:val="18"/>
      </w:rPr>
      <w:t xml:space="preserve"> </w:t>
    </w:r>
    <w:r w:rsidR="006E4ED1">
      <w:rPr>
        <w:sz w:val="18"/>
        <w:szCs w:val="18"/>
      </w:rPr>
      <w:t>Buttenschøn</w:t>
    </w:r>
    <w:r w:rsidR="00DB7D87">
      <w:rPr>
        <w:sz w:val="18"/>
        <w:szCs w:val="18"/>
      </w:rPr>
      <w:t xml:space="preserve">, </w:t>
    </w:r>
    <w:r w:rsidR="000E4A05">
      <w:rPr>
        <w:sz w:val="18"/>
        <w:szCs w:val="18"/>
      </w:rPr>
      <w:t xml:space="preserve">CFU, KP, </w:t>
    </w:r>
    <w:r w:rsidR="00577B50">
      <w:rPr>
        <w:sz w:val="18"/>
        <w:szCs w:val="18"/>
      </w:rPr>
      <w:t>marts</w:t>
    </w:r>
    <w:r w:rsidR="0003507C">
      <w:rPr>
        <w:sz w:val="18"/>
        <w:szCs w:val="18"/>
      </w:rPr>
      <w:t>, 2020</w:t>
    </w:r>
  </w:p>
  <w:p w14:paraId="410BFECA" w14:textId="7C550F58" w:rsidR="00602BF8" w:rsidRDefault="00206DA1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Brdr. Madsens tidsrejse (</w:t>
    </w:r>
    <w:r w:rsidR="00B51BBB">
      <w:rPr>
        <w:sz w:val="18"/>
        <w:szCs w:val="18"/>
      </w:rPr>
      <w:t>6</w:t>
    </w:r>
    <w:r>
      <w:rPr>
        <w:sz w:val="18"/>
        <w:szCs w:val="18"/>
      </w:rPr>
      <w:t>)</w:t>
    </w:r>
    <w:r w:rsidR="00E625EB">
      <w:rPr>
        <w:sz w:val="18"/>
        <w:szCs w:val="18"/>
      </w:rPr>
      <w:t xml:space="preserve"> </w:t>
    </w:r>
    <w:r w:rsidR="008E7135">
      <w:rPr>
        <w:sz w:val="18"/>
        <w:szCs w:val="18"/>
      </w:rPr>
      <w:t>Guldalderen</w:t>
    </w:r>
    <w:r w:rsidR="0005138E">
      <w:tab/>
    </w:r>
    <w:r w:rsidR="0005138E">
      <w:tab/>
    </w:r>
    <w:r w:rsidR="0005138E">
      <w:rPr>
        <w:noProof/>
      </w:rPr>
      <w:drawing>
        <wp:inline distT="114300" distB="114300" distL="114300" distR="114300" wp14:anchorId="0D521405" wp14:editId="20D6AA7B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3A5E42" w14:textId="4EB2C2E2" w:rsidR="00602BF8" w:rsidRDefault="0005138E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C41A4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82293" w14:textId="77777777" w:rsidR="00D210ED" w:rsidRDefault="00D210ED">
      <w:pPr>
        <w:spacing w:after="0"/>
      </w:pPr>
      <w:r>
        <w:separator/>
      </w:r>
    </w:p>
  </w:footnote>
  <w:footnote w:type="continuationSeparator" w:id="0">
    <w:p w14:paraId="5B06CF7A" w14:textId="77777777" w:rsidR="00D210ED" w:rsidRDefault="00D210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B4F9" w14:textId="6B622975" w:rsidR="00602BF8" w:rsidRDefault="0005138E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hyperlink r:id="rId1">
      <w:r>
        <w:rPr>
          <w:color w:val="0000FF"/>
          <w:u w:val="single"/>
        </w:rPr>
        <w:t>http://mitcfu.dk</w:t>
      </w:r>
    </w:hyperlink>
    <w:r>
      <w:rPr>
        <w:color w:val="0000FF"/>
        <w:u w:val="single"/>
      </w:rPr>
      <w:t>/</w:t>
    </w:r>
    <w:r w:rsidR="00364172" w:rsidRPr="00364172">
      <w:rPr>
        <w:color w:val="0000FF"/>
        <w:u w:val="single"/>
      </w:rPr>
      <w:t>TV0000101371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1A79ADA" wp14:editId="45ECA3EB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5393FF" w14:textId="77777777" w:rsidR="00602BF8" w:rsidRDefault="00D210ED">
    <w:pPr>
      <w:tabs>
        <w:tab w:val="center" w:pos="4819"/>
        <w:tab w:val="right" w:pos="9638"/>
      </w:tabs>
      <w:spacing w:after="0"/>
      <w:jc w:val="right"/>
    </w:pPr>
    <w:r>
      <w:pict w14:anchorId="225938A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E0633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7526F4"/>
    <w:multiLevelType w:val="hybridMultilevel"/>
    <w:tmpl w:val="43E873C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F8"/>
    <w:rsid w:val="00006335"/>
    <w:rsid w:val="0002211E"/>
    <w:rsid w:val="00034167"/>
    <w:rsid w:val="0003507C"/>
    <w:rsid w:val="0005138E"/>
    <w:rsid w:val="00063F73"/>
    <w:rsid w:val="00064278"/>
    <w:rsid w:val="00082862"/>
    <w:rsid w:val="000A794E"/>
    <w:rsid w:val="000B0E9D"/>
    <w:rsid w:val="000B6475"/>
    <w:rsid w:val="000C0024"/>
    <w:rsid w:val="000D4F86"/>
    <w:rsid w:val="000D7141"/>
    <w:rsid w:val="000E4A05"/>
    <w:rsid w:val="000E71F5"/>
    <w:rsid w:val="000F31FD"/>
    <w:rsid w:val="00116F20"/>
    <w:rsid w:val="00130016"/>
    <w:rsid w:val="001A6E93"/>
    <w:rsid w:val="001A6F7C"/>
    <w:rsid w:val="001D629D"/>
    <w:rsid w:val="001E6437"/>
    <w:rsid w:val="002068FB"/>
    <w:rsid w:val="00206DA1"/>
    <w:rsid w:val="0021176C"/>
    <w:rsid w:val="00223522"/>
    <w:rsid w:val="00295B93"/>
    <w:rsid w:val="002B6CF7"/>
    <w:rsid w:val="002D6611"/>
    <w:rsid w:val="002F6F81"/>
    <w:rsid w:val="00300FA8"/>
    <w:rsid w:val="00302C43"/>
    <w:rsid w:val="003238E1"/>
    <w:rsid w:val="0034200D"/>
    <w:rsid w:val="0034205A"/>
    <w:rsid w:val="00360755"/>
    <w:rsid w:val="00364172"/>
    <w:rsid w:val="003C095E"/>
    <w:rsid w:val="003D0364"/>
    <w:rsid w:val="003D6709"/>
    <w:rsid w:val="003D7C48"/>
    <w:rsid w:val="004507A2"/>
    <w:rsid w:val="00452159"/>
    <w:rsid w:val="00481357"/>
    <w:rsid w:val="00491554"/>
    <w:rsid w:val="0049502B"/>
    <w:rsid w:val="004A437F"/>
    <w:rsid w:val="004B4DCA"/>
    <w:rsid w:val="004E6CCC"/>
    <w:rsid w:val="00532AAE"/>
    <w:rsid w:val="005544F5"/>
    <w:rsid w:val="00560504"/>
    <w:rsid w:val="00563DA1"/>
    <w:rsid w:val="00577B50"/>
    <w:rsid w:val="005F4B67"/>
    <w:rsid w:val="00602BF8"/>
    <w:rsid w:val="0062272E"/>
    <w:rsid w:val="006418CC"/>
    <w:rsid w:val="00642A18"/>
    <w:rsid w:val="00650B28"/>
    <w:rsid w:val="006603D7"/>
    <w:rsid w:val="00660D0C"/>
    <w:rsid w:val="0068710B"/>
    <w:rsid w:val="00693FFC"/>
    <w:rsid w:val="006A29A8"/>
    <w:rsid w:val="006B06BD"/>
    <w:rsid w:val="006C13C6"/>
    <w:rsid w:val="006C53FD"/>
    <w:rsid w:val="006E4ED1"/>
    <w:rsid w:val="00733641"/>
    <w:rsid w:val="007977D7"/>
    <w:rsid w:val="007B1D4A"/>
    <w:rsid w:val="007B2A3F"/>
    <w:rsid w:val="007E3136"/>
    <w:rsid w:val="00825B90"/>
    <w:rsid w:val="008642DD"/>
    <w:rsid w:val="00870054"/>
    <w:rsid w:val="008D37EB"/>
    <w:rsid w:val="008E7135"/>
    <w:rsid w:val="00946915"/>
    <w:rsid w:val="009515D6"/>
    <w:rsid w:val="0095465D"/>
    <w:rsid w:val="00957913"/>
    <w:rsid w:val="00961893"/>
    <w:rsid w:val="0096555E"/>
    <w:rsid w:val="0097763E"/>
    <w:rsid w:val="009B4667"/>
    <w:rsid w:val="009E2281"/>
    <w:rsid w:val="00A023DE"/>
    <w:rsid w:val="00A646A6"/>
    <w:rsid w:val="00A73065"/>
    <w:rsid w:val="00A826FD"/>
    <w:rsid w:val="00A93E48"/>
    <w:rsid w:val="00A97AA1"/>
    <w:rsid w:val="00AA62DF"/>
    <w:rsid w:val="00AB0CDE"/>
    <w:rsid w:val="00AC0AFC"/>
    <w:rsid w:val="00AE4FFF"/>
    <w:rsid w:val="00B22A6D"/>
    <w:rsid w:val="00B33028"/>
    <w:rsid w:val="00B45620"/>
    <w:rsid w:val="00B4674F"/>
    <w:rsid w:val="00B4735A"/>
    <w:rsid w:val="00B51BBB"/>
    <w:rsid w:val="00B61415"/>
    <w:rsid w:val="00B810F2"/>
    <w:rsid w:val="00B84C7B"/>
    <w:rsid w:val="00B86EBA"/>
    <w:rsid w:val="00B9137C"/>
    <w:rsid w:val="00B96869"/>
    <w:rsid w:val="00BC5513"/>
    <w:rsid w:val="00BD335F"/>
    <w:rsid w:val="00BE53E3"/>
    <w:rsid w:val="00C41A42"/>
    <w:rsid w:val="00C5574D"/>
    <w:rsid w:val="00C872BF"/>
    <w:rsid w:val="00CA2971"/>
    <w:rsid w:val="00CA456A"/>
    <w:rsid w:val="00CB3374"/>
    <w:rsid w:val="00CB528D"/>
    <w:rsid w:val="00CE13A7"/>
    <w:rsid w:val="00D0076C"/>
    <w:rsid w:val="00D06C4A"/>
    <w:rsid w:val="00D210ED"/>
    <w:rsid w:val="00D36024"/>
    <w:rsid w:val="00D73CE0"/>
    <w:rsid w:val="00D81CD3"/>
    <w:rsid w:val="00D85D66"/>
    <w:rsid w:val="00D910D7"/>
    <w:rsid w:val="00DB7D87"/>
    <w:rsid w:val="00DC1F1A"/>
    <w:rsid w:val="00DD24F4"/>
    <w:rsid w:val="00DD7E88"/>
    <w:rsid w:val="00DF14F5"/>
    <w:rsid w:val="00E138EC"/>
    <w:rsid w:val="00E22FC4"/>
    <w:rsid w:val="00E370B2"/>
    <w:rsid w:val="00E502E2"/>
    <w:rsid w:val="00E625EB"/>
    <w:rsid w:val="00E829AA"/>
    <w:rsid w:val="00E8306F"/>
    <w:rsid w:val="00E84CED"/>
    <w:rsid w:val="00EA48EB"/>
    <w:rsid w:val="00EC5A09"/>
    <w:rsid w:val="00EE5EAF"/>
    <w:rsid w:val="00F037A0"/>
    <w:rsid w:val="00F16DD3"/>
    <w:rsid w:val="00F54C5D"/>
    <w:rsid w:val="00F613FC"/>
    <w:rsid w:val="00F84F89"/>
    <w:rsid w:val="00F92BD6"/>
    <w:rsid w:val="00FA1B31"/>
    <w:rsid w:val="00FB4D8D"/>
    <w:rsid w:val="00FD1E12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3D0E"/>
  <w15:docId w15:val="{96F9160D-70C6-468E-A554-D779F00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pstilling-talellerbogst">
    <w:name w:val="List Number"/>
    <w:basedOn w:val="Normal"/>
    <w:uiPriority w:val="99"/>
    <w:unhideWhenUsed/>
    <w:rsid w:val="004E6CCC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6E4ED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E4ED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E4ED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ED1"/>
  </w:style>
  <w:style w:type="paragraph" w:styleId="Sidefod">
    <w:name w:val="footer"/>
    <w:basedOn w:val="Normal"/>
    <w:link w:val="SidefodTegn"/>
    <w:uiPriority w:val="99"/>
    <w:unhideWhenUsed/>
    <w:rsid w:val="006E4ED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E4ED1"/>
  </w:style>
  <w:style w:type="paragraph" w:styleId="Listeafsnit">
    <w:name w:val="List Paragraph"/>
    <w:basedOn w:val="Normal"/>
    <w:uiPriority w:val="34"/>
    <w:qFormat/>
    <w:rsid w:val="00F6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cc.dk/cfu/fag/historie/ideer-til-undervisning/grundloven-184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cc.dk/cfu/fag/historie/ideer-til-undervisning/kobenhavns-bombarde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c.dk/cfu/fag/historie/ideer-til-undervisning/ophaevelsen-af-slavehandle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0" ma:contentTypeDescription="Opret et nyt dokument." ma:contentTypeScope="" ma:versionID="247d1be455de3f947ad3043eccecc841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fb75ed28201e8705ea80cc2a8f702f15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AE1095-11B0-4C00-BEA1-1F6E7BFD3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3B8146-854A-4C42-B764-9D78167B4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C0104C-7B3A-4F8F-ACC0-7575D23491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Haraldsted Mortensen</dc:creator>
  <cp:lastModifiedBy>Karin Abrahamsen (KAAB) | VIA</cp:lastModifiedBy>
  <cp:revision>2</cp:revision>
  <dcterms:created xsi:type="dcterms:W3CDTF">2020-03-09T12:23:00Z</dcterms:created>
  <dcterms:modified xsi:type="dcterms:W3CDTF">2020-03-09T12:23:00Z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