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DA2E23" w14:textId="78BF05C6" w:rsidR="00EE208F" w:rsidRPr="00057239" w:rsidRDefault="00604EC3" w:rsidP="00EE208F">
      <w:pPr>
        <w:rPr>
          <w:b/>
          <w:bCs/>
        </w:rPr>
      </w:pPr>
      <w:bookmarkStart w:id="0" w:name="_GoBack"/>
      <w:bookmarkEnd w:id="0"/>
      <w:r w:rsidRPr="00604EC3">
        <w:rPr>
          <w:noProof/>
        </w:rPr>
        <w:drawing>
          <wp:anchor distT="0" distB="0" distL="114300" distR="114300" simplePos="0" relativeHeight="251659264" behindDoc="0" locked="0" layoutInCell="1" allowOverlap="1" wp14:anchorId="68023050" wp14:editId="4E04EB28">
            <wp:simplePos x="0" y="0"/>
            <wp:positionH relativeFrom="column">
              <wp:posOffset>5194935</wp:posOffset>
            </wp:positionH>
            <wp:positionV relativeFrom="paragraph">
              <wp:posOffset>180975</wp:posOffset>
            </wp:positionV>
            <wp:extent cx="923925" cy="925195"/>
            <wp:effectExtent l="0" t="0" r="9525" b="8255"/>
            <wp:wrapNone/>
            <wp:docPr id="4" name="Billede 4" descr="generated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nerated QR 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B97">
        <w:rPr>
          <w:b/>
          <w:noProof/>
          <w:color w:val="1D266B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7CE57AA" wp14:editId="0205E635">
                <wp:simplePos x="0" y="0"/>
                <wp:positionH relativeFrom="margin">
                  <wp:posOffset>5194710</wp:posOffset>
                </wp:positionH>
                <wp:positionV relativeFrom="margin">
                  <wp:posOffset>180375</wp:posOffset>
                </wp:positionV>
                <wp:extent cx="926129" cy="925200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9859" y="3386300"/>
                          <a:ext cx="912283" cy="7874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EC774F" w14:textId="77777777" w:rsidR="0086432A" w:rsidRDefault="0086432A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CE57AA" id="Rektangel 1" o:spid="_x0000_s1026" style="position:absolute;margin-left:409.05pt;margin-top:14.2pt;width:72.9pt;height:72.8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/QEgIAABYEAAAOAAAAZHJzL2Uyb0RvYy54bWysU9uO0zAQfUfiHyy/0/S6m1RNV2i7RUgr&#10;ttLCB7i201jyjbHbpH/P2CnbAg9IiBd3pj45c2bmePXQG01OEoJytqaT0ZgSabkTyh5q+u3r9kNJ&#10;SYjMCqadlTU9y0Af1u/frTq/lFPXOi0kECSxYdn5mrYx+mVRBN5Kw8LIeWnxsnFgWMQUDoUA1iG7&#10;0cV0PL4rOgfCg+MyBPx3M1zSdeZvGsnjS9MEGYmuKWqL+YR87tNZrFdseQDmW8UvMtg/qDBMWSz6&#10;RrVhkZEjqD+ojOLggmviiDtTuKZRXOYesJvJ+LduXlvmZe4FhxP825jC/6PlX06vfgc4hs6HZcAw&#10;ddE3YNIv6iN9TedlWZWLipJzTWez8m42vgxO9pFwBFST6bScUcIRcF/ez4f74krkIcRP0hmSgpoC&#10;7iWPi52eQ8TiCP0JSXWt2yqt8260JR0aa1HeL5CfoUUazSKGxouaBnvIPMFpJdI36esAh/2jBnJi&#10;uPRZtXgqq7RnrPELLBXcsNAOOIHR4AZwRyty7VYy8WQFiWeP1rVoYJrEBEOJlmh3DDIuMqX/jsP6&#10;2qKM66BTFPt9jyQp3Dtx3gEJnm8VantmIe4YoB0nWBYtigW/HxmgCP3ZogeqyXyKQ4m3Cdwm+9uE&#10;Wd46dD6PQMmQPMb8EoaJfzxG16i8jKuYi1w0X57f5aEkd9/mGXV9zusfAAAA//8DAFBLAwQUAAYA&#10;CAAAACEALNatzN8AAAAKAQAADwAAAGRycy9kb3ducmV2LnhtbEyPwU7DMBBE70j8g7VI3KiTEhUn&#10;jVMhpF5QBaWgnt14SSLidZR1m/D3mBMcV/M087bczK4XFxy586QhXSQgkGpvO2o0fLxv7xQIDoas&#10;6T2hhm9k2FTXV6UprJ/oDS+H0IhYQlwYDW0IQyEl1y06wws/IMXs04/OhHiOjbSjmWK56+UySVbS&#10;mY7iQmsGfGqx/jqcnQb58rxTWcJh/9r5fMfN9shTr/Xtzfy4BhFwDn8w/OpHdaii08mfybLoNahU&#10;pRHVsFQZiAjkq/scxCmSD1kKsirl/xeqHwAAAP//AwBQSwECLQAUAAYACAAAACEAtoM4kv4AAADh&#10;AQAAEwAAAAAAAAAAAAAAAAAAAAAAW0NvbnRlbnRfVHlwZXNdLnhtbFBLAQItABQABgAIAAAAIQA4&#10;/SH/1gAAAJQBAAALAAAAAAAAAAAAAAAAAC8BAABfcmVscy8ucmVsc1BLAQItABQABgAIAAAAIQA9&#10;yu/QEgIAABYEAAAOAAAAAAAAAAAAAAAAAC4CAABkcnMvZTJvRG9jLnhtbFBLAQItABQABgAIAAAA&#10;IQAs1q3M3wAAAAoBAAAPAAAAAAAAAAAAAAAAAGwEAABkcnMvZG93bnJldi54bWxQSwUGAAAAAAQA&#10;BADzAAAAeAUAAAAA&#10;" filled="f" strokecolor="#395e89" strokeweight="1.25pt">
                <v:stroke dashstyle="dash" startarrowwidth="narrow" startarrowlength="short" endarrowwidth="narrow" endarrowlength="short" joinstyle="round"/>
                <v:textbox inset="2.53958mm,2.53958mm,2.53958mm,2.53958mm">
                  <w:txbxContent>
                    <w:p w14:paraId="04EC774F" w14:textId="77777777" w:rsidR="0086432A" w:rsidRDefault="0086432A">
                      <w:pPr>
                        <w:spacing w:after="0"/>
                        <w:textDirection w:val="btL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D2B97">
        <w:rPr>
          <w:b/>
          <w:color w:val="1D266B"/>
          <w:sz w:val="32"/>
          <w:szCs w:val="32"/>
        </w:rPr>
        <w:t xml:space="preserve">Titel:    </w:t>
      </w:r>
      <w:r w:rsidR="00EE208F" w:rsidRPr="00057239">
        <w:rPr>
          <w:b/>
          <w:bCs/>
        </w:rPr>
        <w:t xml:space="preserve">De sortes </w:t>
      </w:r>
      <w:r w:rsidR="006B43BC" w:rsidRPr="00057239">
        <w:rPr>
          <w:b/>
          <w:bCs/>
        </w:rPr>
        <w:t>Atlanterhav</w:t>
      </w:r>
    </w:p>
    <w:p w14:paraId="495B876C" w14:textId="456F1AF4" w:rsidR="0086432A" w:rsidRDefault="0086432A">
      <w:pPr>
        <w:spacing w:before="240" w:after="240"/>
        <w:rPr>
          <w:b/>
          <w:color w:val="1D266B"/>
          <w:sz w:val="32"/>
          <w:szCs w:val="32"/>
        </w:rPr>
      </w:pPr>
    </w:p>
    <w:p w14:paraId="57670922" w14:textId="433C3B62" w:rsidR="0086432A" w:rsidRDefault="001D2B97">
      <w:pPr>
        <w:spacing w:before="240" w:after="0"/>
      </w:pPr>
      <w:r>
        <w:t xml:space="preserve">Tema: </w:t>
      </w:r>
      <w:r w:rsidR="00B018DD">
        <w:t>Slaveri</w:t>
      </w:r>
      <w:r>
        <w:t xml:space="preserve">                 </w:t>
      </w:r>
      <w:r>
        <w:tab/>
      </w:r>
      <w:r>
        <w:br/>
        <w:t>Fag:</w:t>
      </w:r>
      <w:r w:rsidR="00E74940">
        <w:t xml:space="preserve"> </w:t>
      </w:r>
      <w:r w:rsidR="00B018DD">
        <w:t>H</w:t>
      </w:r>
      <w:r w:rsidR="00E74940">
        <w:t>istorie</w:t>
      </w:r>
      <w:r w:rsidR="00A44E7E">
        <w:t xml:space="preserve"> A og B niveau</w:t>
      </w:r>
      <w:r w:rsidR="00E74940">
        <w:t xml:space="preserve"> </w:t>
      </w:r>
      <w:r>
        <w:t xml:space="preserve">                          </w:t>
      </w:r>
      <w:r>
        <w:tab/>
      </w:r>
      <w:r>
        <w:br/>
        <w:t>Målgruppe:</w:t>
      </w:r>
      <w:r w:rsidR="00E74940">
        <w:t xml:space="preserve"> </w:t>
      </w:r>
      <w:r w:rsidR="00B018DD">
        <w:t>U</w:t>
      </w:r>
      <w:r w:rsidR="00E74940">
        <w:t xml:space="preserve">ngdomsuddannelserne </w:t>
      </w:r>
      <w:r>
        <w:t xml:space="preserve">      </w:t>
      </w:r>
      <w:r>
        <w:tab/>
      </w:r>
    </w:p>
    <w:p w14:paraId="3E52B409" w14:textId="6643B3A5" w:rsidR="00BA56B6" w:rsidRDefault="001D2B97" w:rsidP="00CE0793">
      <w:pPr>
        <w:spacing w:before="240" w:after="0"/>
      </w:pPr>
      <w:r>
        <w:br/>
      </w:r>
      <w:r>
        <w:rPr>
          <w:b/>
        </w:rPr>
        <w:t>Tv-udsendelse:</w:t>
      </w:r>
      <w:r>
        <w:t xml:space="preserve">  </w:t>
      </w:r>
      <w:r w:rsidR="000456FD">
        <w:t>DR</w:t>
      </w:r>
      <w:r w:rsidR="004D5162">
        <w:t xml:space="preserve"> K, 17.04.2017</w:t>
      </w:r>
      <w:r w:rsidR="006B43BC">
        <w:t>,</w:t>
      </w:r>
      <w:r w:rsidR="004D5162">
        <w:t xml:space="preserve"> </w:t>
      </w:r>
      <w:r w:rsidR="00837786">
        <w:t xml:space="preserve">54 min </w:t>
      </w:r>
      <w:r w:rsidR="00CE0793">
        <w:br/>
      </w:r>
    </w:p>
    <w:p w14:paraId="15383C08" w14:textId="4F7641DB" w:rsidR="00A44E7E" w:rsidRDefault="00F446FC" w:rsidP="00A44E7E">
      <w:pPr>
        <w:spacing w:before="240" w:after="0"/>
        <w:rPr>
          <w:rFonts w:asciiTheme="majorHAnsi" w:hAnsiTheme="majorHAnsi" w:cstheme="majorHAnsi"/>
          <w:b/>
          <w:color w:val="1D266B"/>
          <w:sz w:val="32"/>
          <w:szCs w:val="32"/>
        </w:rPr>
      </w:pPr>
      <w:r>
        <w:t xml:space="preserve">Vejledning </w:t>
      </w:r>
      <w:r w:rsidR="009366E2">
        <w:t xml:space="preserve">lægger op til at arbejde med </w:t>
      </w:r>
      <w:r w:rsidR="000F25B0">
        <w:t xml:space="preserve">slaveriet </w:t>
      </w:r>
      <w:r w:rsidR="0009495E">
        <w:t xml:space="preserve">i forbindelse med trekantshandlen </w:t>
      </w:r>
      <w:r w:rsidR="00B25BBC">
        <w:t xml:space="preserve">og </w:t>
      </w:r>
      <w:r w:rsidR="00DB13EF">
        <w:t xml:space="preserve">ikke mindst </w:t>
      </w:r>
      <w:r w:rsidR="00FF6F1B">
        <w:t xml:space="preserve">dens betydning for den afroamerikanske selvforståelse i USA i dag. </w:t>
      </w:r>
      <w:r w:rsidR="004A44C3">
        <w:t>Programmet</w:t>
      </w:r>
      <w:r w:rsidR="00A678ED">
        <w:t>s</w:t>
      </w:r>
      <w:r w:rsidR="004A44C3">
        <w:t xml:space="preserve"> styrke er netop dets fokus på de</w:t>
      </w:r>
      <w:r w:rsidR="001D33C8">
        <w:t xml:space="preserve"> slavegjortes fortælling</w:t>
      </w:r>
      <w:r w:rsidR="00A678ED">
        <w:t>,</w:t>
      </w:r>
      <w:r w:rsidR="00BE4552">
        <w:t xml:space="preserve"> </w:t>
      </w:r>
      <w:r w:rsidR="00543804">
        <w:t>og</w:t>
      </w:r>
      <w:r w:rsidR="005C2933">
        <w:t xml:space="preserve"> derfor lægger vejledning</w:t>
      </w:r>
      <w:r w:rsidR="00A678ED">
        <w:t>en</w:t>
      </w:r>
      <w:r w:rsidR="005C2933">
        <w:t xml:space="preserve"> op </w:t>
      </w:r>
      <w:r w:rsidR="006124BE">
        <w:t>til at arbejde videre med den erindringskamp</w:t>
      </w:r>
      <w:r w:rsidR="00A678ED">
        <w:t>,</w:t>
      </w:r>
      <w:r w:rsidR="006124BE">
        <w:t xml:space="preserve"> som pågår i USA om </w:t>
      </w:r>
      <w:r w:rsidR="00DB13EF">
        <w:t xml:space="preserve">slavefortiden. </w:t>
      </w:r>
      <w:r w:rsidR="00543804">
        <w:t xml:space="preserve"> </w:t>
      </w:r>
      <w:r w:rsidR="00F60A8F">
        <w:br/>
      </w:r>
      <w:r w:rsidR="001D2B97">
        <w:rPr>
          <w:b/>
          <w:color w:val="1D266B"/>
          <w:sz w:val="32"/>
          <w:szCs w:val="32"/>
        </w:rPr>
        <w:br/>
      </w:r>
      <w:r w:rsidR="00A44E7E">
        <w:rPr>
          <w:rFonts w:asciiTheme="majorHAnsi" w:hAnsiTheme="majorHAnsi" w:cstheme="majorHAnsi"/>
          <w:b/>
          <w:color w:val="1D266B"/>
          <w:sz w:val="32"/>
          <w:szCs w:val="32"/>
        </w:rPr>
        <w:t>Faglig relevans</w:t>
      </w:r>
    </w:p>
    <w:p w14:paraId="3C60A9B0" w14:textId="241A5D83" w:rsidR="006315CB" w:rsidRDefault="006315CB" w:rsidP="006315CB">
      <w:pPr>
        <w:rPr>
          <w:rFonts w:asciiTheme="majorHAnsi" w:eastAsia="Times New Roman" w:hAnsiTheme="majorHAnsi" w:cstheme="minorHAnsi"/>
          <w:color w:val="333333"/>
        </w:rPr>
      </w:pPr>
      <w:r>
        <w:rPr>
          <w:rFonts w:asciiTheme="majorHAnsi" w:eastAsia="Times New Roman" w:hAnsiTheme="majorHAnsi" w:cstheme="minorHAnsi"/>
          <w:color w:val="333333"/>
        </w:rPr>
        <w:t>Udsendelsen og denne vejledning kan bl.a. bruges i arbejdet med følgende kernestof</w:t>
      </w:r>
      <w:r w:rsidR="001A4D59">
        <w:rPr>
          <w:rFonts w:asciiTheme="majorHAnsi" w:eastAsia="Times New Roman" w:hAnsiTheme="majorHAnsi" w:cstheme="minorHAnsi"/>
          <w:color w:val="333333"/>
        </w:rPr>
        <w:t xml:space="preserve"> i historie</w:t>
      </w:r>
      <w:r>
        <w:rPr>
          <w:rFonts w:asciiTheme="majorHAnsi" w:eastAsia="Times New Roman" w:hAnsiTheme="majorHAnsi" w:cstheme="minorHAnsi"/>
          <w:color w:val="333333"/>
        </w:rPr>
        <w:t>:</w:t>
      </w:r>
    </w:p>
    <w:p w14:paraId="0183ABF3" w14:textId="41DDD92B" w:rsidR="00F174AB" w:rsidRDefault="00F174AB" w:rsidP="00F174AB">
      <w:pPr>
        <w:pStyle w:val="Listeafsnit"/>
        <w:numPr>
          <w:ilvl w:val="0"/>
          <w:numId w:val="4"/>
        </w:numPr>
        <w:spacing w:after="200" w:line="240" w:lineRule="auto"/>
        <w:rPr>
          <w:rFonts w:asciiTheme="majorHAnsi" w:eastAsia="Times New Roman" w:hAnsiTheme="majorHAnsi" w:cstheme="minorHAnsi"/>
          <w:color w:val="333333"/>
          <w:lang w:eastAsia="da-DK"/>
        </w:rPr>
      </w:pPr>
      <w:r>
        <w:rPr>
          <w:rFonts w:asciiTheme="majorHAnsi" w:eastAsia="Times New Roman" w:hAnsiTheme="majorHAnsi" w:cstheme="minorHAnsi"/>
          <w:color w:val="333333"/>
          <w:lang w:eastAsia="da-DK"/>
        </w:rPr>
        <w:t>Forskellige styreformer og samfundsorganiseringer</w:t>
      </w:r>
    </w:p>
    <w:p w14:paraId="76E115BE" w14:textId="2A7BD9A9" w:rsidR="00020BB1" w:rsidRDefault="00713137" w:rsidP="00F174AB">
      <w:pPr>
        <w:pStyle w:val="Listeafsnit"/>
        <w:numPr>
          <w:ilvl w:val="0"/>
          <w:numId w:val="4"/>
        </w:numPr>
        <w:spacing w:after="200" w:line="240" w:lineRule="auto"/>
        <w:rPr>
          <w:rFonts w:asciiTheme="majorHAnsi" w:eastAsia="Times New Roman" w:hAnsiTheme="majorHAnsi" w:cstheme="minorHAnsi"/>
          <w:color w:val="333333"/>
          <w:lang w:eastAsia="da-DK"/>
        </w:rPr>
      </w:pPr>
      <w:r>
        <w:rPr>
          <w:rFonts w:asciiTheme="majorHAnsi" w:eastAsia="Times New Roman" w:hAnsiTheme="majorHAnsi" w:cstheme="minorHAnsi"/>
          <w:color w:val="333333"/>
          <w:lang w:eastAsia="da-DK"/>
        </w:rPr>
        <w:t>D</w:t>
      </w:r>
      <w:r w:rsidR="00020BB1" w:rsidRPr="00020BB1">
        <w:rPr>
          <w:rFonts w:asciiTheme="majorHAnsi" w:eastAsia="Times New Roman" w:hAnsiTheme="majorHAnsi" w:cstheme="minorHAnsi"/>
          <w:color w:val="333333"/>
          <w:lang w:eastAsia="da-DK"/>
        </w:rPr>
        <w:t>emokrati, menneskerettigheder og ligestilling i nationalt og globalt perspektiv</w:t>
      </w:r>
    </w:p>
    <w:p w14:paraId="336834F6" w14:textId="77777777" w:rsidR="00F174AB" w:rsidRDefault="00F174AB" w:rsidP="00F174AB">
      <w:pPr>
        <w:pStyle w:val="Listeafsnit"/>
        <w:numPr>
          <w:ilvl w:val="0"/>
          <w:numId w:val="4"/>
        </w:numPr>
        <w:spacing w:after="200" w:line="240" w:lineRule="auto"/>
        <w:rPr>
          <w:rFonts w:asciiTheme="majorHAnsi" w:eastAsia="Times New Roman" w:hAnsiTheme="majorHAnsi" w:cstheme="minorHAnsi"/>
          <w:color w:val="333333"/>
          <w:lang w:eastAsia="da-DK"/>
        </w:rPr>
      </w:pPr>
      <w:r>
        <w:rPr>
          <w:rFonts w:asciiTheme="majorHAnsi" w:eastAsia="Times New Roman" w:hAnsiTheme="majorHAnsi" w:cstheme="minorHAnsi"/>
          <w:color w:val="333333"/>
          <w:lang w:eastAsia="da-DK"/>
        </w:rPr>
        <w:t>Kulturer og kulturmøder i Europas og verdens historie</w:t>
      </w:r>
    </w:p>
    <w:p w14:paraId="228231D9" w14:textId="4C196014" w:rsidR="00F174AB" w:rsidRPr="00713137" w:rsidRDefault="00F174AB" w:rsidP="006315CB">
      <w:pPr>
        <w:pStyle w:val="Listeafsnit"/>
        <w:numPr>
          <w:ilvl w:val="0"/>
          <w:numId w:val="4"/>
        </w:numPr>
        <w:spacing w:after="200" w:line="240" w:lineRule="auto"/>
        <w:rPr>
          <w:rFonts w:asciiTheme="majorHAnsi" w:eastAsia="Times New Roman" w:hAnsiTheme="majorHAnsi" w:cstheme="minorHAnsi"/>
          <w:color w:val="333333"/>
          <w:lang w:eastAsia="da-DK"/>
        </w:rPr>
      </w:pPr>
      <w:r>
        <w:rPr>
          <w:rFonts w:asciiTheme="majorHAnsi" w:eastAsia="Times New Roman" w:hAnsiTheme="majorHAnsi" w:cstheme="minorHAnsi"/>
          <w:color w:val="333333"/>
          <w:lang w:eastAsia="da-DK"/>
        </w:rPr>
        <w:t xml:space="preserve">Historiebrug og </w:t>
      </w:r>
      <w:r w:rsidR="009E3022">
        <w:rPr>
          <w:rFonts w:asciiTheme="majorHAnsi" w:eastAsia="Times New Roman" w:hAnsiTheme="majorHAnsi" w:cstheme="minorHAnsi"/>
          <w:color w:val="333333"/>
          <w:lang w:eastAsia="da-DK"/>
        </w:rPr>
        <w:t>-</w:t>
      </w:r>
      <w:r>
        <w:rPr>
          <w:rFonts w:asciiTheme="majorHAnsi" w:eastAsia="Times New Roman" w:hAnsiTheme="majorHAnsi" w:cstheme="minorHAnsi"/>
          <w:color w:val="333333"/>
          <w:lang w:eastAsia="da-DK"/>
        </w:rPr>
        <w:t>formidling</w:t>
      </w:r>
    </w:p>
    <w:p w14:paraId="1A261CB2" w14:textId="0C5F4E5F" w:rsidR="0086432A" w:rsidRDefault="001D2B97">
      <w:pPr>
        <w:spacing w:before="240" w:after="0"/>
        <w:rPr>
          <w:b/>
          <w:color w:val="1D266B"/>
          <w:sz w:val="32"/>
          <w:szCs w:val="32"/>
        </w:rPr>
      </w:pPr>
      <w:r>
        <w:rPr>
          <w:b/>
          <w:color w:val="1D266B"/>
          <w:sz w:val="32"/>
          <w:szCs w:val="32"/>
        </w:rPr>
        <w:t>Ideer til undervisningen</w:t>
      </w:r>
    </w:p>
    <w:p w14:paraId="3F95EB79" w14:textId="32A0DCDF" w:rsidR="00F916EA" w:rsidRPr="00D944B9" w:rsidRDefault="00F916EA" w:rsidP="00F916EA">
      <w:pPr>
        <w:rPr>
          <w:rFonts w:asciiTheme="majorHAnsi" w:hAnsiTheme="majorHAnsi" w:cstheme="majorHAnsi"/>
        </w:rPr>
      </w:pPr>
      <w:r w:rsidRPr="00D944B9">
        <w:rPr>
          <w:rFonts w:asciiTheme="majorHAnsi" w:hAnsiTheme="majorHAnsi" w:cstheme="majorHAnsi"/>
        </w:rPr>
        <w:t xml:space="preserve">Programmet </w:t>
      </w:r>
      <w:r w:rsidR="00137C9A" w:rsidRPr="00D944B9">
        <w:rPr>
          <w:rFonts w:asciiTheme="majorHAnsi" w:hAnsiTheme="majorHAnsi" w:cstheme="majorHAnsi"/>
        </w:rPr>
        <w:t xml:space="preserve">kan bruges til at arbejde med slaveriet i </w:t>
      </w:r>
      <w:r w:rsidRPr="00D944B9">
        <w:rPr>
          <w:rFonts w:asciiTheme="majorHAnsi" w:hAnsiTheme="majorHAnsi" w:cstheme="majorHAnsi"/>
        </w:rPr>
        <w:t>perioden fra 1500 til 1800- tallet</w:t>
      </w:r>
      <w:r w:rsidR="0066613E" w:rsidRPr="00D944B9">
        <w:rPr>
          <w:rFonts w:asciiTheme="majorHAnsi" w:hAnsiTheme="majorHAnsi" w:cstheme="majorHAnsi"/>
        </w:rPr>
        <w:t>. Det inddrager fle</w:t>
      </w:r>
      <w:r w:rsidR="000612D0" w:rsidRPr="00D944B9">
        <w:rPr>
          <w:rFonts w:asciiTheme="majorHAnsi" w:hAnsiTheme="majorHAnsi" w:cstheme="majorHAnsi"/>
        </w:rPr>
        <w:t xml:space="preserve">re </w:t>
      </w:r>
      <w:r w:rsidRPr="00D944B9">
        <w:rPr>
          <w:rFonts w:asciiTheme="majorHAnsi" w:hAnsiTheme="majorHAnsi" w:cstheme="majorHAnsi"/>
        </w:rPr>
        <w:t>forskellige aspekter af slaveriet og slavehandlen</w:t>
      </w:r>
      <w:r w:rsidR="008B0CA4">
        <w:rPr>
          <w:rFonts w:asciiTheme="majorHAnsi" w:hAnsiTheme="majorHAnsi" w:cstheme="majorHAnsi"/>
        </w:rPr>
        <w:t>,</w:t>
      </w:r>
      <w:r w:rsidR="000612D0" w:rsidRPr="00D944B9">
        <w:rPr>
          <w:rFonts w:asciiTheme="majorHAnsi" w:hAnsiTheme="majorHAnsi" w:cstheme="majorHAnsi"/>
        </w:rPr>
        <w:t xml:space="preserve"> såsom</w:t>
      </w:r>
      <w:r w:rsidRPr="00D944B9">
        <w:rPr>
          <w:rFonts w:asciiTheme="majorHAnsi" w:hAnsiTheme="majorHAnsi" w:cstheme="majorHAnsi"/>
        </w:rPr>
        <w:t xml:space="preserve">:   </w:t>
      </w:r>
    </w:p>
    <w:p w14:paraId="7577588C" w14:textId="4B0D2CA1" w:rsidR="00F916EA" w:rsidRPr="00D944B9" w:rsidRDefault="00F916EA" w:rsidP="00F916EA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 w:rsidRPr="00D944B9">
        <w:rPr>
          <w:rFonts w:asciiTheme="majorHAnsi" w:hAnsiTheme="majorHAnsi" w:cstheme="majorHAnsi"/>
        </w:rPr>
        <w:t>Udvikling</w:t>
      </w:r>
      <w:r w:rsidR="0083515A">
        <w:rPr>
          <w:rFonts w:asciiTheme="majorHAnsi" w:hAnsiTheme="majorHAnsi" w:cstheme="majorHAnsi"/>
        </w:rPr>
        <w:t>en</w:t>
      </w:r>
      <w:r w:rsidRPr="00D944B9">
        <w:rPr>
          <w:rFonts w:asciiTheme="majorHAnsi" w:hAnsiTheme="majorHAnsi" w:cstheme="majorHAnsi"/>
        </w:rPr>
        <w:t xml:space="preserve"> af slavesystemet og racetanken</w:t>
      </w:r>
    </w:p>
    <w:p w14:paraId="7E8CD9A8" w14:textId="51363F3D" w:rsidR="00F916EA" w:rsidRPr="00D944B9" w:rsidRDefault="00F916EA" w:rsidP="00F916EA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 w:rsidRPr="00D944B9">
        <w:rPr>
          <w:rFonts w:asciiTheme="majorHAnsi" w:hAnsiTheme="majorHAnsi" w:cstheme="majorHAnsi"/>
        </w:rPr>
        <w:t>Slavetransporten</w:t>
      </w:r>
      <w:r w:rsidR="00D404AA" w:rsidRPr="00D944B9">
        <w:rPr>
          <w:rFonts w:asciiTheme="majorHAnsi" w:hAnsiTheme="majorHAnsi" w:cstheme="majorHAnsi"/>
        </w:rPr>
        <w:t xml:space="preserve"> fra Afrika til Amerika</w:t>
      </w:r>
      <w:r w:rsidRPr="00D944B9">
        <w:rPr>
          <w:rFonts w:asciiTheme="majorHAnsi" w:hAnsiTheme="majorHAnsi" w:cstheme="majorHAnsi"/>
        </w:rPr>
        <w:t xml:space="preserve">  </w:t>
      </w:r>
    </w:p>
    <w:p w14:paraId="7C870A53" w14:textId="77777777" w:rsidR="00F916EA" w:rsidRPr="00D944B9" w:rsidRDefault="00F916EA" w:rsidP="00F916EA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 w:rsidRPr="00D944B9">
        <w:rPr>
          <w:rFonts w:asciiTheme="majorHAnsi" w:hAnsiTheme="majorHAnsi" w:cstheme="majorHAnsi"/>
        </w:rPr>
        <w:t xml:space="preserve">Behandlingen af slavegjorte i kolonierne </w:t>
      </w:r>
    </w:p>
    <w:p w14:paraId="63A3FB93" w14:textId="77777777" w:rsidR="00F916EA" w:rsidRPr="00D944B9" w:rsidRDefault="00F916EA" w:rsidP="00F916EA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 w:rsidRPr="00D944B9">
        <w:rPr>
          <w:rFonts w:asciiTheme="majorHAnsi" w:hAnsiTheme="majorHAnsi" w:cstheme="majorHAnsi"/>
        </w:rPr>
        <w:t xml:space="preserve">Slaveriet i USA </w:t>
      </w:r>
    </w:p>
    <w:p w14:paraId="26683646" w14:textId="73482871" w:rsidR="00483420" w:rsidRPr="00E60ADF" w:rsidRDefault="00F916EA" w:rsidP="00E60ADF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 w:rsidRPr="00D944B9">
        <w:rPr>
          <w:rFonts w:asciiTheme="majorHAnsi" w:hAnsiTheme="majorHAnsi" w:cstheme="majorHAnsi"/>
        </w:rPr>
        <w:t>Udviklingen af afroamerikansk kultur</w:t>
      </w:r>
    </w:p>
    <w:p w14:paraId="476E87AA" w14:textId="06C94687" w:rsidR="00713137" w:rsidRDefault="001D0C8F" w:rsidP="00713137">
      <w:pPr>
        <w:spacing w:before="240" w:after="240"/>
        <w:rPr>
          <w:rFonts w:asciiTheme="majorHAnsi" w:eastAsia="Times New Roman" w:hAnsiTheme="majorHAnsi" w:cstheme="minorHAnsi"/>
          <w:color w:val="333333"/>
        </w:rPr>
      </w:pPr>
      <w:r w:rsidRPr="001D0C8F">
        <w:rPr>
          <w:b/>
          <w:bCs/>
        </w:rPr>
        <w:t>Før udsendelsen</w:t>
      </w:r>
      <w:r>
        <w:rPr>
          <w:b/>
          <w:bCs/>
        </w:rPr>
        <w:br/>
      </w:r>
      <w:r w:rsidR="00201145">
        <w:rPr>
          <w:rFonts w:asciiTheme="majorHAnsi" w:eastAsia="Times New Roman" w:hAnsiTheme="majorHAnsi" w:cstheme="minorHAnsi"/>
          <w:color w:val="333333"/>
        </w:rPr>
        <w:t xml:space="preserve">Udsendelsen egner sig rigtig fint som en introduktion til slavehandlen </w:t>
      </w:r>
      <w:r w:rsidR="008840A9">
        <w:rPr>
          <w:rFonts w:asciiTheme="majorHAnsi" w:eastAsia="Times New Roman" w:hAnsiTheme="majorHAnsi" w:cstheme="minorHAnsi"/>
          <w:color w:val="333333"/>
        </w:rPr>
        <w:t>og slaveriet i forbindelse med den europæiske kolonisering</w:t>
      </w:r>
    </w:p>
    <w:p w14:paraId="1067AA2C" w14:textId="77777777" w:rsidR="00713137" w:rsidRDefault="00713137">
      <w:pPr>
        <w:rPr>
          <w:rFonts w:asciiTheme="majorHAnsi" w:eastAsia="Times New Roman" w:hAnsiTheme="majorHAnsi" w:cstheme="minorHAnsi"/>
          <w:color w:val="333333"/>
        </w:rPr>
      </w:pPr>
      <w:r>
        <w:rPr>
          <w:rFonts w:asciiTheme="majorHAnsi" w:eastAsia="Times New Roman" w:hAnsiTheme="majorHAnsi" w:cstheme="minorHAnsi"/>
          <w:color w:val="333333"/>
        </w:rPr>
        <w:br w:type="page"/>
      </w:r>
    </w:p>
    <w:p w14:paraId="1E6AF564" w14:textId="76A415F0" w:rsidR="002F347E" w:rsidRPr="00713137" w:rsidRDefault="005B0F5A" w:rsidP="00713137">
      <w:pPr>
        <w:spacing w:before="240" w:after="240"/>
        <w:rPr>
          <w:rFonts w:asciiTheme="majorHAnsi" w:eastAsia="Times New Roman" w:hAnsiTheme="majorHAnsi" w:cstheme="minorHAnsi"/>
          <w:color w:val="333333"/>
        </w:rPr>
      </w:pPr>
      <w:r>
        <w:rPr>
          <w:b/>
          <w:bCs/>
          <w:sz w:val="24"/>
          <w:szCs w:val="24"/>
        </w:rPr>
        <w:lastRenderedPageBreak/>
        <w:t>Under udsendelsen</w:t>
      </w:r>
    </w:p>
    <w:p w14:paraId="0C4A28FB" w14:textId="7AB9224F" w:rsidR="00F916EA" w:rsidRDefault="00A44E7E" w:rsidP="002F347E">
      <w:pPr>
        <w:spacing w:before="240" w:after="240"/>
        <w:rPr>
          <w:sz w:val="24"/>
          <w:szCs w:val="24"/>
        </w:rPr>
      </w:pPr>
      <w:r w:rsidRPr="00A44E7E">
        <w:rPr>
          <w:sz w:val="24"/>
          <w:szCs w:val="24"/>
        </w:rPr>
        <w:t>Giv eleverne en række med spørgsmål, som de skal være opmærksomme på undervejs</w:t>
      </w:r>
      <w:r>
        <w:rPr>
          <w:sz w:val="24"/>
          <w:szCs w:val="24"/>
        </w:rPr>
        <w:t>:</w:t>
      </w:r>
    </w:p>
    <w:p w14:paraId="198D2B81" w14:textId="58EDCBA4" w:rsidR="004E5C76" w:rsidRPr="005B0F5A" w:rsidRDefault="00626910" w:rsidP="003F732C">
      <w:pPr>
        <w:pStyle w:val="Listeafsnit"/>
        <w:numPr>
          <w:ilvl w:val="0"/>
          <w:numId w:val="2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5B0F5A">
        <w:rPr>
          <w:rFonts w:asciiTheme="majorHAnsi" w:hAnsiTheme="majorHAnsi" w:cstheme="majorHAnsi"/>
          <w:sz w:val="24"/>
          <w:szCs w:val="24"/>
        </w:rPr>
        <w:t xml:space="preserve">Hvilken historie ønsker </w:t>
      </w:r>
      <w:r w:rsidR="00BD2224" w:rsidRPr="005B0F5A">
        <w:rPr>
          <w:rFonts w:asciiTheme="majorHAnsi" w:hAnsiTheme="majorHAnsi" w:cstheme="majorHAnsi"/>
          <w:sz w:val="24"/>
          <w:szCs w:val="24"/>
        </w:rPr>
        <w:t>programme</w:t>
      </w:r>
      <w:r w:rsidR="00E22385" w:rsidRPr="005B0F5A">
        <w:rPr>
          <w:rFonts w:asciiTheme="majorHAnsi" w:hAnsiTheme="majorHAnsi" w:cstheme="majorHAnsi"/>
          <w:sz w:val="24"/>
          <w:szCs w:val="24"/>
        </w:rPr>
        <w:t xml:space="preserve">t at fortælle om afroamerikanerne? </w:t>
      </w:r>
      <w:r w:rsidR="00945922" w:rsidRPr="005B0F5A">
        <w:rPr>
          <w:rFonts w:asciiTheme="majorHAnsi" w:hAnsiTheme="majorHAnsi" w:cstheme="majorHAnsi"/>
          <w:sz w:val="24"/>
          <w:szCs w:val="24"/>
        </w:rPr>
        <w:br/>
      </w:r>
      <w:r w:rsidR="000465F8" w:rsidRPr="005B0F5A">
        <w:rPr>
          <w:rFonts w:asciiTheme="majorHAnsi" w:hAnsiTheme="majorHAnsi" w:cstheme="majorHAnsi"/>
          <w:sz w:val="24"/>
          <w:szCs w:val="24"/>
        </w:rPr>
        <w:br/>
      </w:r>
      <w:r w:rsidR="00BC5880" w:rsidRPr="005B0F5A">
        <w:rPr>
          <w:rFonts w:asciiTheme="majorHAnsi" w:hAnsiTheme="majorHAnsi" w:cstheme="majorHAnsi"/>
          <w:sz w:val="24"/>
          <w:szCs w:val="24"/>
        </w:rPr>
        <w:t>[</w:t>
      </w:r>
      <w:r w:rsidR="00945922" w:rsidRPr="005B0F5A">
        <w:rPr>
          <w:rFonts w:asciiTheme="majorHAnsi" w:hAnsiTheme="majorHAnsi" w:cstheme="majorHAnsi"/>
          <w:sz w:val="24"/>
          <w:szCs w:val="24"/>
        </w:rPr>
        <w:t xml:space="preserve">Svar: </w:t>
      </w:r>
      <w:r w:rsidR="00BC5880" w:rsidRPr="005B0F5A">
        <w:rPr>
          <w:rFonts w:asciiTheme="majorHAnsi" w:hAnsiTheme="majorHAnsi" w:cstheme="majorHAnsi"/>
          <w:sz w:val="24"/>
          <w:szCs w:val="24"/>
        </w:rPr>
        <w:t>En historie om afroamerikanernes</w:t>
      </w:r>
      <w:r w:rsidR="00B62602" w:rsidRPr="005B0F5A">
        <w:rPr>
          <w:rFonts w:asciiTheme="majorHAnsi" w:hAnsiTheme="majorHAnsi" w:cstheme="majorHAnsi"/>
          <w:sz w:val="24"/>
          <w:szCs w:val="24"/>
        </w:rPr>
        <w:t xml:space="preserve"> o</w:t>
      </w:r>
      <w:r w:rsidR="00A046BF" w:rsidRPr="005B0F5A">
        <w:rPr>
          <w:rFonts w:asciiTheme="majorHAnsi" w:hAnsiTheme="majorHAnsi" w:cstheme="majorHAnsi"/>
          <w:sz w:val="24"/>
          <w:szCs w:val="24"/>
        </w:rPr>
        <w:t>g deres betydning og rolle i USA. Om drømme og håb selv i mørke perioder</w:t>
      </w:r>
      <w:r w:rsidR="00E22385" w:rsidRPr="005B0F5A">
        <w:rPr>
          <w:rFonts w:asciiTheme="majorHAnsi" w:hAnsiTheme="majorHAnsi" w:cstheme="majorHAnsi"/>
          <w:sz w:val="24"/>
          <w:szCs w:val="24"/>
        </w:rPr>
        <w:t>]</w:t>
      </w:r>
      <w:r w:rsidR="00D51ABD" w:rsidRPr="005B0F5A">
        <w:rPr>
          <w:rFonts w:asciiTheme="majorHAnsi" w:hAnsiTheme="majorHAnsi" w:cstheme="majorHAnsi"/>
          <w:sz w:val="24"/>
          <w:szCs w:val="24"/>
        </w:rPr>
        <w:br/>
      </w:r>
    </w:p>
    <w:p w14:paraId="690AF106" w14:textId="43BDC48B" w:rsidR="009B1D78" w:rsidRPr="003369F7" w:rsidRDefault="00333BE5" w:rsidP="0050288D">
      <w:pPr>
        <w:pStyle w:val="Listeafsnit"/>
        <w:numPr>
          <w:ilvl w:val="0"/>
          <w:numId w:val="2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5B0F5A">
        <w:rPr>
          <w:rFonts w:asciiTheme="majorHAnsi" w:hAnsiTheme="majorHAnsi" w:cstheme="majorHAnsi"/>
          <w:sz w:val="24"/>
          <w:szCs w:val="24"/>
        </w:rPr>
        <w:t>Beskriv udvikling</w:t>
      </w:r>
      <w:r w:rsidR="002F0766">
        <w:rPr>
          <w:rFonts w:asciiTheme="majorHAnsi" w:hAnsiTheme="majorHAnsi" w:cstheme="majorHAnsi"/>
          <w:sz w:val="24"/>
          <w:szCs w:val="24"/>
        </w:rPr>
        <w:t>en</w:t>
      </w:r>
      <w:r w:rsidRPr="005B0F5A">
        <w:rPr>
          <w:rFonts w:asciiTheme="majorHAnsi" w:hAnsiTheme="majorHAnsi" w:cstheme="majorHAnsi"/>
          <w:sz w:val="24"/>
          <w:szCs w:val="24"/>
        </w:rPr>
        <w:t xml:space="preserve"> af slaveriet i</w:t>
      </w:r>
      <w:r w:rsidR="00401D50" w:rsidRPr="005B0F5A">
        <w:rPr>
          <w:rFonts w:asciiTheme="majorHAnsi" w:hAnsiTheme="majorHAnsi" w:cstheme="majorHAnsi"/>
          <w:sz w:val="24"/>
          <w:szCs w:val="24"/>
        </w:rPr>
        <w:t xml:space="preserve"> Virginia</w:t>
      </w:r>
      <w:r w:rsidR="00C25536" w:rsidRPr="005B0F5A">
        <w:rPr>
          <w:rFonts w:asciiTheme="majorHAnsi" w:hAnsiTheme="majorHAnsi" w:cstheme="majorHAnsi"/>
          <w:sz w:val="24"/>
          <w:szCs w:val="24"/>
        </w:rPr>
        <w:t xml:space="preserve"> og Anthony Johnsons historie</w:t>
      </w:r>
      <w:r w:rsidR="00401D50" w:rsidRPr="005B0F5A">
        <w:rPr>
          <w:rFonts w:asciiTheme="majorHAnsi" w:hAnsiTheme="majorHAnsi" w:cstheme="majorHAnsi"/>
          <w:sz w:val="24"/>
          <w:szCs w:val="24"/>
        </w:rPr>
        <w:t>?</w:t>
      </w:r>
      <w:r w:rsidR="00107040" w:rsidRPr="005B0F5A">
        <w:rPr>
          <w:rFonts w:asciiTheme="majorHAnsi" w:hAnsiTheme="majorHAnsi" w:cstheme="majorHAnsi"/>
          <w:sz w:val="24"/>
          <w:szCs w:val="24"/>
        </w:rPr>
        <w:t xml:space="preserve"> [5.05-</w:t>
      </w:r>
      <w:r w:rsidR="00F1381E" w:rsidRPr="005B0F5A">
        <w:rPr>
          <w:rFonts w:asciiTheme="majorHAnsi" w:hAnsiTheme="majorHAnsi" w:cstheme="majorHAnsi"/>
          <w:sz w:val="24"/>
          <w:szCs w:val="24"/>
        </w:rPr>
        <w:t>8</w:t>
      </w:r>
      <w:r w:rsidR="00F01244">
        <w:rPr>
          <w:rFonts w:asciiTheme="majorHAnsi" w:hAnsiTheme="majorHAnsi" w:cstheme="majorHAnsi"/>
          <w:sz w:val="24"/>
          <w:szCs w:val="24"/>
        </w:rPr>
        <w:t>.</w:t>
      </w:r>
      <w:r w:rsidR="00F1381E" w:rsidRPr="005B0F5A">
        <w:rPr>
          <w:rFonts w:asciiTheme="majorHAnsi" w:hAnsiTheme="majorHAnsi" w:cstheme="majorHAnsi"/>
          <w:sz w:val="24"/>
          <w:szCs w:val="24"/>
        </w:rPr>
        <w:t>14]</w:t>
      </w:r>
      <w:r w:rsidR="00C25536" w:rsidRPr="005B0F5A">
        <w:rPr>
          <w:rFonts w:asciiTheme="majorHAnsi" w:hAnsiTheme="majorHAnsi" w:cstheme="majorHAnsi"/>
          <w:sz w:val="24"/>
          <w:szCs w:val="24"/>
        </w:rPr>
        <w:br/>
      </w:r>
      <w:r w:rsidR="00401D50" w:rsidRPr="005B0F5A">
        <w:rPr>
          <w:rFonts w:asciiTheme="majorHAnsi" w:hAnsiTheme="majorHAnsi" w:cstheme="majorHAnsi"/>
          <w:sz w:val="24"/>
          <w:szCs w:val="24"/>
        </w:rPr>
        <w:t xml:space="preserve"> </w:t>
      </w:r>
      <w:r w:rsidR="00BF5B02" w:rsidRPr="005B0F5A">
        <w:rPr>
          <w:rFonts w:asciiTheme="majorHAnsi" w:hAnsiTheme="majorHAnsi" w:cstheme="majorHAnsi"/>
          <w:sz w:val="24"/>
          <w:szCs w:val="24"/>
        </w:rPr>
        <w:br/>
        <w:t>[</w:t>
      </w:r>
      <w:r w:rsidR="00945922" w:rsidRPr="005B0F5A">
        <w:rPr>
          <w:rFonts w:asciiTheme="majorHAnsi" w:hAnsiTheme="majorHAnsi" w:cstheme="majorHAnsi"/>
          <w:sz w:val="24"/>
          <w:szCs w:val="24"/>
        </w:rPr>
        <w:t>Svar:</w:t>
      </w:r>
      <w:r w:rsidR="00EF19EF" w:rsidRPr="005B0F5A">
        <w:rPr>
          <w:rFonts w:asciiTheme="majorHAnsi" w:hAnsiTheme="majorHAnsi" w:cstheme="majorHAnsi"/>
          <w:sz w:val="24"/>
          <w:szCs w:val="24"/>
        </w:rPr>
        <w:t xml:space="preserve"> </w:t>
      </w:r>
      <w:r w:rsidR="00401D50" w:rsidRPr="005B0F5A">
        <w:rPr>
          <w:rFonts w:asciiTheme="majorHAnsi" w:hAnsiTheme="majorHAnsi" w:cstheme="majorHAnsi"/>
          <w:sz w:val="24"/>
          <w:szCs w:val="24"/>
        </w:rPr>
        <w:t>Udviklingen af tobaksindustrien var en stor økonomisk succes</w:t>
      </w:r>
      <w:r w:rsidR="00A50C93" w:rsidRPr="005B0F5A">
        <w:rPr>
          <w:rFonts w:asciiTheme="majorHAnsi" w:hAnsiTheme="majorHAnsi" w:cstheme="majorHAnsi"/>
          <w:sz w:val="24"/>
          <w:szCs w:val="24"/>
        </w:rPr>
        <w:t>,</w:t>
      </w:r>
      <w:r w:rsidR="00401D50" w:rsidRPr="005B0F5A">
        <w:rPr>
          <w:rFonts w:asciiTheme="majorHAnsi" w:hAnsiTheme="majorHAnsi" w:cstheme="majorHAnsi"/>
          <w:sz w:val="24"/>
          <w:szCs w:val="24"/>
        </w:rPr>
        <w:t xml:space="preserve"> men var meget </w:t>
      </w:r>
      <w:r w:rsidR="005B7EB8" w:rsidRPr="005B0F5A">
        <w:rPr>
          <w:rFonts w:asciiTheme="majorHAnsi" w:hAnsiTheme="majorHAnsi" w:cstheme="majorHAnsi"/>
          <w:sz w:val="24"/>
          <w:szCs w:val="24"/>
        </w:rPr>
        <w:t>arbejdskrævende. Det var med ti</w:t>
      </w:r>
      <w:r w:rsidR="0039076D" w:rsidRPr="005B0F5A">
        <w:rPr>
          <w:rFonts w:asciiTheme="majorHAnsi" w:hAnsiTheme="majorHAnsi" w:cstheme="majorHAnsi"/>
          <w:sz w:val="24"/>
          <w:szCs w:val="24"/>
        </w:rPr>
        <w:t>l at ændre</w:t>
      </w:r>
      <w:r w:rsidR="0022421A" w:rsidRPr="005B0F5A">
        <w:rPr>
          <w:rFonts w:asciiTheme="majorHAnsi" w:hAnsiTheme="majorHAnsi" w:cstheme="majorHAnsi"/>
          <w:sz w:val="24"/>
          <w:szCs w:val="24"/>
        </w:rPr>
        <w:t xml:space="preserve"> </w:t>
      </w:r>
      <w:r w:rsidR="00991617" w:rsidRPr="005B0F5A">
        <w:rPr>
          <w:rFonts w:asciiTheme="majorHAnsi" w:hAnsiTheme="majorHAnsi" w:cstheme="majorHAnsi"/>
          <w:sz w:val="24"/>
          <w:szCs w:val="24"/>
        </w:rPr>
        <w:t xml:space="preserve">både behovet og selve </w:t>
      </w:r>
      <w:r w:rsidR="0039076D" w:rsidRPr="005B0F5A">
        <w:rPr>
          <w:rFonts w:asciiTheme="majorHAnsi" w:hAnsiTheme="majorHAnsi" w:cstheme="majorHAnsi"/>
          <w:sz w:val="24"/>
          <w:szCs w:val="24"/>
        </w:rPr>
        <w:t>slavesystemet fra et mere uformelt system til et racepræget system</w:t>
      </w:r>
      <w:r w:rsidR="00CA02FF" w:rsidRPr="005B0F5A">
        <w:rPr>
          <w:rFonts w:asciiTheme="majorHAnsi" w:hAnsiTheme="majorHAnsi" w:cstheme="majorHAnsi"/>
          <w:sz w:val="24"/>
          <w:szCs w:val="24"/>
        </w:rPr>
        <w:t>. Det bet</w:t>
      </w:r>
      <w:r w:rsidR="002F0766">
        <w:rPr>
          <w:rFonts w:asciiTheme="majorHAnsi" w:hAnsiTheme="majorHAnsi" w:cstheme="majorHAnsi"/>
          <w:sz w:val="24"/>
          <w:szCs w:val="24"/>
        </w:rPr>
        <w:t>ø</w:t>
      </w:r>
      <w:r w:rsidR="00CA02FF" w:rsidRPr="005B0F5A">
        <w:rPr>
          <w:rFonts w:asciiTheme="majorHAnsi" w:hAnsiTheme="majorHAnsi" w:cstheme="majorHAnsi"/>
          <w:sz w:val="24"/>
          <w:szCs w:val="24"/>
        </w:rPr>
        <w:t>d</w:t>
      </w:r>
      <w:r w:rsidR="002F0766">
        <w:rPr>
          <w:rFonts w:asciiTheme="majorHAnsi" w:hAnsiTheme="majorHAnsi" w:cstheme="majorHAnsi"/>
          <w:sz w:val="24"/>
          <w:szCs w:val="24"/>
        </w:rPr>
        <w:t>,</w:t>
      </w:r>
      <w:r w:rsidR="00CA02FF" w:rsidRPr="005B0F5A">
        <w:rPr>
          <w:rFonts w:asciiTheme="majorHAnsi" w:hAnsiTheme="majorHAnsi" w:cstheme="majorHAnsi"/>
          <w:sz w:val="24"/>
          <w:szCs w:val="24"/>
        </w:rPr>
        <w:t xml:space="preserve"> at </w:t>
      </w:r>
      <w:r w:rsidR="0048671B" w:rsidRPr="005B0F5A">
        <w:rPr>
          <w:rFonts w:asciiTheme="majorHAnsi" w:hAnsiTheme="majorHAnsi" w:cstheme="majorHAnsi"/>
          <w:sz w:val="24"/>
          <w:szCs w:val="24"/>
        </w:rPr>
        <w:t>slaveriet blev koble</w:t>
      </w:r>
      <w:r w:rsidR="00DB6F45">
        <w:rPr>
          <w:rFonts w:asciiTheme="majorHAnsi" w:hAnsiTheme="majorHAnsi" w:cstheme="majorHAnsi"/>
          <w:sz w:val="24"/>
          <w:szCs w:val="24"/>
        </w:rPr>
        <w:t>t</w:t>
      </w:r>
      <w:r w:rsidR="0048671B" w:rsidRPr="005B0F5A">
        <w:rPr>
          <w:rFonts w:asciiTheme="majorHAnsi" w:hAnsiTheme="majorHAnsi" w:cstheme="majorHAnsi"/>
          <w:sz w:val="24"/>
          <w:szCs w:val="24"/>
        </w:rPr>
        <w:t xml:space="preserve"> til den ”afrikanske race”</w:t>
      </w:r>
      <w:r w:rsidR="001A330D" w:rsidRPr="005B0F5A">
        <w:rPr>
          <w:rFonts w:asciiTheme="majorHAnsi" w:hAnsiTheme="majorHAnsi" w:cstheme="majorHAnsi"/>
          <w:sz w:val="24"/>
          <w:szCs w:val="24"/>
        </w:rPr>
        <w:t xml:space="preserve"> i de britiske kolonier</w:t>
      </w:r>
      <w:r w:rsidR="005F2979" w:rsidRPr="005B0F5A">
        <w:rPr>
          <w:rFonts w:asciiTheme="majorHAnsi" w:hAnsiTheme="majorHAnsi" w:cstheme="majorHAnsi"/>
          <w:sz w:val="24"/>
          <w:szCs w:val="24"/>
        </w:rPr>
        <w:t>.</w:t>
      </w:r>
      <w:r w:rsidR="0093302C" w:rsidRPr="005B0F5A">
        <w:rPr>
          <w:rFonts w:asciiTheme="majorHAnsi" w:hAnsiTheme="majorHAnsi" w:cstheme="majorHAnsi"/>
          <w:sz w:val="24"/>
          <w:szCs w:val="24"/>
        </w:rPr>
        <w:t xml:space="preserve"> </w:t>
      </w:r>
      <w:r w:rsidR="005F2979" w:rsidRPr="005B0F5A">
        <w:rPr>
          <w:rFonts w:asciiTheme="majorHAnsi" w:hAnsiTheme="majorHAnsi" w:cstheme="majorHAnsi"/>
          <w:sz w:val="24"/>
          <w:szCs w:val="24"/>
        </w:rPr>
        <w:t xml:space="preserve"> </w:t>
      </w:r>
      <w:r w:rsidR="00A44E7E">
        <w:rPr>
          <w:rFonts w:asciiTheme="majorHAnsi" w:hAnsiTheme="majorHAnsi" w:cstheme="majorHAnsi"/>
          <w:sz w:val="24"/>
          <w:szCs w:val="24"/>
        </w:rPr>
        <w:br/>
      </w:r>
      <w:r w:rsidR="00A44E7E" w:rsidRPr="00D519C5">
        <w:rPr>
          <w:rFonts w:asciiTheme="majorHAnsi" w:hAnsiTheme="majorHAnsi" w:cstheme="majorHAnsi"/>
          <w:sz w:val="24"/>
          <w:szCs w:val="24"/>
        </w:rPr>
        <w:t>Anthony Johnsons personlige historie</w:t>
      </w:r>
      <w:r w:rsidR="003369F7" w:rsidRPr="00D519C5">
        <w:rPr>
          <w:rFonts w:asciiTheme="majorHAnsi" w:hAnsiTheme="majorHAnsi" w:cstheme="majorHAnsi"/>
          <w:sz w:val="24"/>
          <w:szCs w:val="24"/>
        </w:rPr>
        <w:t xml:space="preserve"> er på mange måde usædvanlig. </w:t>
      </w:r>
      <w:r w:rsidR="00A44E7E" w:rsidRPr="00D519C5">
        <w:rPr>
          <w:rFonts w:asciiTheme="majorHAnsi" w:hAnsiTheme="majorHAnsi" w:cstheme="majorHAnsi"/>
          <w:sz w:val="24"/>
          <w:szCs w:val="24"/>
        </w:rPr>
        <w:t xml:space="preserve"> Han havde et succesfuld</w:t>
      </w:r>
      <w:r w:rsidR="00491A44" w:rsidRPr="00D519C5">
        <w:rPr>
          <w:rFonts w:asciiTheme="majorHAnsi" w:hAnsiTheme="majorHAnsi" w:cstheme="majorHAnsi"/>
          <w:sz w:val="24"/>
          <w:szCs w:val="24"/>
        </w:rPr>
        <w:t>t</w:t>
      </w:r>
      <w:r w:rsidR="00A44E7E" w:rsidRPr="00D519C5">
        <w:rPr>
          <w:rFonts w:asciiTheme="majorHAnsi" w:hAnsiTheme="majorHAnsi" w:cstheme="majorHAnsi"/>
          <w:sz w:val="24"/>
          <w:szCs w:val="24"/>
        </w:rPr>
        <w:t xml:space="preserve"> liv</w:t>
      </w:r>
      <w:r w:rsidR="00491A44" w:rsidRPr="00D519C5">
        <w:rPr>
          <w:rFonts w:asciiTheme="majorHAnsi" w:hAnsiTheme="majorHAnsi" w:cstheme="majorHAnsi"/>
          <w:sz w:val="24"/>
          <w:szCs w:val="24"/>
        </w:rPr>
        <w:t>,</w:t>
      </w:r>
      <w:r w:rsidR="00A44E7E" w:rsidRPr="00D519C5">
        <w:rPr>
          <w:rFonts w:asciiTheme="majorHAnsi" w:hAnsiTheme="majorHAnsi" w:cstheme="majorHAnsi"/>
          <w:sz w:val="24"/>
          <w:szCs w:val="24"/>
        </w:rPr>
        <w:t xml:space="preserve"> hvor han gik fra selvgjort</w:t>
      </w:r>
      <w:r w:rsidR="003369F7" w:rsidRPr="00D519C5">
        <w:rPr>
          <w:rFonts w:asciiTheme="majorHAnsi" w:hAnsiTheme="majorHAnsi" w:cstheme="majorHAnsi"/>
          <w:sz w:val="24"/>
          <w:szCs w:val="24"/>
        </w:rPr>
        <w:t xml:space="preserve"> afroamerikaner</w:t>
      </w:r>
      <w:r w:rsidR="00A44E7E" w:rsidRPr="00D519C5">
        <w:rPr>
          <w:rFonts w:asciiTheme="majorHAnsi" w:hAnsiTheme="majorHAnsi" w:cstheme="majorHAnsi"/>
          <w:sz w:val="24"/>
          <w:szCs w:val="24"/>
        </w:rPr>
        <w:t xml:space="preserve"> til plantageejer</w:t>
      </w:r>
      <w:r w:rsidR="003369F7" w:rsidRPr="00D519C5">
        <w:rPr>
          <w:rFonts w:asciiTheme="majorHAnsi" w:hAnsiTheme="majorHAnsi" w:cstheme="majorHAnsi"/>
          <w:sz w:val="24"/>
          <w:szCs w:val="24"/>
        </w:rPr>
        <w:t>.</w:t>
      </w:r>
      <w:r w:rsidR="0050288D" w:rsidRPr="00D519C5">
        <w:rPr>
          <w:rFonts w:asciiTheme="majorHAnsi" w:hAnsiTheme="majorHAnsi" w:cstheme="majorHAnsi"/>
          <w:sz w:val="24"/>
          <w:szCs w:val="24"/>
        </w:rPr>
        <w:t xml:space="preserve"> Omvendt viser hans død også</w:t>
      </w:r>
      <w:r w:rsidR="00AC1CB3" w:rsidRPr="00D519C5">
        <w:rPr>
          <w:rFonts w:asciiTheme="majorHAnsi" w:hAnsiTheme="majorHAnsi" w:cstheme="majorHAnsi"/>
          <w:sz w:val="24"/>
          <w:szCs w:val="24"/>
        </w:rPr>
        <w:t>,</w:t>
      </w:r>
      <w:r w:rsidR="0050288D" w:rsidRPr="00D519C5">
        <w:rPr>
          <w:rFonts w:asciiTheme="majorHAnsi" w:hAnsiTheme="majorHAnsi" w:cstheme="majorHAnsi"/>
          <w:sz w:val="24"/>
          <w:szCs w:val="24"/>
        </w:rPr>
        <w:t xml:space="preserve"> hvordan </w:t>
      </w:r>
      <w:r w:rsidR="003369F7" w:rsidRPr="00D519C5">
        <w:rPr>
          <w:rFonts w:asciiTheme="majorHAnsi" w:hAnsiTheme="majorHAnsi" w:cstheme="majorHAnsi"/>
          <w:sz w:val="24"/>
          <w:szCs w:val="24"/>
        </w:rPr>
        <w:t xml:space="preserve">slaveriet </w:t>
      </w:r>
      <w:r w:rsidR="00F80262" w:rsidRPr="00D519C5">
        <w:rPr>
          <w:rFonts w:asciiTheme="majorHAnsi" w:hAnsiTheme="majorHAnsi" w:cstheme="majorHAnsi"/>
          <w:sz w:val="24"/>
          <w:szCs w:val="24"/>
        </w:rPr>
        <w:t>begynd</w:t>
      </w:r>
      <w:r w:rsidR="006A323E" w:rsidRPr="00D519C5">
        <w:rPr>
          <w:rFonts w:asciiTheme="majorHAnsi" w:hAnsiTheme="majorHAnsi" w:cstheme="majorHAnsi"/>
          <w:sz w:val="24"/>
          <w:szCs w:val="24"/>
        </w:rPr>
        <w:t>te</w:t>
      </w:r>
      <w:r w:rsidR="00F80262" w:rsidRPr="00D519C5">
        <w:rPr>
          <w:rFonts w:asciiTheme="majorHAnsi" w:hAnsiTheme="majorHAnsi" w:cstheme="majorHAnsi"/>
          <w:sz w:val="24"/>
          <w:szCs w:val="24"/>
        </w:rPr>
        <w:t xml:space="preserve"> at blive </w:t>
      </w:r>
      <w:r w:rsidR="003369F7" w:rsidRPr="00D519C5">
        <w:rPr>
          <w:rFonts w:asciiTheme="majorHAnsi" w:hAnsiTheme="majorHAnsi" w:cstheme="majorHAnsi"/>
          <w:sz w:val="24"/>
          <w:szCs w:val="24"/>
        </w:rPr>
        <w:t xml:space="preserve">til </w:t>
      </w:r>
      <w:r w:rsidR="00AC1CB3" w:rsidRPr="00D519C5">
        <w:rPr>
          <w:rFonts w:asciiTheme="majorHAnsi" w:hAnsiTheme="majorHAnsi" w:cstheme="majorHAnsi"/>
          <w:sz w:val="24"/>
          <w:szCs w:val="24"/>
        </w:rPr>
        <w:t xml:space="preserve">et </w:t>
      </w:r>
      <w:r w:rsidR="003369F7" w:rsidRPr="00D519C5">
        <w:rPr>
          <w:rFonts w:asciiTheme="majorHAnsi" w:hAnsiTheme="majorHAnsi" w:cstheme="majorHAnsi"/>
          <w:sz w:val="24"/>
          <w:szCs w:val="24"/>
        </w:rPr>
        <w:t>ra</w:t>
      </w:r>
      <w:r w:rsidR="006A323E" w:rsidRPr="00D519C5">
        <w:rPr>
          <w:rFonts w:asciiTheme="majorHAnsi" w:hAnsiTheme="majorHAnsi" w:cstheme="majorHAnsi"/>
          <w:sz w:val="24"/>
          <w:szCs w:val="24"/>
        </w:rPr>
        <w:t>ce</w:t>
      </w:r>
      <w:r w:rsidR="00AC1CB3" w:rsidRPr="00D519C5">
        <w:rPr>
          <w:rFonts w:asciiTheme="majorHAnsi" w:hAnsiTheme="majorHAnsi" w:cstheme="majorHAnsi"/>
          <w:sz w:val="24"/>
          <w:szCs w:val="24"/>
        </w:rPr>
        <w:t>spørgsmål</w:t>
      </w:r>
      <w:r w:rsidR="006A323E" w:rsidRPr="00D519C5">
        <w:rPr>
          <w:rFonts w:asciiTheme="majorHAnsi" w:hAnsiTheme="majorHAnsi" w:cstheme="majorHAnsi"/>
          <w:sz w:val="24"/>
          <w:szCs w:val="24"/>
        </w:rPr>
        <w:t xml:space="preserve"> i USA</w:t>
      </w:r>
      <w:r w:rsidR="003369F7" w:rsidRPr="00D519C5">
        <w:rPr>
          <w:rFonts w:asciiTheme="majorHAnsi" w:hAnsiTheme="majorHAnsi" w:cstheme="majorHAnsi"/>
          <w:sz w:val="24"/>
          <w:szCs w:val="24"/>
        </w:rPr>
        <w:t xml:space="preserve">.  </w:t>
      </w:r>
      <w:r w:rsidR="006A323E" w:rsidRPr="00D519C5">
        <w:rPr>
          <w:rFonts w:asciiTheme="majorHAnsi" w:hAnsiTheme="majorHAnsi" w:cstheme="majorHAnsi"/>
          <w:sz w:val="24"/>
          <w:szCs w:val="24"/>
        </w:rPr>
        <w:t xml:space="preserve">Ved hans død </w:t>
      </w:r>
      <w:r w:rsidR="00203E02" w:rsidRPr="00D519C5">
        <w:rPr>
          <w:rFonts w:asciiTheme="majorHAnsi" w:hAnsiTheme="majorHAnsi" w:cstheme="majorHAnsi"/>
          <w:sz w:val="24"/>
          <w:szCs w:val="24"/>
        </w:rPr>
        <w:t>betegne</w:t>
      </w:r>
      <w:r w:rsidR="008E7E69" w:rsidRPr="00D519C5">
        <w:rPr>
          <w:rFonts w:asciiTheme="majorHAnsi" w:hAnsiTheme="majorHAnsi" w:cstheme="majorHAnsi"/>
          <w:sz w:val="24"/>
          <w:szCs w:val="24"/>
        </w:rPr>
        <w:t>de</w:t>
      </w:r>
      <w:r w:rsidR="008118CB" w:rsidRPr="00D519C5">
        <w:rPr>
          <w:rFonts w:asciiTheme="majorHAnsi" w:hAnsiTheme="majorHAnsi" w:cstheme="majorHAnsi"/>
          <w:sz w:val="24"/>
          <w:szCs w:val="24"/>
        </w:rPr>
        <w:t xml:space="preserve"> en domstol Johnson</w:t>
      </w:r>
      <w:r w:rsidR="00203E02" w:rsidRPr="00D519C5">
        <w:rPr>
          <w:rFonts w:asciiTheme="majorHAnsi" w:hAnsiTheme="majorHAnsi" w:cstheme="majorHAnsi"/>
          <w:sz w:val="24"/>
          <w:szCs w:val="24"/>
        </w:rPr>
        <w:t xml:space="preserve"> som ”neger” og </w:t>
      </w:r>
      <w:r w:rsidR="008118CB" w:rsidRPr="00D519C5">
        <w:rPr>
          <w:rFonts w:asciiTheme="majorHAnsi" w:hAnsiTheme="majorHAnsi" w:cstheme="majorHAnsi"/>
          <w:sz w:val="24"/>
          <w:szCs w:val="24"/>
        </w:rPr>
        <w:t>afgjorde dermed</w:t>
      </w:r>
      <w:r w:rsidR="008E7E69" w:rsidRPr="00D519C5">
        <w:rPr>
          <w:rFonts w:asciiTheme="majorHAnsi" w:hAnsiTheme="majorHAnsi" w:cstheme="majorHAnsi"/>
          <w:sz w:val="24"/>
          <w:szCs w:val="24"/>
        </w:rPr>
        <w:t>,</w:t>
      </w:r>
      <w:r w:rsidR="008118CB" w:rsidRPr="00D519C5">
        <w:rPr>
          <w:rFonts w:asciiTheme="majorHAnsi" w:hAnsiTheme="majorHAnsi" w:cstheme="majorHAnsi"/>
          <w:sz w:val="24"/>
          <w:szCs w:val="24"/>
        </w:rPr>
        <w:t xml:space="preserve"> at han ikke var at betragte som del af samfundet. </w:t>
      </w:r>
      <w:r w:rsidR="00D93B34" w:rsidRPr="00D519C5">
        <w:rPr>
          <w:rFonts w:asciiTheme="majorHAnsi" w:hAnsiTheme="majorHAnsi" w:cstheme="majorHAnsi"/>
          <w:sz w:val="24"/>
          <w:szCs w:val="24"/>
        </w:rPr>
        <w:t>Stat</w:t>
      </w:r>
      <w:r w:rsidR="00D519C5" w:rsidRPr="00D519C5">
        <w:rPr>
          <w:rFonts w:asciiTheme="majorHAnsi" w:hAnsiTheme="majorHAnsi" w:cstheme="majorHAnsi"/>
          <w:sz w:val="24"/>
          <w:szCs w:val="24"/>
        </w:rPr>
        <w:t>en</w:t>
      </w:r>
      <w:r w:rsidR="00D93B34" w:rsidRPr="00D519C5">
        <w:rPr>
          <w:rFonts w:asciiTheme="majorHAnsi" w:hAnsiTheme="majorHAnsi" w:cstheme="majorHAnsi"/>
          <w:sz w:val="24"/>
          <w:szCs w:val="24"/>
        </w:rPr>
        <w:t xml:space="preserve"> beslaglag</w:t>
      </w:r>
      <w:r w:rsidR="00D519C5" w:rsidRPr="00D519C5">
        <w:rPr>
          <w:rFonts w:asciiTheme="majorHAnsi" w:hAnsiTheme="majorHAnsi" w:cstheme="majorHAnsi"/>
          <w:sz w:val="24"/>
          <w:szCs w:val="24"/>
        </w:rPr>
        <w:t>de</w:t>
      </w:r>
      <w:r w:rsidR="00D93B34" w:rsidRPr="00D519C5">
        <w:rPr>
          <w:rFonts w:asciiTheme="majorHAnsi" w:hAnsiTheme="majorHAnsi" w:cstheme="majorHAnsi"/>
          <w:sz w:val="24"/>
          <w:szCs w:val="24"/>
        </w:rPr>
        <w:t xml:space="preserve"> derpå hans ejendom.] </w:t>
      </w:r>
      <w:r w:rsidR="00D51ABD" w:rsidRPr="003369F7">
        <w:rPr>
          <w:rFonts w:asciiTheme="majorHAnsi" w:hAnsiTheme="majorHAnsi" w:cstheme="majorHAnsi"/>
          <w:sz w:val="24"/>
          <w:szCs w:val="24"/>
        </w:rPr>
        <w:br/>
      </w:r>
    </w:p>
    <w:p w14:paraId="75322293" w14:textId="0022B85F" w:rsidR="00B8404C" w:rsidRPr="005B0F5A" w:rsidRDefault="00295219" w:rsidP="003F732C">
      <w:pPr>
        <w:pStyle w:val="Listeafsnit"/>
        <w:numPr>
          <w:ilvl w:val="0"/>
          <w:numId w:val="2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5B0F5A">
        <w:rPr>
          <w:rFonts w:asciiTheme="majorHAnsi" w:hAnsiTheme="majorHAnsi" w:cstheme="majorHAnsi"/>
          <w:sz w:val="24"/>
          <w:szCs w:val="24"/>
        </w:rPr>
        <w:t xml:space="preserve">Hvorfor opstår slaveriet i </w:t>
      </w:r>
      <w:r w:rsidR="00A373F3" w:rsidRPr="005B0F5A">
        <w:rPr>
          <w:rFonts w:asciiTheme="majorHAnsi" w:hAnsiTheme="majorHAnsi" w:cstheme="majorHAnsi"/>
          <w:sz w:val="24"/>
          <w:szCs w:val="24"/>
        </w:rPr>
        <w:t xml:space="preserve">de britiske kolonier i USA? </w:t>
      </w:r>
      <w:r w:rsidR="00B8404C" w:rsidRPr="005B0F5A">
        <w:rPr>
          <w:rFonts w:asciiTheme="majorHAnsi" w:hAnsiTheme="majorHAnsi" w:cstheme="majorHAnsi"/>
          <w:sz w:val="24"/>
          <w:szCs w:val="24"/>
        </w:rPr>
        <w:t>[8.15-</w:t>
      </w:r>
      <w:r w:rsidR="00D51ABD" w:rsidRPr="005B0F5A">
        <w:rPr>
          <w:rFonts w:asciiTheme="majorHAnsi" w:hAnsiTheme="majorHAnsi" w:cstheme="majorHAnsi"/>
          <w:sz w:val="24"/>
          <w:szCs w:val="24"/>
        </w:rPr>
        <w:t>9.50]</w:t>
      </w:r>
      <w:r w:rsidR="00425B72" w:rsidRPr="005B0F5A">
        <w:rPr>
          <w:rFonts w:asciiTheme="majorHAnsi" w:hAnsiTheme="majorHAnsi" w:cstheme="majorHAnsi"/>
          <w:sz w:val="24"/>
          <w:szCs w:val="24"/>
        </w:rPr>
        <w:br/>
      </w:r>
      <w:r w:rsidR="00A373F3" w:rsidRPr="005B0F5A">
        <w:rPr>
          <w:rFonts w:asciiTheme="majorHAnsi" w:hAnsiTheme="majorHAnsi" w:cstheme="majorHAnsi"/>
          <w:sz w:val="24"/>
          <w:szCs w:val="24"/>
        </w:rPr>
        <w:br/>
      </w:r>
      <w:r w:rsidR="00425B72" w:rsidRPr="005B0F5A">
        <w:rPr>
          <w:rFonts w:asciiTheme="majorHAnsi" w:hAnsiTheme="majorHAnsi" w:cstheme="majorHAnsi"/>
          <w:sz w:val="24"/>
          <w:szCs w:val="24"/>
        </w:rPr>
        <w:t>[</w:t>
      </w:r>
      <w:r w:rsidR="00EF19EF" w:rsidRPr="005B0F5A">
        <w:rPr>
          <w:rFonts w:asciiTheme="majorHAnsi" w:hAnsiTheme="majorHAnsi" w:cstheme="majorHAnsi"/>
          <w:sz w:val="24"/>
          <w:szCs w:val="24"/>
        </w:rPr>
        <w:t xml:space="preserve">Svar: </w:t>
      </w:r>
      <w:r w:rsidR="009E794A" w:rsidRPr="005B0F5A">
        <w:rPr>
          <w:rFonts w:asciiTheme="majorHAnsi" w:hAnsiTheme="majorHAnsi" w:cstheme="majorHAnsi"/>
          <w:sz w:val="24"/>
          <w:szCs w:val="24"/>
        </w:rPr>
        <w:t>Slaveriet var grundlaget for at skabe rigdom. Det var led i den europæiske koloni</w:t>
      </w:r>
      <w:r w:rsidR="001F38A5">
        <w:rPr>
          <w:rFonts w:asciiTheme="majorHAnsi" w:hAnsiTheme="majorHAnsi" w:cstheme="majorHAnsi"/>
          <w:sz w:val="24"/>
          <w:szCs w:val="24"/>
        </w:rPr>
        <w:t>sering,</w:t>
      </w:r>
      <w:r w:rsidR="009E794A" w:rsidRPr="005B0F5A">
        <w:rPr>
          <w:rFonts w:asciiTheme="majorHAnsi" w:hAnsiTheme="majorHAnsi" w:cstheme="majorHAnsi"/>
          <w:sz w:val="24"/>
          <w:szCs w:val="24"/>
        </w:rPr>
        <w:t xml:space="preserve"> </w:t>
      </w:r>
      <w:r w:rsidR="00425B72" w:rsidRPr="005B0F5A">
        <w:rPr>
          <w:rFonts w:asciiTheme="majorHAnsi" w:hAnsiTheme="majorHAnsi" w:cstheme="majorHAnsi"/>
          <w:sz w:val="24"/>
          <w:szCs w:val="24"/>
        </w:rPr>
        <w:t>som gav store afkast</w:t>
      </w:r>
      <w:r w:rsidR="001A74DB" w:rsidRPr="005B0F5A">
        <w:rPr>
          <w:rFonts w:asciiTheme="majorHAnsi" w:hAnsiTheme="majorHAnsi" w:cstheme="majorHAnsi"/>
          <w:sz w:val="24"/>
          <w:szCs w:val="24"/>
        </w:rPr>
        <w:t>. Briterne</w:t>
      </w:r>
      <w:r w:rsidR="001F38A5">
        <w:rPr>
          <w:rFonts w:asciiTheme="majorHAnsi" w:hAnsiTheme="majorHAnsi" w:cstheme="majorHAnsi"/>
          <w:sz w:val="24"/>
          <w:szCs w:val="24"/>
        </w:rPr>
        <w:t>s</w:t>
      </w:r>
      <w:r w:rsidR="001A74DB" w:rsidRPr="005B0F5A">
        <w:rPr>
          <w:rFonts w:asciiTheme="majorHAnsi" w:hAnsiTheme="majorHAnsi" w:cstheme="majorHAnsi"/>
          <w:sz w:val="24"/>
          <w:szCs w:val="24"/>
        </w:rPr>
        <w:t xml:space="preserve"> </w:t>
      </w:r>
      <w:r w:rsidR="00100AF2" w:rsidRPr="005B0F5A">
        <w:rPr>
          <w:rFonts w:asciiTheme="majorHAnsi" w:hAnsiTheme="majorHAnsi" w:cstheme="majorHAnsi"/>
          <w:sz w:val="24"/>
          <w:szCs w:val="24"/>
        </w:rPr>
        <w:t>brug af slavesystemet var dermed i tråd med den europæiske kolonisering</w:t>
      </w:r>
      <w:r w:rsidR="000B0F84" w:rsidRPr="005B0F5A">
        <w:rPr>
          <w:rFonts w:asciiTheme="majorHAnsi" w:hAnsiTheme="majorHAnsi" w:cstheme="majorHAnsi"/>
          <w:sz w:val="24"/>
          <w:szCs w:val="24"/>
        </w:rPr>
        <w:t>sstrategi.</w:t>
      </w:r>
      <w:r w:rsidR="00D51ABD" w:rsidRPr="005B0F5A">
        <w:rPr>
          <w:rFonts w:asciiTheme="majorHAnsi" w:hAnsiTheme="majorHAnsi" w:cstheme="majorHAnsi"/>
          <w:sz w:val="24"/>
          <w:szCs w:val="24"/>
        </w:rPr>
        <w:t>]</w:t>
      </w:r>
      <w:r w:rsidR="00D51ABD" w:rsidRPr="005B0F5A">
        <w:rPr>
          <w:rFonts w:asciiTheme="majorHAnsi" w:hAnsiTheme="majorHAnsi" w:cstheme="majorHAnsi"/>
          <w:sz w:val="24"/>
          <w:szCs w:val="24"/>
        </w:rPr>
        <w:br/>
      </w:r>
    </w:p>
    <w:p w14:paraId="541B936C" w14:textId="333E2F3F" w:rsidR="0046116D" w:rsidRPr="005B0F5A" w:rsidRDefault="00A905CB" w:rsidP="00B71687">
      <w:pPr>
        <w:pStyle w:val="Listeafsnit"/>
        <w:numPr>
          <w:ilvl w:val="0"/>
          <w:numId w:val="2"/>
        </w:numPr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5B0F5A">
        <w:rPr>
          <w:rFonts w:asciiTheme="majorHAnsi" w:hAnsiTheme="majorHAnsi" w:cstheme="majorHAnsi"/>
          <w:sz w:val="24"/>
          <w:szCs w:val="24"/>
        </w:rPr>
        <w:t xml:space="preserve">Hvordan </w:t>
      </w:r>
      <w:r w:rsidR="00800E81" w:rsidRPr="005B0F5A">
        <w:rPr>
          <w:rFonts w:asciiTheme="majorHAnsi" w:hAnsiTheme="majorHAnsi" w:cstheme="majorHAnsi"/>
          <w:sz w:val="24"/>
          <w:szCs w:val="24"/>
        </w:rPr>
        <w:t>udvikler</w:t>
      </w:r>
      <w:r w:rsidRPr="005B0F5A">
        <w:rPr>
          <w:rFonts w:asciiTheme="majorHAnsi" w:hAnsiTheme="majorHAnsi" w:cstheme="majorHAnsi"/>
          <w:sz w:val="24"/>
          <w:szCs w:val="24"/>
        </w:rPr>
        <w:t xml:space="preserve"> slave</w:t>
      </w:r>
      <w:r w:rsidR="00E06F86" w:rsidRPr="005B0F5A">
        <w:rPr>
          <w:rFonts w:asciiTheme="majorHAnsi" w:hAnsiTheme="majorHAnsi" w:cstheme="majorHAnsi"/>
          <w:sz w:val="24"/>
          <w:szCs w:val="24"/>
        </w:rPr>
        <w:t>handlen</w:t>
      </w:r>
      <w:r w:rsidR="001F38A5">
        <w:rPr>
          <w:rFonts w:asciiTheme="majorHAnsi" w:hAnsiTheme="majorHAnsi" w:cstheme="majorHAnsi"/>
          <w:sz w:val="24"/>
          <w:szCs w:val="24"/>
        </w:rPr>
        <w:t xml:space="preserve"> sig,</w:t>
      </w:r>
      <w:r w:rsidRPr="005B0F5A">
        <w:rPr>
          <w:rFonts w:asciiTheme="majorHAnsi" w:hAnsiTheme="majorHAnsi" w:cstheme="majorHAnsi"/>
          <w:sz w:val="24"/>
          <w:szCs w:val="24"/>
        </w:rPr>
        <w:t xml:space="preserve"> og hvilken rolle spiller europæerne </w:t>
      </w:r>
      <w:r w:rsidR="00E079CB" w:rsidRPr="005B0F5A">
        <w:rPr>
          <w:rFonts w:asciiTheme="majorHAnsi" w:hAnsiTheme="majorHAnsi" w:cstheme="majorHAnsi"/>
          <w:sz w:val="24"/>
          <w:szCs w:val="24"/>
        </w:rPr>
        <w:t>i udviklingen?</w:t>
      </w:r>
      <w:r w:rsidR="00CD48C2" w:rsidRPr="005B0F5A">
        <w:rPr>
          <w:rFonts w:asciiTheme="majorHAnsi" w:hAnsiTheme="majorHAnsi" w:cstheme="majorHAnsi"/>
          <w:sz w:val="24"/>
          <w:szCs w:val="24"/>
        </w:rPr>
        <w:t xml:space="preserve"> </w:t>
      </w:r>
      <w:r w:rsidR="00E079CB" w:rsidRPr="005B0F5A">
        <w:rPr>
          <w:rFonts w:asciiTheme="majorHAnsi" w:hAnsiTheme="majorHAnsi" w:cstheme="majorHAnsi"/>
          <w:sz w:val="24"/>
          <w:szCs w:val="24"/>
        </w:rPr>
        <w:t>[9.50-</w:t>
      </w:r>
      <w:r w:rsidR="00824594" w:rsidRPr="005B0F5A">
        <w:rPr>
          <w:rFonts w:asciiTheme="majorHAnsi" w:hAnsiTheme="majorHAnsi" w:cstheme="majorHAnsi"/>
          <w:sz w:val="24"/>
          <w:szCs w:val="24"/>
        </w:rPr>
        <w:t>15.45]</w:t>
      </w:r>
      <w:r w:rsidR="00C545E2" w:rsidRPr="005B0F5A">
        <w:rPr>
          <w:rFonts w:asciiTheme="majorHAnsi" w:hAnsiTheme="majorHAnsi" w:cstheme="majorHAnsi"/>
          <w:sz w:val="24"/>
          <w:szCs w:val="24"/>
        </w:rPr>
        <w:br/>
      </w:r>
      <w:r w:rsidR="00662BA7" w:rsidRPr="005B0F5A">
        <w:rPr>
          <w:rFonts w:asciiTheme="majorHAnsi" w:hAnsiTheme="majorHAnsi" w:cstheme="majorHAnsi"/>
          <w:sz w:val="24"/>
          <w:szCs w:val="24"/>
        </w:rPr>
        <w:br/>
      </w:r>
      <w:r w:rsidR="004E2CDE" w:rsidRPr="005B0F5A">
        <w:rPr>
          <w:rFonts w:asciiTheme="majorHAnsi" w:hAnsiTheme="majorHAnsi" w:cstheme="majorHAnsi"/>
          <w:sz w:val="24"/>
          <w:szCs w:val="24"/>
        </w:rPr>
        <w:t>[</w:t>
      </w:r>
      <w:r w:rsidR="00EF19EF" w:rsidRPr="005B0F5A">
        <w:rPr>
          <w:rFonts w:asciiTheme="majorHAnsi" w:hAnsiTheme="majorHAnsi" w:cstheme="majorHAnsi"/>
          <w:sz w:val="24"/>
          <w:szCs w:val="24"/>
        </w:rPr>
        <w:t xml:space="preserve">Svar: </w:t>
      </w:r>
      <w:r w:rsidR="004E2CDE" w:rsidRPr="005B0F5A">
        <w:rPr>
          <w:rFonts w:asciiTheme="majorHAnsi" w:hAnsiTheme="majorHAnsi" w:cstheme="majorHAnsi"/>
          <w:sz w:val="24"/>
          <w:szCs w:val="24"/>
        </w:rPr>
        <w:t>Slaveriet var</w:t>
      </w:r>
      <w:r w:rsidR="00964838" w:rsidRPr="005B0F5A">
        <w:rPr>
          <w:rFonts w:asciiTheme="majorHAnsi" w:hAnsiTheme="majorHAnsi" w:cstheme="majorHAnsi"/>
          <w:sz w:val="24"/>
          <w:szCs w:val="24"/>
        </w:rPr>
        <w:t xml:space="preserve"> udbredt i Afrika før den europæiske kolonisering</w:t>
      </w:r>
      <w:r w:rsidR="00B32903" w:rsidRPr="005B0F5A">
        <w:rPr>
          <w:rFonts w:asciiTheme="majorHAnsi" w:hAnsiTheme="majorHAnsi" w:cstheme="majorHAnsi"/>
          <w:sz w:val="24"/>
          <w:szCs w:val="24"/>
        </w:rPr>
        <w:t xml:space="preserve"> og trekantshandlen</w:t>
      </w:r>
      <w:r w:rsidR="001F38A5">
        <w:rPr>
          <w:rFonts w:asciiTheme="majorHAnsi" w:hAnsiTheme="majorHAnsi" w:cstheme="majorHAnsi"/>
          <w:sz w:val="24"/>
          <w:szCs w:val="24"/>
        </w:rPr>
        <w:t>,</w:t>
      </w:r>
      <w:r w:rsidR="0046116D" w:rsidRPr="005B0F5A">
        <w:rPr>
          <w:rFonts w:asciiTheme="majorHAnsi" w:hAnsiTheme="majorHAnsi" w:cstheme="majorHAnsi"/>
          <w:sz w:val="24"/>
          <w:szCs w:val="24"/>
        </w:rPr>
        <w:t xml:space="preserve"> hvor </w:t>
      </w:r>
      <w:r w:rsidR="00DE2AF4" w:rsidRPr="005B0F5A">
        <w:rPr>
          <w:rFonts w:asciiTheme="majorHAnsi" w:hAnsiTheme="majorHAnsi" w:cstheme="majorHAnsi"/>
          <w:sz w:val="24"/>
          <w:szCs w:val="24"/>
        </w:rPr>
        <w:t>lokale høvdinge solgte krigsfanger som slaver.</w:t>
      </w:r>
      <w:r w:rsidR="00B71687" w:rsidRPr="005B0F5A">
        <w:rPr>
          <w:rFonts w:asciiTheme="majorHAnsi" w:hAnsiTheme="majorHAnsi" w:cstheme="majorHAnsi"/>
          <w:sz w:val="24"/>
          <w:szCs w:val="24"/>
        </w:rPr>
        <w:t xml:space="preserve"> </w:t>
      </w:r>
      <w:r w:rsidR="00DE2AF4" w:rsidRPr="005B0F5A">
        <w:rPr>
          <w:rFonts w:asciiTheme="majorHAnsi" w:hAnsiTheme="majorHAnsi" w:cstheme="majorHAnsi"/>
          <w:sz w:val="24"/>
          <w:szCs w:val="24"/>
        </w:rPr>
        <w:t xml:space="preserve">I takt med den europæiske kolonisering </w:t>
      </w:r>
      <w:r w:rsidR="00D607BE" w:rsidRPr="005B0F5A">
        <w:rPr>
          <w:rFonts w:asciiTheme="majorHAnsi" w:hAnsiTheme="majorHAnsi" w:cstheme="majorHAnsi"/>
          <w:sz w:val="24"/>
          <w:szCs w:val="24"/>
        </w:rPr>
        <w:t>etableres en større slavehandel</w:t>
      </w:r>
      <w:r w:rsidR="006513D9">
        <w:rPr>
          <w:rFonts w:asciiTheme="majorHAnsi" w:hAnsiTheme="majorHAnsi" w:cstheme="majorHAnsi"/>
          <w:sz w:val="24"/>
          <w:szCs w:val="24"/>
        </w:rPr>
        <w:t>,</w:t>
      </w:r>
      <w:r w:rsidR="00D607BE" w:rsidRPr="005B0F5A">
        <w:rPr>
          <w:rFonts w:asciiTheme="majorHAnsi" w:hAnsiTheme="majorHAnsi" w:cstheme="majorHAnsi"/>
          <w:sz w:val="24"/>
          <w:szCs w:val="24"/>
        </w:rPr>
        <w:t xml:space="preserve"> hvor de afrikanske slavehandler</w:t>
      </w:r>
      <w:r w:rsidR="006513D9">
        <w:rPr>
          <w:rFonts w:asciiTheme="majorHAnsi" w:hAnsiTheme="majorHAnsi" w:cstheme="majorHAnsi"/>
          <w:sz w:val="24"/>
          <w:szCs w:val="24"/>
        </w:rPr>
        <w:t>e</w:t>
      </w:r>
      <w:r w:rsidR="00D607BE" w:rsidRPr="005B0F5A">
        <w:rPr>
          <w:rFonts w:asciiTheme="majorHAnsi" w:hAnsiTheme="majorHAnsi" w:cstheme="majorHAnsi"/>
          <w:sz w:val="24"/>
          <w:szCs w:val="24"/>
        </w:rPr>
        <w:t xml:space="preserve"> sælger </w:t>
      </w:r>
      <w:r w:rsidR="00DB532A" w:rsidRPr="005B0F5A">
        <w:rPr>
          <w:rFonts w:asciiTheme="majorHAnsi" w:hAnsiTheme="majorHAnsi" w:cstheme="majorHAnsi"/>
          <w:sz w:val="24"/>
          <w:szCs w:val="24"/>
        </w:rPr>
        <w:t xml:space="preserve">til europæerne for våben, spiritus og </w:t>
      </w:r>
      <w:r w:rsidR="00B27FD2" w:rsidRPr="005B0F5A">
        <w:rPr>
          <w:rFonts w:asciiTheme="majorHAnsi" w:hAnsiTheme="majorHAnsi" w:cstheme="majorHAnsi"/>
          <w:sz w:val="24"/>
          <w:szCs w:val="24"/>
        </w:rPr>
        <w:t xml:space="preserve">klæder. </w:t>
      </w:r>
    </w:p>
    <w:p w14:paraId="2BFB5039" w14:textId="22C80126" w:rsidR="00F417E4" w:rsidRPr="005B0F5A" w:rsidRDefault="00EE5478" w:rsidP="00DF6714">
      <w:pPr>
        <w:pStyle w:val="Listeafsnit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5B0F5A">
        <w:rPr>
          <w:rFonts w:asciiTheme="majorHAnsi" w:hAnsiTheme="majorHAnsi" w:cstheme="majorHAnsi"/>
          <w:sz w:val="24"/>
          <w:szCs w:val="24"/>
        </w:rPr>
        <w:t>De afrikanske slavehandler</w:t>
      </w:r>
      <w:r w:rsidR="006513D9">
        <w:rPr>
          <w:rFonts w:asciiTheme="majorHAnsi" w:hAnsiTheme="majorHAnsi" w:cstheme="majorHAnsi"/>
          <w:sz w:val="24"/>
          <w:szCs w:val="24"/>
        </w:rPr>
        <w:t>e</w:t>
      </w:r>
      <w:r w:rsidRPr="005B0F5A">
        <w:rPr>
          <w:rFonts w:asciiTheme="majorHAnsi" w:hAnsiTheme="majorHAnsi" w:cstheme="majorHAnsi"/>
          <w:sz w:val="24"/>
          <w:szCs w:val="24"/>
        </w:rPr>
        <w:t xml:space="preserve"> var præget af </w:t>
      </w:r>
      <w:r w:rsidR="00C15CD0" w:rsidRPr="005B0F5A">
        <w:rPr>
          <w:rFonts w:asciiTheme="majorHAnsi" w:hAnsiTheme="majorHAnsi" w:cstheme="majorHAnsi"/>
          <w:sz w:val="24"/>
          <w:szCs w:val="24"/>
        </w:rPr>
        <w:t>stamme</w:t>
      </w:r>
      <w:r w:rsidR="006513D9">
        <w:rPr>
          <w:rFonts w:asciiTheme="majorHAnsi" w:hAnsiTheme="majorHAnsi" w:cstheme="majorHAnsi"/>
          <w:sz w:val="24"/>
          <w:szCs w:val="24"/>
        </w:rPr>
        <w:t>-</w:t>
      </w:r>
      <w:r w:rsidR="00C15CD0" w:rsidRPr="005B0F5A">
        <w:rPr>
          <w:rFonts w:asciiTheme="majorHAnsi" w:hAnsiTheme="majorHAnsi" w:cstheme="majorHAnsi"/>
          <w:sz w:val="24"/>
          <w:szCs w:val="24"/>
        </w:rPr>
        <w:t xml:space="preserve"> og etniske forhold</w:t>
      </w:r>
      <w:r w:rsidR="006513D9">
        <w:rPr>
          <w:rFonts w:asciiTheme="majorHAnsi" w:hAnsiTheme="majorHAnsi" w:cstheme="majorHAnsi"/>
          <w:sz w:val="24"/>
          <w:szCs w:val="24"/>
        </w:rPr>
        <w:t>,</w:t>
      </w:r>
      <w:r w:rsidR="00C15CD0" w:rsidRPr="005B0F5A">
        <w:rPr>
          <w:rFonts w:asciiTheme="majorHAnsi" w:hAnsiTheme="majorHAnsi" w:cstheme="majorHAnsi"/>
          <w:sz w:val="24"/>
          <w:szCs w:val="24"/>
        </w:rPr>
        <w:t xml:space="preserve"> mens europæerne gør slavehand</w:t>
      </w:r>
      <w:r w:rsidR="006513D9">
        <w:rPr>
          <w:rFonts w:asciiTheme="majorHAnsi" w:hAnsiTheme="majorHAnsi" w:cstheme="majorHAnsi"/>
          <w:sz w:val="24"/>
          <w:szCs w:val="24"/>
        </w:rPr>
        <w:t>len</w:t>
      </w:r>
      <w:r w:rsidR="00C15CD0" w:rsidRPr="005B0F5A">
        <w:rPr>
          <w:rFonts w:asciiTheme="majorHAnsi" w:hAnsiTheme="majorHAnsi" w:cstheme="majorHAnsi"/>
          <w:sz w:val="24"/>
          <w:szCs w:val="24"/>
        </w:rPr>
        <w:t xml:space="preserve"> til et spørgsmål om race</w:t>
      </w:r>
      <w:r w:rsidR="00DF6714" w:rsidRPr="005B0F5A">
        <w:rPr>
          <w:rFonts w:asciiTheme="majorHAnsi" w:hAnsiTheme="majorHAnsi" w:cstheme="majorHAnsi"/>
          <w:sz w:val="24"/>
          <w:szCs w:val="24"/>
        </w:rPr>
        <w:t xml:space="preserve"> og hudfarve</w:t>
      </w:r>
      <w:r w:rsidR="00C15CD0" w:rsidRPr="005B0F5A">
        <w:rPr>
          <w:rFonts w:asciiTheme="majorHAnsi" w:hAnsiTheme="majorHAnsi" w:cstheme="majorHAnsi"/>
          <w:sz w:val="24"/>
          <w:szCs w:val="24"/>
        </w:rPr>
        <w:t xml:space="preserve">. </w:t>
      </w:r>
      <w:r w:rsidR="00535DC6" w:rsidRPr="005B0F5A">
        <w:rPr>
          <w:rFonts w:asciiTheme="majorHAnsi" w:hAnsiTheme="majorHAnsi" w:cstheme="majorHAnsi"/>
          <w:sz w:val="24"/>
          <w:szCs w:val="24"/>
        </w:rPr>
        <w:t xml:space="preserve"> </w:t>
      </w:r>
      <w:r w:rsidR="00181314" w:rsidRPr="005B0F5A">
        <w:rPr>
          <w:rFonts w:asciiTheme="majorHAnsi" w:hAnsiTheme="majorHAnsi" w:cstheme="majorHAnsi"/>
          <w:sz w:val="24"/>
          <w:szCs w:val="24"/>
        </w:rPr>
        <w:t>Europæerne mente ikke</w:t>
      </w:r>
      <w:r w:rsidR="006513D9">
        <w:rPr>
          <w:rFonts w:asciiTheme="majorHAnsi" w:hAnsiTheme="majorHAnsi" w:cstheme="majorHAnsi"/>
          <w:sz w:val="24"/>
          <w:szCs w:val="24"/>
        </w:rPr>
        <w:t>, at</w:t>
      </w:r>
      <w:r w:rsidR="00181314" w:rsidRPr="005B0F5A">
        <w:rPr>
          <w:rFonts w:asciiTheme="majorHAnsi" w:hAnsiTheme="majorHAnsi" w:cstheme="majorHAnsi"/>
          <w:sz w:val="24"/>
          <w:szCs w:val="24"/>
        </w:rPr>
        <w:t xml:space="preserve"> man kunne slavegør</w:t>
      </w:r>
      <w:r w:rsidR="006513D9">
        <w:rPr>
          <w:rFonts w:asciiTheme="majorHAnsi" w:hAnsiTheme="majorHAnsi" w:cstheme="majorHAnsi"/>
          <w:sz w:val="24"/>
          <w:szCs w:val="24"/>
        </w:rPr>
        <w:t>e</w:t>
      </w:r>
      <w:r w:rsidR="00181314" w:rsidRPr="005B0F5A">
        <w:rPr>
          <w:rFonts w:asciiTheme="majorHAnsi" w:hAnsiTheme="majorHAnsi" w:cstheme="majorHAnsi"/>
          <w:sz w:val="24"/>
          <w:szCs w:val="24"/>
        </w:rPr>
        <w:t xml:space="preserve"> </w:t>
      </w:r>
      <w:r w:rsidR="00672320" w:rsidRPr="005B0F5A">
        <w:rPr>
          <w:rFonts w:asciiTheme="majorHAnsi" w:hAnsiTheme="majorHAnsi" w:cstheme="majorHAnsi"/>
          <w:sz w:val="24"/>
          <w:szCs w:val="24"/>
        </w:rPr>
        <w:t>andre europæer</w:t>
      </w:r>
      <w:r w:rsidR="006513D9">
        <w:rPr>
          <w:rFonts w:asciiTheme="majorHAnsi" w:hAnsiTheme="majorHAnsi" w:cstheme="majorHAnsi"/>
          <w:sz w:val="24"/>
          <w:szCs w:val="24"/>
        </w:rPr>
        <w:t>e,</w:t>
      </w:r>
      <w:r w:rsidR="00672320" w:rsidRPr="005B0F5A">
        <w:rPr>
          <w:rFonts w:asciiTheme="majorHAnsi" w:hAnsiTheme="majorHAnsi" w:cstheme="majorHAnsi"/>
          <w:sz w:val="24"/>
          <w:szCs w:val="24"/>
        </w:rPr>
        <w:t xml:space="preserve"> fordi man ha</w:t>
      </w:r>
      <w:r w:rsidR="006513D9">
        <w:rPr>
          <w:rFonts w:asciiTheme="majorHAnsi" w:hAnsiTheme="majorHAnsi" w:cstheme="majorHAnsi"/>
          <w:sz w:val="24"/>
          <w:szCs w:val="24"/>
        </w:rPr>
        <w:t>r</w:t>
      </w:r>
      <w:r w:rsidR="00672320" w:rsidRPr="005B0F5A">
        <w:rPr>
          <w:rFonts w:asciiTheme="majorHAnsi" w:hAnsiTheme="majorHAnsi" w:cstheme="majorHAnsi"/>
          <w:sz w:val="24"/>
          <w:szCs w:val="24"/>
        </w:rPr>
        <w:t xml:space="preserve"> en fælles </w:t>
      </w:r>
      <w:r w:rsidR="00181314" w:rsidRPr="005B0F5A">
        <w:rPr>
          <w:rFonts w:asciiTheme="majorHAnsi" w:hAnsiTheme="majorHAnsi" w:cstheme="majorHAnsi"/>
          <w:sz w:val="24"/>
          <w:szCs w:val="24"/>
        </w:rPr>
        <w:t>kriste</w:t>
      </w:r>
      <w:r w:rsidR="002575DB" w:rsidRPr="005B0F5A">
        <w:rPr>
          <w:rFonts w:asciiTheme="majorHAnsi" w:hAnsiTheme="majorHAnsi" w:cstheme="majorHAnsi"/>
          <w:sz w:val="24"/>
          <w:szCs w:val="24"/>
        </w:rPr>
        <w:t>n</w:t>
      </w:r>
      <w:r w:rsidR="006513D9">
        <w:rPr>
          <w:rFonts w:asciiTheme="majorHAnsi" w:hAnsiTheme="majorHAnsi" w:cstheme="majorHAnsi"/>
          <w:sz w:val="24"/>
          <w:szCs w:val="24"/>
        </w:rPr>
        <w:t xml:space="preserve"> </w:t>
      </w:r>
      <w:r w:rsidR="002575DB" w:rsidRPr="005B0F5A">
        <w:rPr>
          <w:rFonts w:asciiTheme="majorHAnsi" w:hAnsiTheme="majorHAnsi" w:cstheme="majorHAnsi"/>
          <w:sz w:val="24"/>
          <w:szCs w:val="24"/>
        </w:rPr>
        <w:t>identitet</w:t>
      </w:r>
      <w:r w:rsidR="006513D9">
        <w:rPr>
          <w:rFonts w:asciiTheme="majorHAnsi" w:hAnsiTheme="majorHAnsi" w:cstheme="majorHAnsi"/>
          <w:sz w:val="24"/>
          <w:szCs w:val="24"/>
        </w:rPr>
        <w:t>. D</w:t>
      </w:r>
      <w:r w:rsidR="00F417E4" w:rsidRPr="005B0F5A">
        <w:rPr>
          <w:rFonts w:asciiTheme="majorHAnsi" w:hAnsiTheme="majorHAnsi" w:cstheme="majorHAnsi"/>
          <w:sz w:val="24"/>
          <w:szCs w:val="24"/>
        </w:rPr>
        <w:t xml:space="preserve">erfor bliver hudfarve og race en markør </w:t>
      </w:r>
      <w:r w:rsidR="00980A1E" w:rsidRPr="005B0F5A">
        <w:rPr>
          <w:rFonts w:asciiTheme="majorHAnsi" w:hAnsiTheme="majorHAnsi" w:cstheme="majorHAnsi"/>
          <w:sz w:val="24"/>
          <w:szCs w:val="24"/>
        </w:rPr>
        <w:t>for</w:t>
      </w:r>
      <w:r w:rsidR="006513D9">
        <w:rPr>
          <w:rFonts w:asciiTheme="majorHAnsi" w:hAnsiTheme="majorHAnsi" w:cstheme="majorHAnsi"/>
          <w:sz w:val="24"/>
          <w:szCs w:val="24"/>
        </w:rPr>
        <w:t>,</w:t>
      </w:r>
      <w:r w:rsidR="00980A1E" w:rsidRPr="005B0F5A">
        <w:rPr>
          <w:rFonts w:asciiTheme="majorHAnsi" w:hAnsiTheme="majorHAnsi" w:cstheme="majorHAnsi"/>
          <w:sz w:val="24"/>
          <w:szCs w:val="24"/>
        </w:rPr>
        <w:t xml:space="preserve"> hvem </w:t>
      </w:r>
      <w:r w:rsidR="006513D9">
        <w:rPr>
          <w:rFonts w:asciiTheme="majorHAnsi" w:hAnsiTheme="majorHAnsi" w:cstheme="majorHAnsi"/>
          <w:sz w:val="24"/>
          <w:szCs w:val="24"/>
        </w:rPr>
        <w:t>der</w:t>
      </w:r>
      <w:r w:rsidR="00980A1E" w:rsidRPr="005B0F5A">
        <w:rPr>
          <w:rFonts w:asciiTheme="majorHAnsi" w:hAnsiTheme="majorHAnsi" w:cstheme="majorHAnsi"/>
          <w:sz w:val="24"/>
          <w:szCs w:val="24"/>
        </w:rPr>
        <w:t xml:space="preserve"> kan slavegøres </w:t>
      </w:r>
      <w:r w:rsidR="00F417E4" w:rsidRPr="005B0F5A">
        <w:rPr>
          <w:rFonts w:asciiTheme="majorHAnsi" w:hAnsiTheme="majorHAnsi" w:cstheme="majorHAnsi"/>
          <w:sz w:val="24"/>
          <w:szCs w:val="24"/>
        </w:rPr>
        <w:t>i det slavesystem</w:t>
      </w:r>
      <w:r w:rsidR="00121CAF" w:rsidRPr="005B0F5A">
        <w:rPr>
          <w:rFonts w:asciiTheme="majorHAnsi" w:hAnsiTheme="majorHAnsi" w:cstheme="majorHAnsi"/>
          <w:sz w:val="24"/>
          <w:szCs w:val="24"/>
        </w:rPr>
        <w:t xml:space="preserve">. </w:t>
      </w:r>
      <w:r w:rsidR="006513D9">
        <w:rPr>
          <w:rFonts w:asciiTheme="majorHAnsi" w:hAnsiTheme="majorHAnsi" w:cstheme="majorHAnsi"/>
          <w:sz w:val="24"/>
          <w:szCs w:val="24"/>
        </w:rPr>
        <w:t>R</w:t>
      </w:r>
      <w:r w:rsidR="004F2EC3" w:rsidRPr="005B0F5A">
        <w:rPr>
          <w:rFonts w:asciiTheme="majorHAnsi" w:hAnsiTheme="majorHAnsi" w:cstheme="majorHAnsi"/>
          <w:sz w:val="24"/>
          <w:szCs w:val="24"/>
        </w:rPr>
        <w:t>acekobling</w:t>
      </w:r>
      <w:r w:rsidR="006513D9">
        <w:rPr>
          <w:rFonts w:asciiTheme="majorHAnsi" w:hAnsiTheme="majorHAnsi" w:cstheme="majorHAnsi"/>
          <w:sz w:val="24"/>
          <w:szCs w:val="24"/>
        </w:rPr>
        <w:t>en</w:t>
      </w:r>
      <w:r w:rsidR="004F2EC3" w:rsidRPr="005B0F5A">
        <w:rPr>
          <w:rFonts w:asciiTheme="majorHAnsi" w:hAnsiTheme="majorHAnsi" w:cstheme="majorHAnsi"/>
          <w:sz w:val="24"/>
          <w:szCs w:val="24"/>
        </w:rPr>
        <w:t xml:space="preserve"> betyder en dehumanisering af afrikanerne og en opfattelse af</w:t>
      </w:r>
      <w:r w:rsidR="006513D9">
        <w:rPr>
          <w:rFonts w:asciiTheme="majorHAnsi" w:hAnsiTheme="majorHAnsi" w:cstheme="majorHAnsi"/>
          <w:sz w:val="24"/>
          <w:szCs w:val="24"/>
        </w:rPr>
        <w:t>,</w:t>
      </w:r>
      <w:r w:rsidR="004F2EC3" w:rsidRPr="005B0F5A">
        <w:rPr>
          <w:rFonts w:asciiTheme="majorHAnsi" w:hAnsiTheme="majorHAnsi" w:cstheme="majorHAnsi"/>
          <w:sz w:val="24"/>
          <w:szCs w:val="24"/>
        </w:rPr>
        <w:t xml:space="preserve"> at slaveri er noget</w:t>
      </w:r>
      <w:r w:rsidR="004D64C1">
        <w:rPr>
          <w:rFonts w:asciiTheme="majorHAnsi" w:hAnsiTheme="majorHAnsi" w:cstheme="majorHAnsi"/>
          <w:sz w:val="24"/>
          <w:szCs w:val="24"/>
        </w:rPr>
        <w:t>,</w:t>
      </w:r>
      <w:r w:rsidR="004F2EC3" w:rsidRPr="005B0F5A">
        <w:rPr>
          <w:rFonts w:asciiTheme="majorHAnsi" w:hAnsiTheme="majorHAnsi" w:cstheme="majorHAnsi"/>
          <w:sz w:val="24"/>
          <w:szCs w:val="24"/>
        </w:rPr>
        <w:t xml:space="preserve"> man kan fødes til.</w:t>
      </w:r>
      <w:r w:rsidR="00AE726E" w:rsidRPr="005B0F5A">
        <w:rPr>
          <w:rFonts w:asciiTheme="majorHAnsi" w:hAnsiTheme="majorHAnsi" w:cstheme="majorHAnsi"/>
          <w:sz w:val="24"/>
          <w:szCs w:val="24"/>
        </w:rPr>
        <w:t>]</w:t>
      </w:r>
    </w:p>
    <w:p w14:paraId="1C2E892D" w14:textId="77777777" w:rsidR="00B401DB" w:rsidRPr="005B0F5A" w:rsidRDefault="00B401DB" w:rsidP="00B401DB">
      <w:pPr>
        <w:pStyle w:val="Listeafsnit"/>
        <w:spacing w:before="240" w:after="240"/>
        <w:rPr>
          <w:rFonts w:asciiTheme="majorHAnsi" w:hAnsiTheme="majorHAnsi" w:cstheme="majorHAnsi"/>
          <w:sz w:val="24"/>
          <w:szCs w:val="24"/>
        </w:rPr>
      </w:pPr>
    </w:p>
    <w:p w14:paraId="655D70BA" w14:textId="2C90E8B0" w:rsidR="006C529B" w:rsidRPr="005B0F5A" w:rsidRDefault="00237F7E" w:rsidP="00B401DB">
      <w:pPr>
        <w:pStyle w:val="Listeafsnit"/>
        <w:spacing w:before="240" w:after="240"/>
        <w:rPr>
          <w:rFonts w:asciiTheme="majorHAnsi" w:hAnsiTheme="majorHAnsi" w:cstheme="majorHAnsi"/>
          <w:sz w:val="24"/>
          <w:szCs w:val="24"/>
        </w:rPr>
      </w:pPr>
      <w:r w:rsidRPr="005B0F5A">
        <w:rPr>
          <w:rFonts w:asciiTheme="majorHAnsi" w:hAnsiTheme="majorHAnsi" w:cstheme="majorHAnsi"/>
          <w:sz w:val="24"/>
          <w:szCs w:val="24"/>
        </w:rPr>
        <w:br/>
      </w:r>
    </w:p>
    <w:p w14:paraId="5299194B" w14:textId="77777777" w:rsidR="004D64C1" w:rsidRDefault="00E425A4" w:rsidP="00C428D6">
      <w:pPr>
        <w:pStyle w:val="Listeafsnit"/>
        <w:numPr>
          <w:ilvl w:val="0"/>
          <w:numId w:val="2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Beskriv med udgangspunkt i historien om Priscilla </w:t>
      </w:r>
      <w:r w:rsidR="00237F7E">
        <w:rPr>
          <w:sz w:val="24"/>
          <w:szCs w:val="24"/>
        </w:rPr>
        <w:t>slavetransport</w:t>
      </w:r>
      <w:r w:rsidR="004D64C1">
        <w:rPr>
          <w:sz w:val="24"/>
          <w:szCs w:val="24"/>
        </w:rPr>
        <w:t>en</w:t>
      </w:r>
      <w:r w:rsidR="00237F7E">
        <w:rPr>
          <w:sz w:val="24"/>
          <w:szCs w:val="24"/>
        </w:rPr>
        <w:t xml:space="preserve"> fra Afrika til Amerika? </w:t>
      </w:r>
      <w:r w:rsidR="009C10FD">
        <w:rPr>
          <w:sz w:val="24"/>
          <w:szCs w:val="24"/>
        </w:rPr>
        <w:t xml:space="preserve"> [15.45-22.</w:t>
      </w:r>
      <w:r w:rsidR="000D782D">
        <w:rPr>
          <w:sz w:val="24"/>
          <w:szCs w:val="24"/>
        </w:rPr>
        <w:t>04]</w:t>
      </w:r>
      <w:r w:rsidR="000D782D">
        <w:rPr>
          <w:sz w:val="24"/>
          <w:szCs w:val="24"/>
        </w:rPr>
        <w:br/>
      </w:r>
    </w:p>
    <w:p w14:paraId="110E5295" w14:textId="5BB3CDDD" w:rsidR="000D782D" w:rsidRDefault="00866AEA" w:rsidP="004D64C1">
      <w:pPr>
        <w:pStyle w:val="Listeafsnit"/>
        <w:spacing w:before="240" w:after="240"/>
        <w:rPr>
          <w:sz w:val="24"/>
          <w:szCs w:val="24"/>
        </w:rPr>
      </w:pPr>
      <w:r w:rsidRPr="000D782D">
        <w:rPr>
          <w:sz w:val="24"/>
          <w:szCs w:val="24"/>
        </w:rPr>
        <w:t>[</w:t>
      </w:r>
      <w:r w:rsidR="00EF19EF">
        <w:rPr>
          <w:sz w:val="24"/>
          <w:szCs w:val="24"/>
        </w:rPr>
        <w:t xml:space="preserve">Svar: </w:t>
      </w:r>
      <w:r w:rsidR="00BC0B88" w:rsidRPr="000D782D">
        <w:rPr>
          <w:sz w:val="24"/>
          <w:szCs w:val="24"/>
        </w:rPr>
        <w:t>De slavegjorte</w:t>
      </w:r>
      <w:r w:rsidR="00666A71" w:rsidRPr="000D782D">
        <w:rPr>
          <w:sz w:val="24"/>
          <w:szCs w:val="24"/>
        </w:rPr>
        <w:t xml:space="preserve"> blev solgt af lokale høvdinge til europæerne</w:t>
      </w:r>
      <w:r w:rsidR="00234749">
        <w:rPr>
          <w:sz w:val="24"/>
          <w:szCs w:val="24"/>
        </w:rPr>
        <w:t>,</w:t>
      </w:r>
      <w:r w:rsidR="00BC0B88" w:rsidRPr="000D782D">
        <w:rPr>
          <w:sz w:val="24"/>
          <w:szCs w:val="24"/>
        </w:rPr>
        <w:t xml:space="preserve"> som </w:t>
      </w:r>
      <w:r w:rsidR="00567272" w:rsidRPr="000D782D">
        <w:rPr>
          <w:sz w:val="24"/>
          <w:szCs w:val="24"/>
        </w:rPr>
        <w:t>behandler</w:t>
      </w:r>
      <w:r w:rsidR="00BC0B88" w:rsidRPr="000D782D">
        <w:rPr>
          <w:sz w:val="24"/>
          <w:szCs w:val="24"/>
        </w:rPr>
        <w:t xml:space="preserve"> dem som </w:t>
      </w:r>
      <w:r w:rsidR="00567272" w:rsidRPr="000D782D">
        <w:rPr>
          <w:sz w:val="24"/>
          <w:szCs w:val="24"/>
        </w:rPr>
        <w:t>kvæg eller andet gods</w:t>
      </w:r>
      <w:r w:rsidR="00F77005" w:rsidRPr="000D782D">
        <w:rPr>
          <w:sz w:val="24"/>
          <w:szCs w:val="24"/>
        </w:rPr>
        <w:t xml:space="preserve">. </w:t>
      </w:r>
      <w:r w:rsidR="009D0EA1" w:rsidRPr="000D782D">
        <w:rPr>
          <w:sz w:val="24"/>
          <w:szCs w:val="24"/>
        </w:rPr>
        <w:br/>
        <w:t>Transporten:</w:t>
      </w:r>
      <w:r w:rsidR="009D0EA1" w:rsidRPr="000D782D">
        <w:rPr>
          <w:sz w:val="24"/>
          <w:szCs w:val="24"/>
        </w:rPr>
        <w:br/>
      </w:r>
      <w:r w:rsidR="00567272" w:rsidRPr="000D782D">
        <w:rPr>
          <w:sz w:val="24"/>
          <w:szCs w:val="24"/>
        </w:rPr>
        <w:t>Slavetransporten beskrive</w:t>
      </w:r>
      <w:r w:rsidR="002D2A65" w:rsidRPr="000D782D">
        <w:rPr>
          <w:sz w:val="24"/>
          <w:szCs w:val="24"/>
        </w:rPr>
        <w:t>s</w:t>
      </w:r>
      <w:r w:rsidR="00567272" w:rsidRPr="000D782D">
        <w:rPr>
          <w:sz w:val="24"/>
          <w:szCs w:val="24"/>
        </w:rPr>
        <w:t xml:space="preserve"> som </w:t>
      </w:r>
      <w:r w:rsidR="00F3031F" w:rsidRPr="000D782D">
        <w:rPr>
          <w:sz w:val="24"/>
          <w:szCs w:val="24"/>
        </w:rPr>
        <w:t>rædselsfuld</w:t>
      </w:r>
      <w:r w:rsidR="00567272" w:rsidRPr="000D782D">
        <w:rPr>
          <w:sz w:val="24"/>
          <w:szCs w:val="24"/>
        </w:rPr>
        <w:t xml:space="preserve"> </w:t>
      </w:r>
      <w:r w:rsidR="00DE124C" w:rsidRPr="000D782D">
        <w:rPr>
          <w:sz w:val="24"/>
          <w:szCs w:val="24"/>
        </w:rPr>
        <w:t xml:space="preserve">med overgreb, vold og død. </w:t>
      </w:r>
      <w:r w:rsidR="00021519" w:rsidRPr="000D782D">
        <w:rPr>
          <w:sz w:val="24"/>
          <w:szCs w:val="24"/>
        </w:rPr>
        <w:t xml:space="preserve"> </w:t>
      </w:r>
      <w:r w:rsidR="009D0EA1" w:rsidRPr="000D782D">
        <w:rPr>
          <w:sz w:val="24"/>
          <w:szCs w:val="24"/>
        </w:rPr>
        <w:br/>
      </w:r>
      <w:r w:rsidR="00021519" w:rsidRPr="000D782D">
        <w:rPr>
          <w:sz w:val="24"/>
          <w:szCs w:val="24"/>
        </w:rPr>
        <w:t>Priscilla var</w:t>
      </w:r>
      <w:r w:rsidR="008F0306" w:rsidRPr="000D782D">
        <w:rPr>
          <w:sz w:val="24"/>
          <w:szCs w:val="24"/>
        </w:rPr>
        <w:t xml:space="preserve"> </w:t>
      </w:r>
      <w:r w:rsidR="00021519" w:rsidRPr="000D782D">
        <w:rPr>
          <w:sz w:val="24"/>
          <w:szCs w:val="24"/>
        </w:rPr>
        <w:t>10 uger på skibet</w:t>
      </w:r>
      <w:r w:rsidR="00234749">
        <w:rPr>
          <w:sz w:val="24"/>
          <w:szCs w:val="24"/>
        </w:rPr>
        <w:t>. S</w:t>
      </w:r>
      <w:r w:rsidR="008F0306" w:rsidRPr="000D782D">
        <w:rPr>
          <w:sz w:val="24"/>
          <w:szCs w:val="24"/>
        </w:rPr>
        <w:t>om 10-årig</w:t>
      </w:r>
      <w:r w:rsidR="00234749">
        <w:rPr>
          <w:sz w:val="24"/>
          <w:szCs w:val="24"/>
        </w:rPr>
        <w:t>,</w:t>
      </w:r>
      <w:r w:rsidR="006E235C">
        <w:rPr>
          <w:sz w:val="24"/>
          <w:szCs w:val="24"/>
        </w:rPr>
        <w:t xml:space="preserve"> forældreløs</w:t>
      </w:r>
      <w:r w:rsidR="008F0306" w:rsidRPr="000D782D">
        <w:rPr>
          <w:sz w:val="24"/>
          <w:szCs w:val="24"/>
        </w:rPr>
        <w:t xml:space="preserve"> pige har hun også været i fare for overgreb</w:t>
      </w:r>
      <w:r w:rsidR="00E3561F" w:rsidRPr="000D782D">
        <w:rPr>
          <w:sz w:val="24"/>
          <w:szCs w:val="24"/>
        </w:rPr>
        <w:t>. På overfarten død</w:t>
      </w:r>
      <w:r w:rsidR="00234749">
        <w:rPr>
          <w:sz w:val="24"/>
          <w:szCs w:val="24"/>
        </w:rPr>
        <w:t>e</w:t>
      </w:r>
      <w:r w:rsidR="00E3561F" w:rsidRPr="000D782D">
        <w:rPr>
          <w:sz w:val="24"/>
          <w:szCs w:val="24"/>
        </w:rPr>
        <w:t xml:space="preserve"> </w:t>
      </w:r>
      <w:r w:rsidR="007B08BA" w:rsidRPr="000D782D">
        <w:rPr>
          <w:sz w:val="24"/>
          <w:szCs w:val="24"/>
        </w:rPr>
        <w:t xml:space="preserve">13 </w:t>
      </w:r>
      <w:r w:rsidR="00783998" w:rsidRPr="000D782D">
        <w:rPr>
          <w:sz w:val="24"/>
          <w:szCs w:val="24"/>
        </w:rPr>
        <w:t>slavegjorte</w:t>
      </w:r>
      <w:r w:rsidR="00E3561F" w:rsidRPr="000D782D">
        <w:rPr>
          <w:sz w:val="24"/>
          <w:szCs w:val="24"/>
        </w:rPr>
        <w:t>.</w:t>
      </w:r>
      <w:r w:rsidR="008F0306" w:rsidRPr="000D782D">
        <w:rPr>
          <w:sz w:val="24"/>
          <w:szCs w:val="24"/>
        </w:rPr>
        <w:br/>
        <w:t>Ankomst:</w:t>
      </w:r>
      <w:r w:rsidR="008F0306" w:rsidRPr="000D782D">
        <w:rPr>
          <w:sz w:val="24"/>
          <w:szCs w:val="24"/>
        </w:rPr>
        <w:br/>
        <w:t>Ved ankomsten skulle slaverne gør</w:t>
      </w:r>
      <w:r w:rsidR="00234749">
        <w:rPr>
          <w:sz w:val="24"/>
          <w:szCs w:val="24"/>
        </w:rPr>
        <w:t>es</w:t>
      </w:r>
      <w:r w:rsidR="008F0306" w:rsidRPr="000D782D">
        <w:rPr>
          <w:sz w:val="24"/>
          <w:szCs w:val="24"/>
        </w:rPr>
        <w:t xml:space="preserve"> s</w:t>
      </w:r>
      <w:r w:rsidR="00F72050" w:rsidRPr="000D782D">
        <w:rPr>
          <w:sz w:val="24"/>
          <w:szCs w:val="24"/>
        </w:rPr>
        <w:t>algsklar</w:t>
      </w:r>
      <w:r w:rsidR="00C568AC">
        <w:rPr>
          <w:sz w:val="24"/>
          <w:szCs w:val="24"/>
        </w:rPr>
        <w:t>e</w:t>
      </w:r>
      <w:r w:rsidR="00F72050" w:rsidRPr="000D782D">
        <w:rPr>
          <w:sz w:val="24"/>
          <w:szCs w:val="24"/>
        </w:rPr>
        <w:t xml:space="preserve"> og sælges på </w:t>
      </w:r>
      <w:r w:rsidR="00F6614A" w:rsidRPr="000D782D">
        <w:rPr>
          <w:sz w:val="24"/>
          <w:szCs w:val="24"/>
        </w:rPr>
        <w:t xml:space="preserve">slavemarkedet. </w:t>
      </w:r>
      <w:r w:rsidR="00EF19EF">
        <w:rPr>
          <w:sz w:val="24"/>
          <w:szCs w:val="24"/>
        </w:rPr>
        <w:br/>
      </w:r>
    </w:p>
    <w:p w14:paraId="7697E51E" w14:textId="45FB7A4D" w:rsidR="0050621E" w:rsidRPr="00976862" w:rsidRDefault="00365BBF" w:rsidP="00976862">
      <w:pPr>
        <w:pStyle w:val="Listeafsnit"/>
        <w:numPr>
          <w:ilvl w:val="0"/>
          <w:numId w:val="2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Beskriv </w:t>
      </w:r>
      <w:r w:rsidR="00C568AC">
        <w:rPr>
          <w:sz w:val="24"/>
          <w:szCs w:val="24"/>
        </w:rPr>
        <w:t xml:space="preserve">livet som slavegjort </w:t>
      </w:r>
      <w:r>
        <w:rPr>
          <w:sz w:val="24"/>
          <w:szCs w:val="24"/>
        </w:rPr>
        <w:t xml:space="preserve">med udgangspunkt i </w:t>
      </w:r>
      <w:r w:rsidR="00634885">
        <w:rPr>
          <w:sz w:val="24"/>
          <w:szCs w:val="24"/>
        </w:rPr>
        <w:t>Priscilla</w:t>
      </w:r>
      <w:r w:rsidR="00234749">
        <w:rPr>
          <w:sz w:val="24"/>
          <w:szCs w:val="24"/>
        </w:rPr>
        <w:t>s</w:t>
      </w:r>
      <w:r w:rsidR="008B61ED">
        <w:rPr>
          <w:sz w:val="24"/>
          <w:szCs w:val="24"/>
        </w:rPr>
        <w:t xml:space="preserve"> liv</w:t>
      </w:r>
      <w:r w:rsidR="00B42447">
        <w:rPr>
          <w:sz w:val="24"/>
          <w:szCs w:val="24"/>
        </w:rPr>
        <w:t>. Overvej</w:t>
      </w:r>
      <w:r w:rsidR="006054E5">
        <w:rPr>
          <w:sz w:val="24"/>
          <w:szCs w:val="24"/>
        </w:rPr>
        <w:t>,</w:t>
      </w:r>
      <w:r w:rsidR="00B42447">
        <w:rPr>
          <w:sz w:val="24"/>
          <w:szCs w:val="24"/>
        </w:rPr>
        <w:t xml:space="preserve"> hv</w:t>
      </w:r>
      <w:r w:rsidR="00571104">
        <w:rPr>
          <w:sz w:val="24"/>
          <w:szCs w:val="24"/>
        </w:rPr>
        <w:t>orvidt</w:t>
      </w:r>
      <w:r w:rsidR="00B42447">
        <w:rPr>
          <w:sz w:val="24"/>
          <w:szCs w:val="24"/>
        </w:rPr>
        <w:t xml:space="preserve"> Priscilla</w:t>
      </w:r>
      <w:r w:rsidR="006054E5">
        <w:rPr>
          <w:sz w:val="24"/>
          <w:szCs w:val="24"/>
        </w:rPr>
        <w:t>s</w:t>
      </w:r>
      <w:r w:rsidR="00B42447">
        <w:rPr>
          <w:sz w:val="24"/>
          <w:szCs w:val="24"/>
        </w:rPr>
        <w:t xml:space="preserve"> </w:t>
      </w:r>
      <w:r w:rsidR="00571104">
        <w:rPr>
          <w:sz w:val="24"/>
          <w:szCs w:val="24"/>
        </w:rPr>
        <w:t>historie er repræsentativ</w:t>
      </w:r>
      <w:r w:rsidR="007869F4">
        <w:rPr>
          <w:sz w:val="24"/>
          <w:szCs w:val="24"/>
        </w:rPr>
        <w:t xml:space="preserve"> [22.05-</w:t>
      </w:r>
      <w:r w:rsidR="004F32EC">
        <w:rPr>
          <w:sz w:val="24"/>
          <w:szCs w:val="24"/>
        </w:rPr>
        <w:t>33.04</w:t>
      </w:r>
      <w:r w:rsidR="007869F4">
        <w:rPr>
          <w:sz w:val="24"/>
          <w:szCs w:val="24"/>
        </w:rPr>
        <w:t>]</w:t>
      </w:r>
      <w:r w:rsidR="007869F4">
        <w:rPr>
          <w:sz w:val="24"/>
          <w:szCs w:val="24"/>
        </w:rPr>
        <w:br/>
      </w:r>
      <w:r w:rsidR="002B5C17">
        <w:rPr>
          <w:sz w:val="24"/>
          <w:szCs w:val="24"/>
        </w:rPr>
        <w:br/>
        <w:t>[</w:t>
      </w:r>
      <w:r w:rsidR="00EF19EF">
        <w:rPr>
          <w:sz w:val="24"/>
          <w:szCs w:val="24"/>
        </w:rPr>
        <w:t xml:space="preserve">Svar: </w:t>
      </w:r>
      <w:r w:rsidR="00B47425" w:rsidRPr="000D782D">
        <w:rPr>
          <w:sz w:val="24"/>
          <w:szCs w:val="24"/>
        </w:rPr>
        <w:t xml:space="preserve">Priscilla </w:t>
      </w:r>
      <w:r w:rsidR="00B47425">
        <w:rPr>
          <w:sz w:val="24"/>
          <w:szCs w:val="24"/>
        </w:rPr>
        <w:t xml:space="preserve">bliver </w:t>
      </w:r>
      <w:r w:rsidR="00B47425" w:rsidRPr="00C97E26">
        <w:t>køb</w:t>
      </w:r>
      <w:r w:rsidR="006054E5">
        <w:t>t</w:t>
      </w:r>
      <w:r w:rsidR="00B47425" w:rsidRPr="00C97E26">
        <w:t xml:space="preserve"> af Elias Ball</w:t>
      </w:r>
      <w:r w:rsidR="00F06158">
        <w:t xml:space="preserve"> i juli 1756. </w:t>
      </w:r>
      <w:r w:rsidR="00B47425">
        <w:t xml:space="preserve"> </w:t>
      </w:r>
      <w:r w:rsidR="00F06158">
        <w:t>Ball</w:t>
      </w:r>
      <w:r w:rsidR="00B47425">
        <w:t xml:space="preserve"> havde en ris</w:t>
      </w:r>
      <w:r w:rsidR="00B47425" w:rsidRPr="000D782D">
        <w:rPr>
          <w:sz w:val="24"/>
          <w:szCs w:val="24"/>
        </w:rPr>
        <w:t>plantage</w:t>
      </w:r>
      <w:r w:rsidR="006054E5">
        <w:rPr>
          <w:sz w:val="24"/>
          <w:szCs w:val="24"/>
        </w:rPr>
        <w:t>,</w:t>
      </w:r>
      <w:r w:rsidR="00B47425" w:rsidRPr="000D782D">
        <w:rPr>
          <w:sz w:val="24"/>
          <w:szCs w:val="24"/>
        </w:rPr>
        <w:t xml:space="preserve"> hvor der var ca. 25 andre slavegjorte</w:t>
      </w:r>
      <w:r w:rsidR="006054E5">
        <w:rPr>
          <w:sz w:val="24"/>
          <w:szCs w:val="24"/>
        </w:rPr>
        <w:t>. H</w:t>
      </w:r>
      <w:r w:rsidR="00D83C04">
        <w:rPr>
          <w:sz w:val="24"/>
          <w:szCs w:val="24"/>
        </w:rPr>
        <w:t xml:space="preserve">an havde en forkærlighed for at købe </w:t>
      </w:r>
      <w:r w:rsidR="00932E95">
        <w:rPr>
          <w:sz w:val="24"/>
          <w:szCs w:val="24"/>
        </w:rPr>
        <w:t>børneslaver</w:t>
      </w:r>
      <w:r w:rsidR="00B42447">
        <w:rPr>
          <w:sz w:val="24"/>
          <w:szCs w:val="24"/>
        </w:rPr>
        <w:t>,</w:t>
      </w:r>
      <w:r w:rsidR="00932E95">
        <w:rPr>
          <w:sz w:val="24"/>
          <w:szCs w:val="24"/>
        </w:rPr>
        <w:t xml:space="preserve"> fordi det var en bedre investering. </w:t>
      </w:r>
      <w:r w:rsidR="00FD3D83">
        <w:rPr>
          <w:sz w:val="24"/>
          <w:szCs w:val="24"/>
        </w:rPr>
        <w:t>Arbejdet i markerne var hårdt</w:t>
      </w:r>
      <w:r w:rsidR="00C568AC">
        <w:rPr>
          <w:sz w:val="24"/>
          <w:szCs w:val="24"/>
        </w:rPr>
        <w:t>,</w:t>
      </w:r>
      <w:r w:rsidR="00FD3D83">
        <w:rPr>
          <w:sz w:val="24"/>
          <w:szCs w:val="24"/>
        </w:rPr>
        <w:t xml:space="preserve"> og 1/3 af </w:t>
      </w:r>
      <w:r w:rsidR="00247B78">
        <w:rPr>
          <w:sz w:val="24"/>
          <w:szCs w:val="24"/>
        </w:rPr>
        <w:t xml:space="preserve">de slavegjorte i </w:t>
      </w:r>
      <w:r w:rsidR="00FD3D83">
        <w:rPr>
          <w:sz w:val="24"/>
          <w:szCs w:val="24"/>
        </w:rPr>
        <w:t>South Ca</w:t>
      </w:r>
      <w:r w:rsidR="00B32622">
        <w:rPr>
          <w:sz w:val="24"/>
          <w:szCs w:val="24"/>
        </w:rPr>
        <w:t>r</w:t>
      </w:r>
      <w:r w:rsidR="00FD3D83">
        <w:rPr>
          <w:sz w:val="24"/>
          <w:szCs w:val="24"/>
        </w:rPr>
        <w:t>olina død</w:t>
      </w:r>
      <w:r w:rsidR="00CA3A83">
        <w:rPr>
          <w:sz w:val="24"/>
          <w:szCs w:val="24"/>
        </w:rPr>
        <w:t>e</w:t>
      </w:r>
      <w:r w:rsidR="00FD3D83">
        <w:rPr>
          <w:sz w:val="24"/>
          <w:szCs w:val="24"/>
        </w:rPr>
        <w:t xml:space="preserve"> </w:t>
      </w:r>
      <w:r w:rsidR="00247B78">
        <w:rPr>
          <w:sz w:val="24"/>
          <w:szCs w:val="24"/>
        </w:rPr>
        <w:t>inden for det første år</w:t>
      </w:r>
      <w:r w:rsidR="00B32622">
        <w:rPr>
          <w:sz w:val="24"/>
          <w:szCs w:val="24"/>
        </w:rPr>
        <w:t xml:space="preserve"> og ca. 2/3 af børnene død</w:t>
      </w:r>
      <w:r w:rsidR="00CA3A83">
        <w:rPr>
          <w:sz w:val="24"/>
          <w:szCs w:val="24"/>
        </w:rPr>
        <w:t>e,</w:t>
      </w:r>
      <w:r w:rsidR="00B32622">
        <w:rPr>
          <w:sz w:val="24"/>
          <w:szCs w:val="24"/>
        </w:rPr>
        <w:t xml:space="preserve"> før de var fyldt 16 år</w:t>
      </w:r>
      <w:r w:rsidR="0016369A">
        <w:rPr>
          <w:sz w:val="24"/>
          <w:szCs w:val="24"/>
        </w:rPr>
        <w:t xml:space="preserve">. </w:t>
      </w:r>
      <w:r w:rsidR="00976862">
        <w:rPr>
          <w:sz w:val="24"/>
          <w:szCs w:val="24"/>
        </w:rPr>
        <w:br/>
      </w:r>
      <w:r w:rsidR="0016369A" w:rsidRPr="000D782D">
        <w:rPr>
          <w:sz w:val="24"/>
          <w:szCs w:val="24"/>
        </w:rPr>
        <w:t>Priscilla</w:t>
      </w:r>
      <w:r w:rsidR="00CA3A83">
        <w:rPr>
          <w:sz w:val="24"/>
          <w:szCs w:val="24"/>
        </w:rPr>
        <w:t>s</w:t>
      </w:r>
      <w:r w:rsidR="00360499">
        <w:rPr>
          <w:sz w:val="24"/>
          <w:szCs w:val="24"/>
        </w:rPr>
        <w:t xml:space="preserve"> historie </w:t>
      </w:r>
      <w:r w:rsidR="00976862">
        <w:rPr>
          <w:sz w:val="24"/>
          <w:szCs w:val="24"/>
        </w:rPr>
        <w:t xml:space="preserve">kan betegnes som unik </w:t>
      </w:r>
      <w:r w:rsidR="0071598A">
        <w:rPr>
          <w:sz w:val="24"/>
          <w:szCs w:val="24"/>
        </w:rPr>
        <w:t>og ikke som repræsentativ</w:t>
      </w:r>
      <w:r w:rsidR="00CA3A83">
        <w:rPr>
          <w:sz w:val="24"/>
          <w:szCs w:val="24"/>
        </w:rPr>
        <w:t>,</w:t>
      </w:r>
      <w:r w:rsidR="004B3159">
        <w:rPr>
          <w:sz w:val="24"/>
          <w:szCs w:val="24"/>
        </w:rPr>
        <w:t xml:space="preserve"> særligt pga.</w:t>
      </w:r>
      <w:r w:rsidR="00976862">
        <w:rPr>
          <w:sz w:val="24"/>
          <w:szCs w:val="24"/>
        </w:rPr>
        <w:t xml:space="preserve"> </w:t>
      </w:r>
      <w:r w:rsidR="00DF054B">
        <w:rPr>
          <w:sz w:val="24"/>
          <w:szCs w:val="24"/>
        </w:rPr>
        <w:t>f</w:t>
      </w:r>
      <w:r w:rsidR="00360499" w:rsidRPr="00976862">
        <w:rPr>
          <w:sz w:val="24"/>
          <w:szCs w:val="24"/>
        </w:rPr>
        <w:t>amilien Balls</w:t>
      </w:r>
      <w:r w:rsidR="00CA3A83">
        <w:rPr>
          <w:sz w:val="24"/>
          <w:szCs w:val="24"/>
        </w:rPr>
        <w:t>-</w:t>
      </w:r>
      <w:r w:rsidR="0016369A" w:rsidRPr="00976862">
        <w:rPr>
          <w:sz w:val="24"/>
          <w:szCs w:val="24"/>
        </w:rPr>
        <w:t>arkiverne</w:t>
      </w:r>
      <w:r w:rsidR="00CA3A83">
        <w:rPr>
          <w:sz w:val="24"/>
          <w:szCs w:val="24"/>
        </w:rPr>
        <w:t>,</w:t>
      </w:r>
      <w:r w:rsidR="00976862">
        <w:rPr>
          <w:sz w:val="24"/>
          <w:szCs w:val="24"/>
        </w:rPr>
        <w:t xml:space="preserve"> de</w:t>
      </w:r>
      <w:r w:rsidR="004B3159">
        <w:rPr>
          <w:sz w:val="24"/>
          <w:szCs w:val="24"/>
        </w:rPr>
        <w:t>r</w:t>
      </w:r>
      <w:r w:rsidR="00976862">
        <w:rPr>
          <w:sz w:val="24"/>
          <w:szCs w:val="24"/>
        </w:rPr>
        <w:t xml:space="preserve"> </w:t>
      </w:r>
      <w:r w:rsidR="004B3159">
        <w:rPr>
          <w:sz w:val="24"/>
          <w:szCs w:val="24"/>
        </w:rPr>
        <w:t xml:space="preserve">gør det </w:t>
      </w:r>
      <w:r w:rsidR="00976862">
        <w:rPr>
          <w:sz w:val="24"/>
          <w:szCs w:val="24"/>
        </w:rPr>
        <w:t xml:space="preserve">muligt at </w:t>
      </w:r>
      <w:r w:rsidR="00360499" w:rsidRPr="00976862">
        <w:rPr>
          <w:sz w:val="24"/>
          <w:szCs w:val="24"/>
        </w:rPr>
        <w:t xml:space="preserve">følge </w:t>
      </w:r>
      <w:r w:rsidR="001112B2" w:rsidRPr="00976862">
        <w:rPr>
          <w:sz w:val="24"/>
          <w:szCs w:val="24"/>
        </w:rPr>
        <w:t>Priscill</w:t>
      </w:r>
      <w:r w:rsidR="00CA3A83">
        <w:rPr>
          <w:sz w:val="24"/>
          <w:szCs w:val="24"/>
        </w:rPr>
        <w:t>a</w:t>
      </w:r>
      <w:r w:rsidR="001112B2" w:rsidRPr="00976862">
        <w:rPr>
          <w:sz w:val="24"/>
          <w:szCs w:val="24"/>
        </w:rPr>
        <w:t>s</w:t>
      </w:r>
      <w:r w:rsidR="00360499" w:rsidRPr="00976862">
        <w:rPr>
          <w:sz w:val="24"/>
          <w:szCs w:val="24"/>
        </w:rPr>
        <w:t xml:space="preserve"> historie</w:t>
      </w:r>
      <w:r w:rsidR="0071598A">
        <w:rPr>
          <w:sz w:val="24"/>
          <w:szCs w:val="24"/>
        </w:rPr>
        <w:t>.</w:t>
      </w:r>
      <w:r w:rsidR="004C3E37" w:rsidRPr="00976862">
        <w:rPr>
          <w:sz w:val="24"/>
          <w:szCs w:val="24"/>
        </w:rPr>
        <w:t xml:space="preserve"> Det er</w:t>
      </w:r>
      <w:r w:rsidR="00C938D8">
        <w:rPr>
          <w:sz w:val="24"/>
          <w:szCs w:val="24"/>
        </w:rPr>
        <w:t xml:space="preserve"> unikt</w:t>
      </w:r>
      <w:r w:rsidR="004C3E37" w:rsidRPr="00976862">
        <w:rPr>
          <w:sz w:val="24"/>
          <w:szCs w:val="24"/>
        </w:rPr>
        <w:t xml:space="preserve"> for afroamerikaner</w:t>
      </w:r>
      <w:r w:rsidR="00CA3A83">
        <w:rPr>
          <w:sz w:val="24"/>
          <w:szCs w:val="24"/>
        </w:rPr>
        <w:t>e,</w:t>
      </w:r>
      <w:r w:rsidR="004C3E37" w:rsidRPr="00976862">
        <w:rPr>
          <w:sz w:val="24"/>
          <w:szCs w:val="24"/>
        </w:rPr>
        <w:t xml:space="preserve"> </w:t>
      </w:r>
      <w:r w:rsidR="00FD0783" w:rsidRPr="00976862">
        <w:rPr>
          <w:sz w:val="24"/>
          <w:szCs w:val="24"/>
        </w:rPr>
        <w:t xml:space="preserve">som ofte ikke kan trække </w:t>
      </w:r>
      <w:r w:rsidR="00CA3A83">
        <w:rPr>
          <w:sz w:val="24"/>
          <w:szCs w:val="24"/>
        </w:rPr>
        <w:t xml:space="preserve">deres </w:t>
      </w:r>
      <w:r w:rsidR="00FD0783" w:rsidRPr="00976862">
        <w:rPr>
          <w:sz w:val="24"/>
          <w:szCs w:val="24"/>
        </w:rPr>
        <w:t xml:space="preserve">historie tilbage </w:t>
      </w:r>
      <w:r w:rsidR="00084E52" w:rsidRPr="00976862">
        <w:rPr>
          <w:sz w:val="24"/>
          <w:szCs w:val="24"/>
        </w:rPr>
        <w:t>til deres afrikansk</w:t>
      </w:r>
      <w:r w:rsidR="00CA3A83">
        <w:rPr>
          <w:sz w:val="24"/>
          <w:szCs w:val="24"/>
        </w:rPr>
        <w:t>e</w:t>
      </w:r>
      <w:r w:rsidR="00084E52" w:rsidRPr="00976862">
        <w:rPr>
          <w:sz w:val="24"/>
          <w:szCs w:val="24"/>
        </w:rPr>
        <w:t xml:space="preserve"> ophav.</w:t>
      </w:r>
      <w:r w:rsidR="00B2473C" w:rsidRPr="00976862">
        <w:rPr>
          <w:sz w:val="24"/>
          <w:szCs w:val="24"/>
        </w:rPr>
        <w:t xml:space="preserve"> </w:t>
      </w:r>
      <w:r w:rsidR="00E05131">
        <w:rPr>
          <w:sz w:val="24"/>
          <w:szCs w:val="24"/>
        </w:rPr>
        <w:t>S</w:t>
      </w:r>
      <w:r w:rsidR="00B2473C" w:rsidRPr="00976862">
        <w:rPr>
          <w:sz w:val="24"/>
          <w:szCs w:val="24"/>
        </w:rPr>
        <w:t>lavesystemet</w:t>
      </w:r>
      <w:r w:rsidR="0050621E" w:rsidRPr="00976862">
        <w:rPr>
          <w:sz w:val="24"/>
          <w:szCs w:val="24"/>
        </w:rPr>
        <w:t xml:space="preserve"> </w:t>
      </w:r>
      <w:r w:rsidR="00761B9A" w:rsidRPr="00976862">
        <w:rPr>
          <w:sz w:val="24"/>
          <w:szCs w:val="24"/>
        </w:rPr>
        <w:t>forsøgt</w:t>
      </w:r>
      <w:r w:rsidR="0079171E">
        <w:rPr>
          <w:sz w:val="24"/>
          <w:szCs w:val="24"/>
        </w:rPr>
        <w:t>e</w:t>
      </w:r>
      <w:r w:rsidR="00761B9A" w:rsidRPr="00976862">
        <w:rPr>
          <w:sz w:val="24"/>
          <w:szCs w:val="24"/>
        </w:rPr>
        <w:t xml:space="preserve"> </w:t>
      </w:r>
      <w:r w:rsidR="00386534">
        <w:rPr>
          <w:sz w:val="24"/>
          <w:szCs w:val="24"/>
        </w:rPr>
        <w:t xml:space="preserve">bevidst </w:t>
      </w:r>
      <w:r w:rsidR="00761B9A" w:rsidRPr="00976862">
        <w:rPr>
          <w:sz w:val="24"/>
          <w:szCs w:val="24"/>
        </w:rPr>
        <w:t>at slette slave</w:t>
      </w:r>
      <w:r w:rsidR="00E817F9">
        <w:rPr>
          <w:sz w:val="24"/>
          <w:szCs w:val="24"/>
        </w:rPr>
        <w:t xml:space="preserve">gjortes </w:t>
      </w:r>
      <w:r w:rsidR="00761B9A" w:rsidRPr="00976862">
        <w:rPr>
          <w:sz w:val="24"/>
          <w:szCs w:val="24"/>
        </w:rPr>
        <w:t xml:space="preserve">identitet ved blot at give dem fornavne og </w:t>
      </w:r>
      <w:r w:rsidR="00E817F9">
        <w:rPr>
          <w:sz w:val="24"/>
          <w:szCs w:val="24"/>
        </w:rPr>
        <w:t xml:space="preserve">dermed </w:t>
      </w:r>
      <w:r w:rsidR="00761B9A" w:rsidRPr="00976862">
        <w:rPr>
          <w:sz w:val="24"/>
          <w:szCs w:val="24"/>
        </w:rPr>
        <w:t>afskære dem for</w:t>
      </w:r>
      <w:r w:rsidR="00E817F9">
        <w:rPr>
          <w:sz w:val="24"/>
          <w:szCs w:val="24"/>
        </w:rPr>
        <w:t xml:space="preserve"> et</w:t>
      </w:r>
      <w:r w:rsidR="00761B9A" w:rsidRPr="00976862">
        <w:rPr>
          <w:sz w:val="24"/>
          <w:szCs w:val="24"/>
        </w:rPr>
        <w:t xml:space="preserve"> </w:t>
      </w:r>
      <w:r w:rsidR="00834F5F" w:rsidRPr="00976862">
        <w:rPr>
          <w:sz w:val="24"/>
          <w:szCs w:val="24"/>
        </w:rPr>
        <w:t xml:space="preserve">slægtskab.] </w:t>
      </w:r>
      <w:r w:rsidR="00834F5F" w:rsidRPr="00976862">
        <w:rPr>
          <w:sz w:val="24"/>
          <w:szCs w:val="24"/>
        </w:rPr>
        <w:br/>
        <w:t xml:space="preserve"> </w:t>
      </w:r>
      <w:r w:rsidR="00B2473C" w:rsidRPr="00976862">
        <w:rPr>
          <w:sz w:val="24"/>
          <w:szCs w:val="24"/>
        </w:rPr>
        <w:t xml:space="preserve"> </w:t>
      </w:r>
    </w:p>
    <w:p w14:paraId="4E38E989" w14:textId="1C522358" w:rsidR="00EE6ED8" w:rsidRDefault="002D71F7" w:rsidP="002B06C4">
      <w:pPr>
        <w:pStyle w:val="Listeafsnit"/>
        <w:numPr>
          <w:ilvl w:val="0"/>
          <w:numId w:val="2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Hvilke</w:t>
      </w:r>
      <w:r w:rsidR="003C6C10">
        <w:rPr>
          <w:sz w:val="24"/>
          <w:szCs w:val="24"/>
        </w:rPr>
        <w:t>n</w:t>
      </w:r>
      <w:r>
        <w:rPr>
          <w:sz w:val="24"/>
          <w:szCs w:val="24"/>
        </w:rPr>
        <w:t xml:space="preserve"> rolle spiller</w:t>
      </w:r>
      <w:r w:rsidR="00337C8E">
        <w:rPr>
          <w:sz w:val="24"/>
          <w:szCs w:val="24"/>
        </w:rPr>
        <w:t xml:space="preserve"> </w:t>
      </w:r>
      <w:r w:rsidR="00A804E2">
        <w:rPr>
          <w:sz w:val="24"/>
          <w:szCs w:val="24"/>
        </w:rPr>
        <w:t>For</w:t>
      </w:r>
      <w:r w:rsidR="008206F1">
        <w:rPr>
          <w:sz w:val="24"/>
          <w:szCs w:val="24"/>
        </w:rPr>
        <w:t xml:space="preserve">t Mose og </w:t>
      </w:r>
      <w:r w:rsidR="00337C8E">
        <w:rPr>
          <w:sz w:val="24"/>
          <w:szCs w:val="24"/>
        </w:rPr>
        <w:t>drømmen om</w:t>
      </w:r>
      <w:r>
        <w:rPr>
          <w:sz w:val="24"/>
          <w:szCs w:val="24"/>
        </w:rPr>
        <w:t xml:space="preserve"> </w:t>
      </w:r>
      <w:r w:rsidR="00AD2939">
        <w:rPr>
          <w:sz w:val="24"/>
          <w:szCs w:val="24"/>
        </w:rPr>
        <w:t>frihed</w:t>
      </w:r>
      <w:r w:rsidR="00634F03">
        <w:rPr>
          <w:sz w:val="24"/>
          <w:szCs w:val="24"/>
        </w:rPr>
        <w:t xml:space="preserve"> for de slavegjorte</w:t>
      </w:r>
      <w:r w:rsidR="00AD2939">
        <w:rPr>
          <w:sz w:val="24"/>
          <w:szCs w:val="24"/>
        </w:rPr>
        <w:t>?  [33.</w:t>
      </w:r>
      <w:r w:rsidR="00432068">
        <w:rPr>
          <w:sz w:val="24"/>
          <w:szCs w:val="24"/>
        </w:rPr>
        <w:t>05</w:t>
      </w:r>
      <w:r w:rsidR="00EE6ED8">
        <w:rPr>
          <w:sz w:val="24"/>
          <w:szCs w:val="24"/>
        </w:rPr>
        <w:t xml:space="preserve"> 41.00]</w:t>
      </w:r>
      <w:r w:rsidR="00516920">
        <w:rPr>
          <w:sz w:val="24"/>
          <w:szCs w:val="24"/>
        </w:rPr>
        <w:br/>
      </w:r>
      <w:r w:rsidR="00516920">
        <w:rPr>
          <w:sz w:val="24"/>
          <w:szCs w:val="24"/>
        </w:rPr>
        <w:br/>
      </w:r>
      <w:r w:rsidR="006A04DF" w:rsidRPr="00516920">
        <w:rPr>
          <w:sz w:val="24"/>
          <w:szCs w:val="24"/>
        </w:rPr>
        <w:t>[</w:t>
      </w:r>
      <w:r w:rsidR="001E1EF6">
        <w:rPr>
          <w:sz w:val="24"/>
          <w:szCs w:val="24"/>
        </w:rPr>
        <w:t xml:space="preserve">Svar: </w:t>
      </w:r>
      <w:r w:rsidR="004B069E">
        <w:rPr>
          <w:sz w:val="24"/>
          <w:szCs w:val="24"/>
        </w:rPr>
        <w:t>S</w:t>
      </w:r>
      <w:r w:rsidR="00432068">
        <w:rPr>
          <w:sz w:val="24"/>
          <w:szCs w:val="24"/>
        </w:rPr>
        <w:t>t. Augustine Florida blev e</w:t>
      </w:r>
      <w:r w:rsidR="004B069E">
        <w:rPr>
          <w:sz w:val="24"/>
          <w:szCs w:val="24"/>
        </w:rPr>
        <w:t>t</w:t>
      </w:r>
      <w:r w:rsidR="00432068">
        <w:rPr>
          <w:sz w:val="24"/>
          <w:szCs w:val="24"/>
        </w:rPr>
        <w:t xml:space="preserve"> symbol og tilflugtssted for bortløbende slaver. </w:t>
      </w:r>
      <w:r w:rsidR="0050347B">
        <w:rPr>
          <w:sz w:val="24"/>
          <w:szCs w:val="24"/>
        </w:rPr>
        <w:t>I</w:t>
      </w:r>
      <w:r w:rsidR="003138C3">
        <w:rPr>
          <w:sz w:val="24"/>
          <w:szCs w:val="24"/>
        </w:rPr>
        <w:t xml:space="preserve"> </w:t>
      </w:r>
      <w:r w:rsidR="001A36B9">
        <w:rPr>
          <w:sz w:val="24"/>
          <w:szCs w:val="24"/>
        </w:rPr>
        <w:t>s</w:t>
      </w:r>
      <w:r w:rsidR="003138C3">
        <w:rPr>
          <w:sz w:val="24"/>
          <w:szCs w:val="24"/>
        </w:rPr>
        <w:t>panierne</w:t>
      </w:r>
      <w:r w:rsidR="001A36B9">
        <w:rPr>
          <w:sz w:val="24"/>
          <w:szCs w:val="24"/>
        </w:rPr>
        <w:t>s</w:t>
      </w:r>
      <w:r w:rsidR="003138C3">
        <w:rPr>
          <w:sz w:val="24"/>
          <w:szCs w:val="24"/>
        </w:rPr>
        <w:t xml:space="preserve"> kamp mod briterne gav </w:t>
      </w:r>
      <w:r w:rsidR="0050347B">
        <w:rPr>
          <w:sz w:val="24"/>
          <w:szCs w:val="24"/>
        </w:rPr>
        <w:t xml:space="preserve">man </w:t>
      </w:r>
      <w:r w:rsidR="003138C3">
        <w:rPr>
          <w:sz w:val="24"/>
          <w:szCs w:val="24"/>
        </w:rPr>
        <w:t xml:space="preserve">frihed </w:t>
      </w:r>
      <w:r w:rsidR="0050347B">
        <w:rPr>
          <w:sz w:val="24"/>
          <w:szCs w:val="24"/>
        </w:rPr>
        <w:t>til alle</w:t>
      </w:r>
      <w:r w:rsidR="001A36B9">
        <w:rPr>
          <w:sz w:val="24"/>
          <w:szCs w:val="24"/>
        </w:rPr>
        <w:t>,</w:t>
      </w:r>
      <w:r w:rsidR="0050347B">
        <w:rPr>
          <w:sz w:val="24"/>
          <w:szCs w:val="24"/>
        </w:rPr>
        <w:t xml:space="preserve"> som ville tjene i </w:t>
      </w:r>
      <w:r w:rsidR="009C1D75">
        <w:rPr>
          <w:sz w:val="24"/>
          <w:szCs w:val="24"/>
        </w:rPr>
        <w:t>den spanske hær</w:t>
      </w:r>
      <w:r w:rsidR="004D41B1">
        <w:rPr>
          <w:sz w:val="24"/>
          <w:szCs w:val="24"/>
        </w:rPr>
        <w:t xml:space="preserve">. </w:t>
      </w:r>
      <w:r w:rsidR="009C1D75">
        <w:rPr>
          <w:sz w:val="24"/>
          <w:szCs w:val="24"/>
        </w:rPr>
        <w:t>Da mange flygte</w:t>
      </w:r>
      <w:r w:rsidR="001A36B9">
        <w:rPr>
          <w:sz w:val="24"/>
          <w:szCs w:val="24"/>
        </w:rPr>
        <w:t>de,</w:t>
      </w:r>
      <w:r w:rsidR="009C1D75">
        <w:rPr>
          <w:sz w:val="24"/>
          <w:szCs w:val="24"/>
        </w:rPr>
        <w:t xml:space="preserve"> ops</w:t>
      </w:r>
      <w:r w:rsidR="00FD4CBE">
        <w:rPr>
          <w:sz w:val="24"/>
          <w:szCs w:val="24"/>
        </w:rPr>
        <w:t>tod Fort Mose</w:t>
      </w:r>
      <w:r w:rsidR="001A36B9">
        <w:rPr>
          <w:sz w:val="24"/>
          <w:szCs w:val="24"/>
        </w:rPr>
        <w:t>,</w:t>
      </w:r>
      <w:r w:rsidR="00FD4CBE">
        <w:rPr>
          <w:sz w:val="24"/>
          <w:szCs w:val="24"/>
        </w:rPr>
        <w:t xml:space="preserve"> som </w:t>
      </w:r>
      <w:r w:rsidR="003221C8">
        <w:rPr>
          <w:sz w:val="24"/>
          <w:szCs w:val="24"/>
        </w:rPr>
        <w:t xml:space="preserve">blev den første </w:t>
      </w:r>
      <w:r w:rsidR="00FD4CBE">
        <w:rPr>
          <w:sz w:val="24"/>
          <w:szCs w:val="24"/>
        </w:rPr>
        <w:t>afroamerikansk</w:t>
      </w:r>
      <w:r w:rsidR="001A36B9">
        <w:rPr>
          <w:sz w:val="24"/>
          <w:szCs w:val="24"/>
        </w:rPr>
        <w:t>e</w:t>
      </w:r>
      <w:r w:rsidR="00FD4CBE">
        <w:rPr>
          <w:sz w:val="24"/>
          <w:szCs w:val="24"/>
        </w:rPr>
        <w:t xml:space="preserve"> </w:t>
      </w:r>
      <w:r w:rsidR="000D39EC">
        <w:rPr>
          <w:sz w:val="24"/>
          <w:szCs w:val="24"/>
        </w:rPr>
        <w:t>koloni i det</w:t>
      </w:r>
      <w:r w:rsidR="003B535B">
        <w:rPr>
          <w:sz w:val="24"/>
          <w:szCs w:val="24"/>
        </w:rPr>
        <w:t>,</w:t>
      </w:r>
      <w:r w:rsidR="000D39EC">
        <w:rPr>
          <w:sz w:val="24"/>
          <w:szCs w:val="24"/>
        </w:rPr>
        <w:t xml:space="preserve"> som senere skulle blive USA</w:t>
      </w:r>
      <w:r w:rsidR="00581BDE">
        <w:rPr>
          <w:sz w:val="24"/>
          <w:szCs w:val="24"/>
        </w:rPr>
        <w:t>.</w:t>
      </w:r>
      <w:r w:rsidR="00BB5BE1">
        <w:rPr>
          <w:sz w:val="24"/>
          <w:szCs w:val="24"/>
        </w:rPr>
        <w:t xml:space="preserve"> </w:t>
      </w:r>
      <w:r w:rsidR="00581BDE">
        <w:rPr>
          <w:sz w:val="24"/>
          <w:szCs w:val="24"/>
        </w:rPr>
        <w:t>Tank</w:t>
      </w:r>
      <w:r w:rsidR="003B535B">
        <w:rPr>
          <w:sz w:val="24"/>
          <w:szCs w:val="24"/>
        </w:rPr>
        <w:t>en</w:t>
      </w:r>
      <w:r w:rsidR="00581BDE">
        <w:rPr>
          <w:sz w:val="24"/>
          <w:szCs w:val="24"/>
        </w:rPr>
        <w:t xml:space="preserve"> om frihed</w:t>
      </w:r>
      <w:r w:rsidR="00BB5BE1">
        <w:rPr>
          <w:sz w:val="24"/>
          <w:szCs w:val="24"/>
        </w:rPr>
        <w:t xml:space="preserve"> i Fort Mose fik </w:t>
      </w:r>
      <w:r w:rsidR="002D486C">
        <w:rPr>
          <w:sz w:val="24"/>
          <w:szCs w:val="24"/>
        </w:rPr>
        <w:t xml:space="preserve">slavegjorte til at anstifte et større oprør i 1739. </w:t>
      </w:r>
      <w:r w:rsidR="006D547D">
        <w:rPr>
          <w:sz w:val="24"/>
          <w:szCs w:val="24"/>
        </w:rPr>
        <w:t xml:space="preserve"> </w:t>
      </w:r>
      <w:r w:rsidR="002B06C4">
        <w:rPr>
          <w:sz w:val="24"/>
          <w:szCs w:val="24"/>
        </w:rPr>
        <w:t xml:space="preserve">Med skydevåben og trommer </w:t>
      </w:r>
      <w:r w:rsidR="00182CBA">
        <w:rPr>
          <w:sz w:val="24"/>
          <w:szCs w:val="24"/>
        </w:rPr>
        <w:t>forsøgte</w:t>
      </w:r>
      <w:r w:rsidR="002B06C4">
        <w:rPr>
          <w:sz w:val="24"/>
          <w:szCs w:val="24"/>
        </w:rPr>
        <w:t xml:space="preserve"> en gruppe på 20 personer at skabe en hær</w:t>
      </w:r>
      <w:r w:rsidR="003B535B">
        <w:rPr>
          <w:sz w:val="24"/>
          <w:szCs w:val="24"/>
        </w:rPr>
        <w:t>,</w:t>
      </w:r>
      <w:r w:rsidR="002B06C4">
        <w:rPr>
          <w:sz w:val="24"/>
          <w:szCs w:val="24"/>
        </w:rPr>
        <w:t xml:space="preserve"> som kunne kæmpe sig vej til Fort</w:t>
      </w:r>
      <w:r w:rsidR="00683553">
        <w:rPr>
          <w:sz w:val="24"/>
          <w:szCs w:val="24"/>
        </w:rPr>
        <w:t xml:space="preserve"> Mose</w:t>
      </w:r>
      <w:r w:rsidR="002B06C4">
        <w:rPr>
          <w:sz w:val="24"/>
          <w:szCs w:val="24"/>
        </w:rPr>
        <w:t>. Selvom det lykkedes at s</w:t>
      </w:r>
      <w:r w:rsidR="00DE6289">
        <w:rPr>
          <w:sz w:val="24"/>
          <w:szCs w:val="24"/>
        </w:rPr>
        <w:t>amle ca. 100 personer</w:t>
      </w:r>
      <w:r w:rsidR="003B535B">
        <w:rPr>
          <w:sz w:val="24"/>
          <w:szCs w:val="24"/>
        </w:rPr>
        <w:t>,</w:t>
      </w:r>
      <w:r w:rsidR="00DE6289">
        <w:rPr>
          <w:sz w:val="24"/>
          <w:szCs w:val="24"/>
        </w:rPr>
        <w:t xml:space="preserve"> </w:t>
      </w:r>
      <w:r w:rsidR="005E2F7A" w:rsidRPr="002B06C4">
        <w:rPr>
          <w:sz w:val="24"/>
          <w:szCs w:val="24"/>
        </w:rPr>
        <w:t>blev</w:t>
      </w:r>
      <w:r w:rsidR="00DE6289">
        <w:rPr>
          <w:sz w:val="24"/>
          <w:szCs w:val="24"/>
        </w:rPr>
        <w:t xml:space="preserve"> oprørerne</w:t>
      </w:r>
      <w:r w:rsidR="005E2F7A" w:rsidRPr="002B06C4">
        <w:rPr>
          <w:sz w:val="24"/>
          <w:szCs w:val="24"/>
        </w:rPr>
        <w:t xml:space="preserve"> nedkæmpet af lokale militser</w:t>
      </w:r>
      <w:r w:rsidR="00DE6289">
        <w:rPr>
          <w:sz w:val="24"/>
          <w:szCs w:val="24"/>
        </w:rPr>
        <w:t xml:space="preserve">. </w:t>
      </w:r>
      <w:r w:rsidR="00744E5F">
        <w:rPr>
          <w:sz w:val="24"/>
          <w:szCs w:val="24"/>
        </w:rPr>
        <w:t xml:space="preserve"> Lederne blev </w:t>
      </w:r>
      <w:r w:rsidR="005E2F7A" w:rsidRPr="002B06C4">
        <w:rPr>
          <w:sz w:val="24"/>
          <w:szCs w:val="24"/>
        </w:rPr>
        <w:t xml:space="preserve">straffet </w:t>
      </w:r>
      <w:r w:rsidR="00744E5F">
        <w:rPr>
          <w:sz w:val="24"/>
          <w:szCs w:val="24"/>
        </w:rPr>
        <w:t>med døden</w:t>
      </w:r>
      <w:r w:rsidR="00404554">
        <w:rPr>
          <w:sz w:val="24"/>
          <w:szCs w:val="24"/>
        </w:rPr>
        <w:t>,</w:t>
      </w:r>
      <w:r w:rsidR="00744E5F">
        <w:rPr>
          <w:sz w:val="24"/>
          <w:szCs w:val="24"/>
        </w:rPr>
        <w:t xml:space="preserve"> og de</w:t>
      </w:r>
      <w:r w:rsidR="004B1F79">
        <w:rPr>
          <w:sz w:val="24"/>
          <w:szCs w:val="24"/>
        </w:rPr>
        <w:t>r</w:t>
      </w:r>
      <w:r w:rsidR="00744E5F">
        <w:rPr>
          <w:sz w:val="24"/>
          <w:szCs w:val="24"/>
        </w:rPr>
        <w:t xml:space="preserve"> blev indført </w:t>
      </w:r>
      <w:r w:rsidR="008437AD">
        <w:rPr>
          <w:sz w:val="24"/>
          <w:szCs w:val="24"/>
        </w:rPr>
        <w:t>stre</w:t>
      </w:r>
      <w:r w:rsidR="00404554">
        <w:rPr>
          <w:sz w:val="24"/>
          <w:szCs w:val="24"/>
        </w:rPr>
        <w:t>n</w:t>
      </w:r>
      <w:r w:rsidR="008437AD">
        <w:rPr>
          <w:sz w:val="24"/>
          <w:szCs w:val="24"/>
        </w:rPr>
        <w:t>ge slavelove i South Carolina</w:t>
      </w:r>
      <w:r w:rsidR="00404554">
        <w:rPr>
          <w:sz w:val="24"/>
          <w:szCs w:val="24"/>
        </w:rPr>
        <w:t>,</w:t>
      </w:r>
      <w:r w:rsidR="008437AD">
        <w:rPr>
          <w:sz w:val="24"/>
          <w:szCs w:val="24"/>
        </w:rPr>
        <w:t xml:space="preserve"> </w:t>
      </w:r>
      <w:r w:rsidR="00EE6ED8">
        <w:rPr>
          <w:sz w:val="24"/>
          <w:szCs w:val="24"/>
        </w:rPr>
        <w:t>der skulle forhindre nye oprør og flugt.</w:t>
      </w:r>
      <w:r w:rsidR="00195956">
        <w:rPr>
          <w:sz w:val="24"/>
          <w:szCs w:val="24"/>
        </w:rPr>
        <w:br/>
      </w:r>
    </w:p>
    <w:p w14:paraId="30E85A23" w14:textId="1675FDD2" w:rsidR="00EE6ED8" w:rsidRDefault="00EE6ED8" w:rsidP="002B06C4">
      <w:pPr>
        <w:pStyle w:val="Listeafsnit"/>
        <w:numPr>
          <w:ilvl w:val="0"/>
          <w:numId w:val="2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Hv</w:t>
      </w:r>
      <w:r w:rsidR="00195956">
        <w:rPr>
          <w:sz w:val="24"/>
          <w:szCs w:val="24"/>
        </w:rPr>
        <w:t>ilke</w:t>
      </w:r>
      <w:r w:rsidR="00F176A1">
        <w:rPr>
          <w:sz w:val="24"/>
          <w:szCs w:val="24"/>
        </w:rPr>
        <w:t>n</w:t>
      </w:r>
      <w:r w:rsidR="00195956">
        <w:rPr>
          <w:sz w:val="24"/>
          <w:szCs w:val="24"/>
        </w:rPr>
        <w:t xml:space="preserve"> rolle</w:t>
      </w:r>
      <w:r w:rsidR="00F176A1">
        <w:rPr>
          <w:sz w:val="24"/>
          <w:szCs w:val="24"/>
        </w:rPr>
        <w:t xml:space="preserve"> spiller den amerikanske revolution for slaveriet</w:t>
      </w:r>
      <w:r w:rsidR="00A707B1">
        <w:rPr>
          <w:sz w:val="24"/>
          <w:szCs w:val="24"/>
        </w:rPr>
        <w:t xml:space="preserve">? Inddrag historien </w:t>
      </w:r>
      <w:r w:rsidR="00811BF2">
        <w:rPr>
          <w:sz w:val="24"/>
          <w:szCs w:val="24"/>
        </w:rPr>
        <w:t>om Harry</w:t>
      </w:r>
      <w:r w:rsidR="00923F16">
        <w:rPr>
          <w:sz w:val="24"/>
          <w:szCs w:val="24"/>
        </w:rPr>
        <w:t xml:space="preserve"> Washington</w:t>
      </w:r>
      <w:r w:rsidR="00A707B1">
        <w:rPr>
          <w:sz w:val="24"/>
          <w:szCs w:val="24"/>
        </w:rPr>
        <w:t xml:space="preserve"> o</w:t>
      </w:r>
      <w:r w:rsidR="00404554">
        <w:rPr>
          <w:sz w:val="24"/>
          <w:szCs w:val="24"/>
        </w:rPr>
        <w:t>g</w:t>
      </w:r>
      <w:r w:rsidR="00A707B1">
        <w:rPr>
          <w:sz w:val="24"/>
          <w:szCs w:val="24"/>
        </w:rPr>
        <w:t xml:space="preserve"> overvej</w:t>
      </w:r>
      <w:r w:rsidR="006945BA">
        <w:rPr>
          <w:sz w:val="24"/>
          <w:szCs w:val="24"/>
        </w:rPr>
        <w:t>,</w:t>
      </w:r>
      <w:r w:rsidR="00A707B1">
        <w:rPr>
          <w:sz w:val="24"/>
          <w:szCs w:val="24"/>
        </w:rPr>
        <w:t xml:space="preserve"> om den er repræsentativ</w:t>
      </w:r>
      <w:r w:rsidR="00923F16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="00D17B45">
        <w:rPr>
          <w:sz w:val="24"/>
          <w:szCs w:val="24"/>
        </w:rPr>
        <w:t>[41.00-46.57]</w:t>
      </w:r>
    </w:p>
    <w:p w14:paraId="4682C79E" w14:textId="751A63F6" w:rsidR="009A323C" w:rsidRPr="00FD74CC" w:rsidRDefault="008A05DD" w:rsidP="00883DA0">
      <w:pPr>
        <w:spacing w:before="240" w:after="240"/>
        <w:ind w:left="360"/>
        <w:rPr>
          <w:rFonts w:asciiTheme="minorHAnsi" w:hAnsiTheme="minorHAnsi"/>
          <w:sz w:val="24"/>
          <w:szCs w:val="24"/>
        </w:rPr>
      </w:pPr>
      <w:r w:rsidRPr="00FD74CC">
        <w:rPr>
          <w:rFonts w:asciiTheme="minorHAnsi" w:hAnsiTheme="minorHAnsi"/>
          <w:sz w:val="24"/>
          <w:szCs w:val="24"/>
        </w:rPr>
        <w:t>[</w:t>
      </w:r>
      <w:r w:rsidR="00135568" w:rsidRPr="00FD74CC">
        <w:rPr>
          <w:rFonts w:asciiTheme="minorHAnsi" w:hAnsiTheme="minorHAnsi"/>
          <w:sz w:val="24"/>
          <w:szCs w:val="24"/>
        </w:rPr>
        <w:t xml:space="preserve">Svar: </w:t>
      </w:r>
      <w:r w:rsidRPr="00FD74CC">
        <w:rPr>
          <w:rFonts w:asciiTheme="minorHAnsi" w:hAnsiTheme="minorHAnsi"/>
          <w:sz w:val="24"/>
          <w:szCs w:val="24"/>
        </w:rPr>
        <w:t xml:space="preserve">Den </w:t>
      </w:r>
      <w:r w:rsidR="00EE5D44" w:rsidRPr="00FD74CC">
        <w:rPr>
          <w:rFonts w:asciiTheme="minorHAnsi" w:hAnsiTheme="minorHAnsi"/>
          <w:sz w:val="24"/>
          <w:szCs w:val="24"/>
        </w:rPr>
        <w:t xml:space="preserve">amerikanske revolution antænder håbet og drømmene </w:t>
      </w:r>
      <w:r w:rsidR="001C1E89" w:rsidRPr="00FD74CC">
        <w:rPr>
          <w:rFonts w:asciiTheme="minorHAnsi" w:hAnsiTheme="minorHAnsi"/>
          <w:sz w:val="24"/>
          <w:szCs w:val="24"/>
        </w:rPr>
        <w:t xml:space="preserve">om </w:t>
      </w:r>
      <w:r w:rsidR="00EE5D44" w:rsidRPr="00FD74CC">
        <w:rPr>
          <w:rFonts w:asciiTheme="minorHAnsi" w:hAnsiTheme="minorHAnsi"/>
          <w:sz w:val="24"/>
          <w:szCs w:val="24"/>
        </w:rPr>
        <w:t>frihed</w:t>
      </w:r>
      <w:r w:rsidR="001C1E89" w:rsidRPr="00FD74CC">
        <w:rPr>
          <w:rFonts w:asciiTheme="minorHAnsi" w:hAnsiTheme="minorHAnsi"/>
          <w:sz w:val="24"/>
          <w:szCs w:val="24"/>
        </w:rPr>
        <w:t xml:space="preserve"> for de slavegjorte</w:t>
      </w:r>
      <w:r w:rsidR="00EE5D44" w:rsidRPr="00FD74CC">
        <w:rPr>
          <w:rFonts w:asciiTheme="minorHAnsi" w:hAnsiTheme="minorHAnsi"/>
          <w:sz w:val="24"/>
          <w:szCs w:val="24"/>
        </w:rPr>
        <w:t xml:space="preserve">. </w:t>
      </w:r>
      <w:r w:rsidR="005D1DC9" w:rsidRPr="00FD74CC">
        <w:rPr>
          <w:rFonts w:asciiTheme="minorHAnsi" w:hAnsiTheme="minorHAnsi"/>
          <w:sz w:val="24"/>
          <w:szCs w:val="24"/>
        </w:rPr>
        <w:t xml:space="preserve">De amerikanske kolonier ønskede uafhængighed fra </w:t>
      </w:r>
      <w:r w:rsidR="006B697F" w:rsidRPr="00FD74CC">
        <w:rPr>
          <w:rFonts w:asciiTheme="minorHAnsi" w:hAnsiTheme="minorHAnsi"/>
          <w:sz w:val="24"/>
          <w:szCs w:val="24"/>
        </w:rPr>
        <w:t>briterne</w:t>
      </w:r>
      <w:r w:rsidR="00FD74CC" w:rsidRPr="00FD74CC">
        <w:rPr>
          <w:rFonts w:asciiTheme="minorHAnsi" w:hAnsiTheme="minorHAnsi"/>
          <w:sz w:val="24"/>
          <w:szCs w:val="24"/>
        </w:rPr>
        <w:t>,</w:t>
      </w:r>
      <w:r w:rsidR="006B697F" w:rsidRPr="00FD74CC">
        <w:rPr>
          <w:rFonts w:asciiTheme="minorHAnsi" w:hAnsiTheme="minorHAnsi"/>
          <w:sz w:val="24"/>
          <w:szCs w:val="24"/>
        </w:rPr>
        <w:t xml:space="preserve"> men ikke et opgør med slaveriet. Det symboliseres </w:t>
      </w:r>
      <w:r w:rsidR="00590199" w:rsidRPr="00FD74CC">
        <w:rPr>
          <w:rFonts w:asciiTheme="minorHAnsi" w:hAnsiTheme="minorHAnsi"/>
          <w:sz w:val="24"/>
          <w:szCs w:val="24"/>
        </w:rPr>
        <w:t xml:space="preserve">i </w:t>
      </w:r>
      <w:r w:rsidR="00C25575" w:rsidRPr="00FD74CC">
        <w:rPr>
          <w:rFonts w:asciiTheme="minorHAnsi" w:hAnsiTheme="minorHAnsi"/>
          <w:sz w:val="24"/>
          <w:szCs w:val="24"/>
        </w:rPr>
        <w:t>personen George</w:t>
      </w:r>
      <w:r w:rsidR="00122AC6" w:rsidRPr="00FD74CC">
        <w:rPr>
          <w:rFonts w:asciiTheme="minorHAnsi" w:hAnsiTheme="minorHAnsi"/>
          <w:sz w:val="24"/>
          <w:szCs w:val="24"/>
        </w:rPr>
        <w:t xml:space="preserve"> Washington</w:t>
      </w:r>
      <w:r w:rsidR="00FD74CC" w:rsidRPr="00FD74CC">
        <w:rPr>
          <w:rFonts w:asciiTheme="minorHAnsi" w:hAnsiTheme="minorHAnsi"/>
          <w:sz w:val="24"/>
          <w:szCs w:val="24"/>
        </w:rPr>
        <w:t>,</w:t>
      </w:r>
      <w:r w:rsidR="00122AC6" w:rsidRPr="00FD74CC">
        <w:rPr>
          <w:rFonts w:asciiTheme="minorHAnsi" w:hAnsiTheme="minorHAnsi"/>
          <w:sz w:val="24"/>
          <w:szCs w:val="24"/>
        </w:rPr>
        <w:t xml:space="preserve"> som </w:t>
      </w:r>
      <w:r w:rsidR="00974D17" w:rsidRPr="00FD74CC">
        <w:rPr>
          <w:rFonts w:asciiTheme="minorHAnsi" w:hAnsiTheme="minorHAnsi"/>
          <w:sz w:val="24"/>
          <w:szCs w:val="24"/>
        </w:rPr>
        <w:t xml:space="preserve">står som et </w:t>
      </w:r>
      <w:r w:rsidR="00BC03DB" w:rsidRPr="00FD74CC">
        <w:rPr>
          <w:rFonts w:asciiTheme="minorHAnsi" w:hAnsiTheme="minorHAnsi"/>
          <w:sz w:val="24"/>
          <w:szCs w:val="24"/>
        </w:rPr>
        <w:t>symbol på den amerikanske frihed</w:t>
      </w:r>
      <w:r w:rsidR="00974D17" w:rsidRPr="00FD74CC">
        <w:rPr>
          <w:rFonts w:asciiTheme="minorHAnsi" w:hAnsiTheme="minorHAnsi"/>
          <w:sz w:val="24"/>
          <w:szCs w:val="24"/>
        </w:rPr>
        <w:t xml:space="preserve"> mens han samtidig var </w:t>
      </w:r>
      <w:r w:rsidR="00C25575" w:rsidRPr="00FD74CC">
        <w:rPr>
          <w:rFonts w:asciiTheme="minorHAnsi" w:hAnsiTheme="minorHAnsi"/>
          <w:sz w:val="24"/>
          <w:szCs w:val="24"/>
        </w:rPr>
        <w:t>plantage</w:t>
      </w:r>
      <w:r w:rsidR="00FD74CC">
        <w:rPr>
          <w:rFonts w:asciiTheme="minorHAnsi" w:hAnsiTheme="minorHAnsi"/>
          <w:sz w:val="24"/>
          <w:szCs w:val="24"/>
        </w:rPr>
        <w:t>-</w:t>
      </w:r>
      <w:r w:rsidR="00C25575" w:rsidRPr="00FD74CC">
        <w:rPr>
          <w:rFonts w:asciiTheme="minorHAnsi" w:hAnsiTheme="minorHAnsi"/>
          <w:sz w:val="24"/>
          <w:szCs w:val="24"/>
        </w:rPr>
        <w:t xml:space="preserve"> og </w:t>
      </w:r>
      <w:r w:rsidR="00122AC6" w:rsidRPr="00FD74CC">
        <w:rPr>
          <w:rFonts w:asciiTheme="minorHAnsi" w:hAnsiTheme="minorHAnsi"/>
          <w:sz w:val="24"/>
          <w:szCs w:val="24"/>
        </w:rPr>
        <w:t>slaveejer</w:t>
      </w:r>
      <w:r w:rsidR="00BC03DB" w:rsidRPr="00FD74CC">
        <w:rPr>
          <w:rFonts w:asciiTheme="minorHAnsi" w:hAnsiTheme="minorHAnsi"/>
          <w:sz w:val="24"/>
          <w:szCs w:val="24"/>
        </w:rPr>
        <w:t>.</w:t>
      </w:r>
      <w:r w:rsidR="00C25575" w:rsidRPr="00FD74CC">
        <w:rPr>
          <w:rFonts w:asciiTheme="minorHAnsi" w:hAnsiTheme="minorHAnsi"/>
          <w:sz w:val="24"/>
          <w:szCs w:val="24"/>
        </w:rPr>
        <w:t xml:space="preserve"> </w:t>
      </w:r>
      <w:r w:rsidR="00CB5B90" w:rsidRPr="00FD74CC">
        <w:rPr>
          <w:rFonts w:asciiTheme="minorHAnsi" w:hAnsiTheme="minorHAnsi"/>
          <w:sz w:val="24"/>
          <w:szCs w:val="24"/>
        </w:rPr>
        <w:t>USA</w:t>
      </w:r>
      <w:r w:rsidR="00C938D8">
        <w:rPr>
          <w:rFonts w:asciiTheme="minorHAnsi" w:hAnsiTheme="minorHAnsi"/>
          <w:sz w:val="24"/>
          <w:szCs w:val="24"/>
        </w:rPr>
        <w:t xml:space="preserve"> b</w:t>
      </w:r>
      <w:r w:rsidR="006D20D4" w:rsidRPr="00FD74CC">
        <w:rPr>
          <w:rFonts w:asciiTheme="minorHAnsi" w:hAnsiTheme="minorHAnsi"/>
          <w:sz w:val="24"/>
          <w:szCs w:val="24"/>
        </w:rPr>
        <w:t>lev</w:t>
      </w:r>
      <w:r w:rsidR="00CB5B90" w:rsidRPr="00FD74CC">
        <w:rPr>
          <w:rFonts w:asciiTheme="minorHAnsi" w:hAnsiTheme="minorHAnsi"/>
          <w:sz w:val="24"/>
          <w:szCs w:val="24"/>
        </w:rPr>
        <w:t xml:space="preserve"> grundlagt som en slavenation</w:t>
      </w:r>
      <w:r w:rsidR="00477DEF">
        <w:rPr>
          <w:rFonts w:asciiTheme="minorHAnsi" w:hAnsiTheme="minorHAnsi"/>
          <w:sz w:val="24"/>
          <w:szCs w:val="24"/>
        </w:rPr>
        <w:t>,</w:t>
      </w:r>
      <w:r w:rsidR="006D20D4" w:rsidRPr="00FD74CC">
        <w:rPr>
          <w:rFonts w:asciiTheme="minorHAnsi" w:hAnsiTheme="minorHAnsi"/>
          <w:sz w:val="24"/>
          <w:szCs w:val="24"/>
        </w:rPr>
        <w:t xml:space="preserve"> </w:t>
      </w:r>
      <w:r w:rsidR="00D6231E" w:rsidRPr="00FD74CC">
        <w:rPr>
          <w:rFonts w:asciiTheme="minorHAnsi" w:hAnsiTheme="minorHAnsi"/>
          <w:sz w:val="24"/>
          <w:szCs w:val="24"/>
        </w:rPr>
        <w:t>og slaveriet var lovligt i alle</w:t>
      </w:r>
      <w:r w:rsidR="009C53C7" w:rsidRPr="00FD74CC">
        <w:rPr>
          <w:rFonts w:asciiTheme="minorHAnsi" w:hAnsiTheme="minorHAnsi"/>
          <w:sz w:val="24"/>
          <w:szCs w:val="24"/>
        </w:rPr>
        <w:t xml:space="preserve"> 13</w:t>
      </w:r>
      <w:r w:rsidR="00D6231E" w:rsidRPr="00FD74CC">
        <w:rPr>
          <w:rFonts w:asciiTheme="minorHAnsi" w:hAnsiTheme="minorHAnsi"/>
          <w:sz w:val="24"/>
          <w:szCs w:val="24"/>
        </w:rPr>
        <w:t xml:space="preserve"> kolonier</w:t>
      </w:r>
      <w:r w:rsidR="00477DEF">
        <w:rPr>
          <w:rFonts w:asciiTheme="minorHAnsi" w:hAnsiTheme="minorHAnsi"/>
          <w:sz w:val="24"/>
          <w:szCs w:val="24"/>
        </w:rPr>
        <w:t>,</w:t>
      </w:r>
      <w:r w:rsidR="009C53C7" w:rsidRPr="00FD74CC">
        <w:rPr>
          <w:rFonts w:asciiTheme="minorHAnsi" w:hAnsiTheme="minorHAnsi"/>
          <w:sz w:val="24"/>
          <w:szCs w:val="24"/>
        </w:rPr>
        <w:t xml:space="preserve"> da uafhængighedserklæringen blev underskrevet.</w:t>
      </w:r>
      <w:r w:rsidR="00D6231E" w:rsidRPr="00FD74CC">
        <w:rPr>
          <w:rFonts w:asciiTheme="minorHAnsi" w:hAnsiTheme="minorHAnsi"/>
          <w:sz w:val="24"/>
          <w:szCs w:val="24"/>
        </w:rPr>
        <w:t xml:space="preserve"> </w:t>
      </w:r>
      <w:r w:rsidR="00C25575" w:rsidRPr="00FD74CC">
        <w:rPr>
          <w:rFonts w:asciiTheme="minorHAnsi" w:hAnsiTheme="minorHAnsi"/>
          <w:sz w:val="24"/>
          <w:szCs w:val="24"/>
        </w:rPr>
        <w:t xml:space="preserve">Den amerikanske nation var </w:t>
      </w:r>
      <w:r w:rsidR="008A4BBB" w:rsidRPr="00FD74CC">
        <w:rPr>
          <w:rFonts w:asciiTheme="minorHAnsi" w:hAnsiTheme="minorHAnsi"/>
          <w:sz w:val="24"/>
          <w:szCs w:val="24"/>
        </w:rPr>
        <w:t xml:space="preserve">fra </w:t>
      </w:r>
      <w:r w:rsidR="00FD4482" w:rsidRPr="00FD74CC">
        <w:rPr>
          <w:rFonts w:asciiTheme="minorHAnsi" w:hAnsiTheme="minorHAnsi"/>
          <w:sz w:val="24"/>
          <w:szCs w:val="24"/>
        </w:rPr>
        <w:t xml:space="preserve">således fra </w:t>
      </w:r>
      <w:r w:rsidR="008A4BBB" w:rsidRPr="00FD74CC">
        <w:rPr>
          <w:rFonts w:asciiTheme="minorHAnsi" w:hAnsiTheme="minorHAnsi"/>
          <w:sz w:val="24"/>
          <w:szCs w:val="24"/>
        </w:rPr>
        <w:t>starten en slavenation</w:t>
      </w:r>
      <w:r w:rsidR="00477DEF">
        <w:rPr>
          <w:rFonts w:asciiTheme="minorHAnsi" w:hAnsiTheme="minorHAnsi"/>
          <w:sz w:val="24"/>
          <w:szCs w:val="24"/>
        </w:rPr>
        <w:t>,</w:t>
      </w:r>
      <w:r w:rsidR="008A4BBB" w:rsidRPr="00FD74CC">
        <w:rPr>
          <w:rFonts w:asciiTheme="minorHAnsi" w:hAnsiTheme="minorHAnsi"/>
          <w:sz w:val="24"/>
          <w:szCs w:val="24"/>
        </w:rPr>
        <w:t xml:space="preserve"> hvorfor mere end </w:t>
      </w:r>
      <w:r w:rsidR="00BD0A83" w:rsidRPr="00FD74CC">
        <w:rPr>
          <w:rFonts w:asciiTheme="minorHAnsi" w:hAnsiTheme="minorHAnsi"/>
          <w:sz w:val="24"/>
          <w:szCs w:val="24"/>
        </w:rPr>
        <w:t xml:space="preserve">20.000 </w:t>
      </w:r>
      <w:r w:rsidR="00672E74" w:rsidRPr="00FD74CC">
        <w:rPr>
          <w:rFonts w:asciiTheme="minorHAnsi" w:hAnsiTheme="minorHAnsi"/>
          <w:sz w:val="24"/>
          <w:szCs w:val="24"/>
        </w:rPr>
        <w:t xml:space="preserve">slavegjorte valgte </w:t>
      </w:r>
      <w:r w:rsidR="008A4BBB" w:rsidRPr="00FD74CC">
        <w:rPr>
          <w:rFonts w:asciiTheme="minorHAnsi" w:hAnsiTheme="minorHAnsi"/>
          <w:sz w:val="24"/>
          <w:szCs w:val="24"/>
        </w:rPr>
        <w:t>at gå i kamp for</w:t>
      </w:r>
      <w:r w:rsidR="00672E74" w:rsidRPr="00FD74CC">
        <w:rPr>
          <w:rFonts w:asciiTheme="minorHAnsi" w:hAnsiTheme="minorHAnsi"/>
          <w:sz w:val="24"/>
          <w:szCs w:val="24"/>
        </w:rPr>
        <w:t xml:space="preserve"> briterne i </w:t>
      </w:r>
      <w:r w:rsidR="00C938D8">
        <w:rPr>
          <w:rFonts w:asciiTheme="minorHAnsi" w:hAnsiTheme="minorHAnsi"/>
          <w:sz w:val="24"/>
          <w:szCs w:val="24"/>
        </w:rPr>
        <w:t>U</w:t>
      </w:r>
      <w:r w:rsidR="008A4BBB" w:rsidRPr="00FD74CC">
        <w:rPr>
          <w:rFonts w:asciiTheme="minorHAnsi" w:hAnsiTheme="minorHAnsi"/>
          <w:sz w:val="24"/>
          <w:szCs w:val="24"/>
        </w:rPr>
        <w:t xml:space="preserve">afhængighed krigen. </w:t>
      </w:r>
      <w:r w:rsidR="00672E74" w:rsidRPr="00FD74CC">
        <w:rPr>
          <w:rFonts w:asciiTheme="minorHAnsi" w:hAnsiTheme="minorHAnsi"/>
          <w:sz w:val="24"/>
          <w:szCs w:val="24"/>
        </w:rPr>
        <w:t xml:space="preserve"> </w:t>
      </w:r>
      <w:r w:rsidR="00F35C44" w:rsidRPr="00FD74CC">
        <w:rPr>
          <w:rFonts w:asciiTheme="minorHAnsi" w:hAnsiTheme="minorHAnsi"/>
          <w:sz w:val="24"/>
          <w:szCs w:val="24"/>
        </w:rPr>
        <w:t xml:space="preserve">I den forstand er </w:t>
      </w:r>
      <w:r w:rsidR="00900A06" w:rsidRPr="00FD74CC">
        <w:rPr>
          <w:rFonts w:asciiTheme="minorHAnsi" w:hAnsiTheme="minorHAnsi"/>
          <w:sz w:val="24"/>
          <w:szCs w:val="24"/>
        </w:rPr>
        <w:t>Harry Washington</w:t>
      </w:r>
      <w:r w:rsidR="00477DEF">
        <w:rPr>
          <w:rFonts w:asciiTheme="minorHAnsi" w:hAnsiTheme="minorHAnsi"/>
          <w:sz w:val="24"/>
          <w:szCs w:val="24"/>
        </w:rPr>
        <w:t>s</w:t>
      </w:r>
      <w:r w:rsidR="00F35C44" w:rsidRPr="00FD74CC">
        <w:rPr>
          <w:rFonts w:asciiTheme="minorHAnsi" w:hAnsiTheme="minorHAnsi"/>
          <w:sz w:val="24"/>
          <w:szCs w:val="24"/>
        </w:rPr>
        <w:t xml:space="preserve"> historie repræsentativ</w:t>
      </w:r>
      <w:r w:rsidR="00477DEF">
        <w:rPr>
          <w:rFonts w:asciiTheme="minorHAnsi" w:hAnsiTheme="minorHAnsi"/>
          <w:sz w:val="24"/>
          <w:szCs w:val="24"/>
        </w:rPr>
        <w:t>,</w:t>
      </w:r>
      <w:r w:rsidR="00F54F6B" w:rsidRPr="00FD74CC">
        <w:rPr>
          <w:rFonts w:asciiTheme="minorHAnsi" w:hAnsiTheme="minorHAnsi"/>
          <w:sz w:val="24"/>
          <w:szCs w:val="24"/>
        </w:rPr>
        <w:t xml:space="preserve"> da han netop </w:t>
      </w:r>
      <w:r w:rsidR="006C1574" w:rsidRPr="00FD74CC">
        <w:rPr>
          <w:rFonts w:asciiTheme="minorHAnsi" w:hAnsiTheme="minorHAnsi"/>
          <w:sz w:val="24"/>
          <w:szCs w:val="24"/>
        </w:rPr>
        <w:t>tilslutte</w:t>
      </w:r>
      <w:r w:rsidR="007D6D1E">
        <w:rPr>
          <w:rFonts w:asciiTheme="minorHAnsi" w:hAnsiTheme="minorHAnsi"/>
          <w:sz w:val="24"/>
          <w:szCs w:val="24"/>
        </w:rPr>
        <w:t>de</w:t>
      </w:r>
      <w:r w:rsidR="006C1574" w:rsidRPr="00FD74CC">
        <w:rPr>
          <w:rFonts w:asciiTheme="minorHAnsi" w:hAnsiTheme="minorHAnsi"/>
          <w:sz w:val="24"/>
          <w:szCs w:val="24"/>
        </w:rPr>
        <w:t xml:space="preserve"> sig </w:t>
      </w:r>
      <w:r w:rsidR="000C2E2A" w:rsidRPr="00FD74CC">
        <w:rPr>
          <w:rFonts w:asciiTheme="minorHAnsi" w:hAnsiTheme="minorHAnsi"/>
          <w:sz w:val="24"/>
          <w:szCs w:val="24"/>
        </w:rPr>
        <w:t>briterne</w:t>
      </w:r>
      <w:r w:rsidR="006C1574" w:rsidRPr="00FD74CC">
        <w:rPr>
          <w:rFonts w:asciiTheme="minorHAnsi" w:hAnsiTheme="minorHAnsi"/>
          <w:sz w:val="24"/>
          <w:szCs w:val="24"/>
        </w:rPr>
        <w:t xml:space="preserve"> i afhængighedskrigen i håbet om at opnå frihed.</w:t>
      </w:r>
      <w:r w:rsidR="00C21BB8" w:rsidRPr="00FD74CC">
        <w:rPr>
          <w:rFonts w:asciiTheme="minorHAnsi" w:hAnsiTheme="minorHAnsi"/>
          <w:sz w:val="24"/>
          <w:szCs w:val="24"/>
        </w:rPr>
        <w:t xml:space="preserve"> En stor andel af disse slavegjorte døde i krigen</w:t>
      </w:r>
      <w:r w:rsidR="007D6D1E">
        <w:rPr>
          <w:rFonts w:asciiTheme="minorHAnsi" w:hAnsiTheme="minorHAnsi"/>
          <w:sz w:val="24"/>
          <w:szCs w:val="24"/>
        </w:rPr>
        <w:t>,</w:t>
      </w:r>
      <w:r w:rsidR="00C21BB8" w:rsidRPr="00FD74CC">
        <w:rPr>
          <w:rFonts w:asciiTheme="minorHAnsi" w:hAnsiTheme="minorHAnsi"/>
          <w:sz w:val="24"/>
          <w:szCs w:val="24"/>
        </w:rPr>
        <w:t xml:space="preserve"> og her </w:t>
      </w:r>
      <w:r w:rsidR="00E81F69" w:rsidRPr="00FD74CC">
        <w:rPr>
          <w:rFonts w:asciiTheme="minorHAnsi" w:hAnsiTheme="minorHAnsi"/>
          <w:sz w:val="24"/>
          <w:szCs w:val="24"/>
        </w:rPr>
        <w:t xml:space="preserve">er Harry Washingtons historie mindre typisk. </w:t>
      </w:r>
      <w:r w:rsidR="004101A5" w:rsidRPr="00FD74CC">
        <w:rPr>
          <w:rFonts w:asciiTheme="minorHAnsi" w:hAnsiTheme="minorHAnsi"/>
          <w:sz w:val="24"/>
          <w:szCs w:val="24"/>
        </w:rPr>
        <w:t xml:space="preserve">Han er en af de få </w:t>
      </w:r>
      <w:r w:rsidR="006B06AF" w:rsidRPr="00FD74CC">
        <w:rPr>
          <w:rFonts w:asciiTheme="minorHAnsi" w:hAnsiTheme="minorHAnsi"/>
          <w:sz w:val="24"/>
          <w:szCs w:val="24"/>
        </w:rPr>
        <w:t>slavegjorde</w:t>
      </w:r>
      <w:r w:rsidR="007D6D1E">
        <w:rPr>
          <w:rFonts w:asciiTheme="minorHAnsi" w:hAnsiTheme="minorHAnsi"/>
          <w:sz w:val="24"/>
          <w:szCs w:val="24"/>
        </w:rPr>
        <w:t>,</w:t>
      </w:r>
      <w:r w:rsidR="006B06AF" w:rsidRPr="00FD74CC">
        <w:rPr>
          <w:rFonts w:asciiTheme="minorHAnsi" w:hAnsiTheme="minorHAnsi"/>
          <w:sz w:val="24"/>
          <w:szCs w:val="24"/>
        </w:rPr>
        <w:t xml:space="preserve"> der overleve</w:t>
      </w:r>
      <w:r w:rsidR="0010509D">
        <w:rPr>
          <w:rFonts w:asciiTheme="minorHAnsi" w:hAnsiTheme="minorHAnsi"/>
          <w:sz w:val="24"/>
          <w:szCs w:val="24"/>
        </w:rPr>
        <w:t>de</w:t>
      </w:r>
      <w:r w:rsidR="006B06AF" w:rsidRPr="00FD74CC">
        <w:rPr>
          <w:rFonts w:asciiTheme="minorHAnsi" w:hAnsiTheme="minorHAnsi"/>
          <w:sz w:val="24"/>
          <w:szCs w:val="24"/>
        </w:rPr>
        <w:t xml:space="preserve"> og blev flytte</w:t>
      </w:r>
      <w:r w:rsidR="005A3F6F" w:rsidRPr="00FD74CC">
        <w:rPr>
          <w:rFonts w:asciiTheme="minorHAnsi" w:hAnsiTheme="minorHAnsi"/>
          <w:sz w:val="24"/>
          <w:szCs w:val="24"/>
        </w:rPr>
        <w:t>t</w:t>
      </w:r>
      <w:r w:rsidR="006B06AF" w:rsidRPr="00FD74CC">
        <w:rPr>
          <w:rFonts w:asciiTheme="minorHAnsi" w:hAnsiTheme="minorHAnsi"/>
          <w:sz w:val="24"/>
          <w:szCs w:val="24"/>
        </w:rPr>
        <w:t xml:space="preserve"> til Canada </w:t>
      </w:r>
      <w:r w:rsidR="005A3F6F" w:rsidRPr="00FD74CC">
        <w:rPr>
          <w:rFonts w:asciiTheme="minorHAnsi" w:hAnsiTheme="minorHAnsi"/>
          <w:sz w:val="24"/>
          <w:szCs w:val="24"/>
        </w:rPr>
        <w:t xml:space="preserve">af </w:t>
      </w:r>
      <w:r w:rsidR="006B06AF" w:rsidRPr="00FD74CC">
        <w:rPr>
          <w:rFonts w:asciiTheme="minorHAnsi" w:hAnsiTheme="minorHAnsi"/>
          <w:sz w:val="24"/>
          <w:szCs w:val="24"/>
        </w:rPr>
        <w:t>briterne</w:t>
      </w:r>
      <w:r w:rsidR="005A3F6F" w:rsidRPr="00FD74CC">
        <w:rPr>
          <w:rFonts w:asciiTheme="minorHAnsi" w:hAnsiTheme="minorHAnsi"/>
          <w:sz w:val="24"/>
          <w:szCs w:val="24"/>
        </w:rPr>
        <w:t xml:space="preserve"> uden at opnå politiske rettigheder</w:t>
      </w:r>
      <w:r w:rsidR="006B06AF" w:rsidRPr="00FD74CC">
        <w:rPr>
          <w:rFonts w:asciiTheme="minorHAnsi" w:hAnsiTheme="minorHAnsi"/>
          <w:sz w:val="24"/>
          <w:szCs w:val="24"/>
        </w:rPr>
        <w:t xml:space="preserve">. </w:t>
      </w:r>
      <w:r w:rsidR="0059243A" w:rsidRPr="00FD74CC">
        <w:rPr>
          <w:rFonts w:asciiTheme="minorHAnsi" w:hAnsiTheme="minorHAnsi"/>
          <w:sz w:val="24"/>
          <w:szCs w:val="24"/>
        </w:rPr>
        <w:t>Han valgt</w:t>
      </w:r>
      <w:r w:rsidR="0010509D">
        <w:rPr>
          <w:rFonts w:asciiTheme="minorHAnsi" w:hAnsiTheme="minorHAnsi"/>
          <w:sz w:val="24"/>
          <w:szCs w:val="24"/>
        </w:rPr>
        <w:t>e</w:t>
      </w:r>
      <w:r w:rsidR="0059243A" w:rsidRPr="00FD74CC">
        <w:rPr>
          <w:rFonts w:asciiTheme="minorHAnsi" w:hAnsiTheme="minorHAnsi"/>
          <w:sz w:val="24"/>
          <w:szCs w:val="24"/>
        </w:rPr>
        <w:t xml:space="preserve"> derfor at flytte til Sierra Leone</w:t>
      </w:r>
      <w:r w:rsidR="00F22EBA" w:rsidRPr="00FD74CC">
        <w:rPr>
          <w:rFonts w:asciiTheme="minorHAnsi" w:hAnsiTheme="minorHAnsi"/>
          <w:sz w:val="24"/>
          <w:szCs w:val="24"/>
        </w:rPr>
        <w:t xml:space="preserve">, </w:t>
      </w:r>
      <w:r w:rsidR="0044660D" w:rsidRPr="00FD74CC">
        <w:rPr>
          <w:rFonts w:asciiTheme="minorHAnsi" w:hAnsiTheme="minorHAnsi"/>
          <w:sz w:val="24"/>
          <w:szCs w:val="24"/>
        </w:rPr>
        <w:t>da briterne</w:t>
      </w:r>
      <w:r w:rsidR="00C95278">
        <w:rPr>
          <w:rFonts w:asciiTheme="minorHAnsi" w:hAnsiTheme="minorHAnsi"/>
          <w:sz w:val="24"/>
          <w:szCs w:val="24"/>
        </w:rPr>
        <w:t xml:space="preserve"> hér</w:t>
      </w:r>
      <w:r w:rsidR="0044660D" w:rsidRPr="00FD74CC">
        <w:rPr>
          <w:rFonts w:asciiTheme="minorHAnsi" w:hAnsiTheme="minorHAnsi"/>
          <w:sz w:val="24"/>
          <w:szCs w:val="24"/>
        </w:rPr>
        <w:t xml:space="preserve"> lave</w:t>
      </w:r>
      <w:r w:rsidR="0010509D">
        <w:rPr>
          <w:rFonts w:asciiTheme="minorHAnsi" w:hAnsiTheme="minorHAnsi"/>
          <w:sz w:val="24"/>
          <w:szCs w:val="24"/>
        </w:rPr>
        <w:t>de</w:t>
      </w:r>
      <w:r w:rsidR="0044660D" w:rsidRPr="00FD74CC">
        <w:rPr>
          <w:rFonts w:asciiTheme="minorHAnsi" w:hAnsiTheme="minorHAnsi"/>
          <w:sz w:val="24"/>
          <w:szCs w:val="24"/>
        </w:rPr>
        <w:t xml:space="preserve"> en koloni for tidligere slavegjorte.] </w:t>
      </w:r>
    </w:p>
    <w:p w14:paraId="3950072C" w14:textId="20E0B4A7" w:rsidR="00B56CE2" w:rsidRDefault="002E1002" w:rsidP="005D187F">
      <w:pPr>
        <w:pStyle w:val="Listeafsnit"/>
        <w:numPr>
          <w:ilvl w:val="0"/>
          <w:numId w:val="2"/>
        </w:num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862F0">
        <w:rPr>
          <w:sz w:val="24"/>
          <w:szCs w:val="24"/>
        </w:rPr>
        <w:t xml:space="preserve">Hvad </w:t>
      </w:r>
      <w:r w:rsidR="00605FD6">
        <w:rPr>
          <w:sz w:val="24"/>
          <w:szCs w:val="24"/>
        </w:rPr>
        <w:t xml:space="preserve">sker </w:t>
      </w:r>
      <w:r w:rsidR="00C95278">
        <w:rPr>
          <w:sz w:val="24"/>
          <w:szCs w:val="24"/>
        </w:rPr>
        <w:t xml:space="preserve">der </w:t>
      </w:r>
      <w:r w:rsidR="00605FD6">
        <w:rPr>
          <w:sz w:val="24"/>
          <w:szCs w:val="24"/>
        </w:rPr>
        <w:t>på Saint-D</w:t>
      </w:r>
      <w:r w:rsidR="000256E8">
        <w:rPr>
          <w:sz w:val="24"/>
          <w:szCs w:val="24"/>
        </w:rPr>
        <w:t>omingue i 1791</w:t>
      </w:r>
      <w:r w:rsidR="00C95278">
        <w:rPr>
          <w:sz w:val="24"/>
          <w:szCs w:val="24"/>
        </w:rPr>
        <w:t>,</w:t>
      </w:r>
      <w:r w:rsidR="000256E8">
        <w:rPr>
          <w:sz w:val="24"/>
          <w:szCs w:val="24"/>
        </w:rPr>
        <w:t xml:space="preserve"> og h</w:t>
      </w:r>
      <w:r>
        <w:rPr>
          <w:sz w:val="24"/>
          <w:szCs w:val="24"/>
        </w:rPr>
        <w:t>v</w:t>
      </w:r>
      <w:r w:rsidR="00B81A24">
        <w:rPr>
          <w:sz w:val="24"/>
          <w:szCs w:val="24"/>
        </w:rPr>
        <w:t>ilken betydning</w:t>
      </w:r>
      <w:r w:rsidR="00804DCA">
        <w:rPr>
          <w:sz w:val="24"/>
          <w:szCs w:val="24"/>
        </w:rPr>
        <w:t xml:space="preserve"> har det for</w:t>
      </w:r>
      <w:r w:rsidR="00B81A24">
        <w:rPr>
          <w:sz w:val="24"/>
          <w:szCs w:val="24"/>
        </w:rPr>
        <w:t xml:space="preserve"> </w:t>
      </w:r>
      <w:r w:rsidR="00EC7078">
        <w:rPr>
          <w:sz w:val="24"/>
          <w:szCs w:val="24"/>
        </w:rPr>
        <w:t>afroamerikan</w:t>
      </w:r>
      <w:r w:rsidR="00804DCA">
        <w:rPr>
          <w:sz w:val="24"/>
          <w:szCs w:val="24"/>
        </w:rPr>
        <w:t>sk selvforståelse</w:t>
      </w:r>
      <w:r>
        <w:rPr>
          <w:sz w:val="24"/>
          <w:szCs w:val="24"/>
        </w:rPr>
        <w:t>?</w:t>
      </w:r>
      <w:r w:rsidR="00B81A24">
        <w:rPr>
          <w:sz w:val="24"/>
          <w:szCs w:val="24"/>
        </w:rPr>
        <w:t xml:space="preserve"> [</w:t>
      </w:r>
      <w:r w:rsidR="007908C5">
        <w:rPr>
          <w:sz w:val="24"/>
          <w:szCs w:val="24"/>
        </w:rPr>
        <w:t>46.57-</w:t>
      </w:r>
      <w:r w:rsidR="003B3352">
        <w:rPr>
          <w:sz w:val="24"/>
          <w:szCs w:val="24"/>
        </w:rPr>
        <w:t>51.31]</w:t>
      </w:r>
      <w:r>
        <w:rPr>
          <w:sz w:val="24"/>
          <w:szCs w:val="24"/>
        </w:rPr>
        <w:br/>
      </w:r>
      <w:r w:rsidR="00EC7078">
        <w:rPr>
          <w:sz w:val="24"/>
          <w:szCs w:val="24"/>
        </w:rPr>
        <w:br/>
        <w:t xml:space="preserve">[Svar: </w:t>
      </w:r>
      <w:r w:rsidR="000256E8">
        <w:rPr>
          <w:sz w:val="24"/>
          <w:szCs w:val="24"/>
        </w:rPr>
        <w:t xml:space="preserve">De slavegjorte </w:t>
      </w:r>
      <w:r w:rsidR="008E356A">
        <w:rPr>
          <w:sz w:val="24"/>
          <w:szCs w:val="24"/>
        </w:rPr>
        <w:t>lavet</w:t>
      </w:r>
      <w:r w:rsidR="00610350">
        <w:rPr>
          <w:sz w:val="24"/>
          <w:szCs w:val="24"/>
        </w:rPr>
        <w:t xml:space="preserve"> oprør og </w:t>
      </w:r>
      <w:r w:rsidR="00C47E17">
        <w:rPr>
          <w:sz w:val="24"/>
          <w:szCs w:val="24"/>
        </w:rPr>
        <w:t xml:space="preserve">lykkedes med at </w:t>
      </w:r>
      <w:r w:rsidR="002F7A8F">
        <w:rPr>
          <w:sz w:val="24"/>
          <w:szCs w:val="24"/>
        </w:rPr>
        <w:t>nedkæmpe</w:t>
      </w:r>
      <w:r w:rsidR="00C47E17">
        <w:rPr>
          <w:sz w:val="24"/>
          <w:szCs w:val="24"/>
        </w:rPr>
        <w:t xml:space="preserve"> de europæiske </w:t>
      </w:r>
      <w:r w:rsidR="002F7A8F">
        <w:rPr>
          <w:sz w:val="24"/>
          <w:szCs w:val="24"/>
        </w:rPr>
        <w:t>koloniherrer.</w:t>
      </w:r>
      <w:r w:rsidR="002D6242">
        <w:rPr>
          <w:sz w:val="24"/>
          <w:szCs w:val="24"/>
        </w:rPr>
        <w:t xml:space="preserve"> </w:t>
      </w:r>
      <w:r w:rsidR="00F87E2B">
        <w:rPr>
          <w:sz w:val="24"/>
          <w:szCs w:val="24"/>
        </w:rPr>
        <w:t>Programmet</w:t>
      </w:r>
      <w:r w:rsidR="002D6242">
        <w:rPr>
          <w:sz w:val="24"/>
          <w:szCs w:val="24"/>
        </w:rPr>
        <w:t xml:space="preserve"> sidestill</w:t>
      </w:r>
      <w:r w:rsidR="00C938D8">
        <w:rPr>
          <w:sz w:val="24"/>
          <w:szCs w:val="24"/>
        </w:rPr>
        <w:t xml:space="preserve">er </w:t>
      </w:r>
      <w:r w:rsidR="00F87E2B">
        <w:rPr>
          <w:sz w:val="24"/>
          <w:szCs w:val="24"/>
        </w:rPr>
        <w:t>oprøret med</w:t>
      </w:r>
      <w:r w:rsidR="002D6242">
        <w:rPr>
          <w:sz w:val="24"/>
          <w:szCs w:val="24"/>
        </w:rPr>
        <w:t xml:space="preserve"> </w:t>
      </w:r>
      <w:r w:rsidR="00C95278">
        <w:rPr>
          <w:sz w:val="24"/>
          <w:szCs w:val="24"/>
        </w:rPr>
        <w:t xml:space="preserve">den </w:t>
      </w:r>
      <w:r w:rsidR="002D6242">
        <w:rPr>
          <w:sz w:val="24"/>
          <w:szCs w:val="24"/>
        </w:rPr>
        <w:t>amerikanske uafhængighedskrig</w:t>
      </w:r>
      <w:r w:rsidR="00F87E2B">
        <w:rPr>
          <w:sz w:val="24"/>
          <w:szCs w:val="24"/>
        </w:rPr>
        <w:t xml:space="preserve"> og fremhæver netop</w:t>
      </w:r>
      <w:r w:rsidR="00C95278">
        <w:rPr>
          <w:sz w:val="24"/>
          <w:szCs w:val="24"/>
        </w:rPr>
        <w:t>,</w:t>
      </w:r>
      <w:r w:rsidR="00F87E2B">
        <w:rPr>
          <w:sz w:val="24"/>
          <w:szCs w:val="24"/>
        </w:rPr>
        <w:t xml:space="preserve"> at det lykkedes </w:t>
      </w:r>
      <w:r w:rsidR="002F7A8F">
        <w:rPr>
          <w:sz w:val="24"/>
          <w:szCs w:val="24"/>
        </w:rPr>
        <w:t xml:space="preserve">at grundlægge en ny nation: Haiti </w:t>
      </w:r>
      <w:r w:rsidR="00A541FC">
        <w:rPr>
          <w:sz w:val="24"/>
          <w:szCs w:val="24"/>
        </w:rPr>
        <w:t xml:space="preserve">– den første sorte republik. </w:t>
      </w:r>
      <w:r w:rsidR="005D1EEF">
        <w:rPr>
          <w:sz w:val="24"/>
          <w:szCs w:val="24"/>
        </w:rPr>
        <w:br/>
        <w:t>I samtiden skabte det håb for slavegjorte</w:t>
      </w:r>
      <w:r w:rsidR="00640450">
        <w:rPr>
          <w:sz w:val="24"/>
          <w:szCs w:val="24"/>
        </w:rPr>
        <w:t>,</w:t>
      </w:r>
      <w:r w:rsidR="005D1EEF">
        <w:rPr>
          <w:sz w:val="24"/>
          <w:szCs w:val="24"/>
        </w:rPr>
        <w:t xml:space="preserve"> mens det i dag stadigvæk </w:t>
      </w:r>
      <w:r w:rsidR="00E50D62">
        <w:rPr>
          <w:sz w:val="24"/>
          <w:szCs w:val="24"/>
        </w:rPr>
        <w:t>ses som</w:t>
      </w:r>
      <w:r w:rsidR="00B56CE2">
        <w:rPr>
          <w:sz w:val="24"/>
          <w:szCs w:val="24"/>
        </w:rPr>
        <w:t xml:space="preserve"> et</w:t>
      </w:r>
      <w:r w:rsidR="00640450">
        <w:rPr>
          <w:sz w:val="24"/>
          <w:szCs w:val="24"/>
        </w:rPr>
        <w:t xml:space="preserve"> symbol</w:t>
      </w:r>
      <w:r w:rsidR="00E50D62">
        <w:rPr>
          <w:sz w:val="24"/>
          <w:szCs w:val="24"/>
        </w:rPr>
        <w:t xml:space="preserve"> på</w:t>
      </w:r>
      <w:r w:rsidR="00C95278">
        <w:rPr>
          <w:sz w:val="24"/>
          <w:szCs w:val="24"/>
        </w:rPr>
        <w:t>,</w:t>
      </w:r>
      <w:r w:rsidR="00E50D62">
        <w:rPr>
          <w:sz w:val="24"/>
          <w:szCs w:val="24"/>
        </w:rPr>
        <w:t xml:space="preserve"> at</w:t>
      </w:r>
      <w:r w:rsidR="00B56CE2">
        <w:rPr>
          <w:sz w:val="24"/>
          <w:szCs w:val="24"/>
        </w:rPr>
        <w:t xml:space="preserve"> </w:t>
      </w:r>
      <w:r w:rsidR="00640450">
        <w:rPr>
          <w:sz w:val="24"/>
          <w:szCs w:val="24"/>
        </w:rPr>
        <w:t xml:space="preserve">afroamerikansk kultur og historie er knyttet </w:t>
      </w:r>
      <w:r w:rsidR="00F4659C">
        <w:rPr>
          <w:sz w:val="24"/>
          <w:szCs w:val="24"/>
        </w:rPr>
        <w:t xml:space="preserve">til </w:t>
      </w:r>
      <w:r w:rsidR="00E50D62">
        <w:rPr>
          <w:sz w:val="24"/>
          <w:szCs w:val="24"/>
        </w:rPr>
        <w:t xml:space="preserve">en </w:t>
      </w:r>
      <w:r w:rsidR="00EB1A04">
        <w:rPr>
          <w:sz w:val="24"/>
          <w:szCs w:val="24"/>
        </w:rPr>
        <w:t>transnational historie</w:t>
      </w:r>
      <w:r w:rsidR="00E50D62">
        <w:rPr>
          <w:sz w:val="24"/>
          <w:szCs w:val="24"/>
        </w:rPr>
        <w:t xml:space="preserve"> med rødder i Atlanterhavet</w:t>
      </w:r>
      <w:r w:rsidR="00F81F67">
        <w:rPr>
          <w:sz w:val="24"/>
          <w:szCs w:val="24"/>
        </w:rPr>
        <w:t>.</w:t>
      </w:r>
      <w:r w:rsidR="00A23042">
        <w:rPr>
          <w:sz w:val="24"/>
          <w:szCs w:val="24"/>
        </w:rPr>
        <w:t>]</w:t>
      </w:r>
    </w:p>
    <w:p w14:paraId="6BB223D5" w14:textId="77777777" w:rsidR="00A23042" w:rsidRPr="00A23042" w:rsidRDefault="00A23042" w:rsidP="00A23042">
      <w:pPr>
        <w:rPr>
          <w:b/>
          <w:sz w:val="24"/>
          <w:szCs w:val="24"/>
        </w:rPr>
      </w:pPr>
      <w:r w:rsidRPr="00A23042">
        <w:rPr>
          <w:b/>
          <w:sz w:val="24"/>
          <w:szCs w:val="24"/>
        </w:rPr>
        <w:t xml:space="preserve">Efter udsendelsen </w:t>
      </w:r>
    </w:p>
    <w:p w14:paraId="181CCC08" w14:textId="0F18D0E5" w:rsidR="002364E7" w:rsidRPr="00903D0D" w:rsidRDefault="002364E7" w:rsidP="002364E7">
      <w:pPr>
        <w:rPr>
          <w:rFonts w:asciiTheme="minorHAnsi" w:eastAsia="Times New Roman" w:hAnsiTheme="minorHAnsi" w:cstheme="minorHAnsi"/>
          <w:sz w:val="24"/>
          <w:szCs w:val="24"/>
        </w:rPr>
      </w:pPr>
      <w:r w:rsidRPr="00903D0D">
        <w:rPr>
          <w:rFonts w:asciiTheme="minorHAnsi" w:eastAsia="Times New Roman" w:hAnsiTheme="minorHAnsi" w:cstheme="minorHAnsi"/>
          <w:sz w:val="24"/>
          <w:szCs w:val="24"/>
        </w:rPr>
        <w:t xml:space="preserve">Eleverne </w:t>
      </w:r>
      <w:r w:rsidR="00C938D8">
        <w:rPr>
          <w:rFonts w:asciiTheme="minorHAnsi" w:eastAsia="Times New Roman" w:hAnsiTheme="minorHAnsi" w:cstheme="minorHAnsi"/>
          <w:sz w:val="24"/>
          <w:szCs w:val="24"/>
        </w:rPr>
        <w:t>læser kort deres svar igennem og skriv lidt stikord. Herefter</w:t>
      </w:r>
      <w:r w:rsidR="00C938D8" w:rsidRPr="00903D0D">
        <w:rPr>
          <w:rFonts w:asciiTheme="minorHAnsi" w:eastAsia="Times New Roman" w:hAnsiTheme="minorHAnsi" w:cstheme="minorHAnsi"/>
          <w:sz w:val="24"/>
          <w:szCs w:val="24"/>
        </w:rPr>
        <w:t xml:space="preserve"> samler</w:t>
      </w:r>
      <w:r w:rsidRPr="00903D0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938D8">
        <w:rPr>
          <w:rFonts w:asciiTheme="minorHAnsi" w:eastAsia="Times New Roman" w:hAnsiTheme="minorHAnsi" w:cstheme="minorHAnsi"/>
          <w:sz w:val="24"/>
          <w:szCs w:val="24"/>
        </w:rPr>
        <w:t xml:space="preserve">eleverne </w:t>
      </w:r>
      <w:r w:rsidRPr="00903D0D">
        <w:rPr>
          <w:rFonts w:asciiTheme="minorHAnsi" w:eastAsia="Times New Roman" w:hAnsiTheme="minorHAnsi" w:cstheme="minorHAnsi"/>
          <w:sz w:val="24"/>
          <w:szCs w:val="24"/>
        </w:rPr>
        <w:t xml:space="preserve">op på </w:t>
      </w:r>
      <w:r w:rsidR="00C938D8">
        <w:rPr>
          <w:rFonts w:asciiTheme="minorHAnsi" w:eastAsia="Times New Roman" w:hAnsiTheme="minorHAnsi" w:cstheme="minorHAnsi"/>
          <w:sz w:val="24"/>
          <w:szCs w:val="24"/>
        </w:rPr>
        <w:t>spørgsmålene</w:t>
      </w:r>
      <w:r w:rsidRPr="00903D0D">
        <w:rPr>
          <w:rFonts w:asciiTheme="minorHAnsi" w:eastAsia="Times New Roman" w:hAnsiTheme="minorHAnsi" w:cstheme="minorHAnsi"/>
          <w:sz w:val="24"/>
          <w:szCs w:val="24"/>
        </w:rPr>
        <w:t xml:space="preserve"> i grupper. Derpå kan de overveje:</w:t>
      </w:r>
    </w:p>
    <w:p w14:paraId="421820FF" w14:textId="10220CD6" w:rsidR="00E55394" w:rsidRPr="00903D0D" w:rsidRDefault="008A2D7F" w:rsidP="005879E5">
      <w:pPr>
        <w:pStyle w:val="Listeafsni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903D0D">
        <w:rPr>
          <w:rFonts w:eastAsia="Times New Roman" w:cstheme="minorHAnsi"/>
          <w:sz w:val="24"/>
          <w:szCs w:val="24"/>
        </w:rPr>
        <w:t>Hv</w:t>
      </w:r>
      <w:r w:rsidR="000339EE" w:rsidRPr="00903D0D">
        <w:rPr>
          <w:rFonts w:eastAsia="Times New Roman" w:cstheme="minorHAnsi"/>
          <w:sz w:val="24"/>
          <w:szCs w:val="24"/>
        </w:rPr>
        <w:t>orfor vælge</w:t>
      </w:r>
      <w:r w:rsidR="00244415">
        <w:rPr>
          <w:rFonts w:eastAsia="Times New Roman" w:cstheme="minorHAnsi"/>
          <w:sz w:val="24"/>
          <w:szCs w:val="24"/>
        </w:rPr>
        <w:t>r</w:t>
      </w:r>
      <w:r w:rsidR="000339EE" w:rsidRPr="00903D0D">
        <w:rPr>
          <w:rFonts w:eastAsia="Times New Roman" w:cstheme="minorHAnsi"/>
          <w:sz w:val="24"/>
          <w:szCs w:val="24"/>
        </w:rPr>
        <w:t xml:space="preserve"> </w:t>
      </w:r>
      <w:r w:rsidR="003C7685" w:rsidRPr="00903D0D">
        <w:rPr>
          <w:rFonts w:eastAsia="Times New Roman" w:cstheme="minorHAnsi"/>
          <w:sz w:val="24"/>
          <w:szCs w:val="24"/>
        </w:rPr>
        <w:t xml:space="preserve">programmet </w:t>
      </w:r>
      <w:r w:rsidR="000339EE" w:rsidRPr="00903D0D">
        <w:rPr>
          <w:rFonts w:eastAsia="Times New Roman" w:cstheme="minorHAnsi"/>
          <w:sz w:val="24"/>
          <w:szCs w:val="24"/>
        </w:rPr>
        <w:t>at inddrage personlige beretninger</w:t>
      </w:r>
      <w:r w:rsidR="00E55394" w:rsidRPr="00903D0D">
        <w:rPr>
          <w:rFonts w:eastAsia="Times New Roman" w:cstheme="minorHAnsi"/>
          <w:sz w:val="24"/>
          <w:szCs w:val="24"/>
        </w:rPr>
        <w:t>?</w:t>
      </w:r>
    </w:p>
    <w:p w14:paraId="3B5F1E8F" w14:textId="05532E1C" w:rsidR="005879E5" w:rsidRPr="00903D0D" w:rsidRDefault="00E55394" w:rsidP="005879E5">
      <w:pPr>
        <w:pStyle w:val="Listeafsni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903D0D">
        <w:rPr>
          <w:rFonts w:eastAsia="Times New Roman" w:cstheme="minorHAnsi"/>
          <w:sz w:val="24"/>
          <w:szCs w:val="24"/>
        </w:rPr>
        <w:t>Hvilke</w:t>
      </w:r>
      <w:r w:rsidR="0068736F" w:rsidRPr="00903D0D">
        <w:rPr>
          <w:rFonts w:eastAsia="Times New Roman" w:cstheme="minorHAnsi"/>
          <w:sz w:val="24"/>
          <w:szCs w:val="24"/>
        </w:rPr>
        <w:t>n</w:t>
      </w:r>
      <w:r w:rsidRPr="00903D0D">
        <w:rPr>
          <w:rFonts w:eastAsia="Times New Roman" w:cstheme="minorHAnsi"/>
          <w:sz w:val="24"/>
          <w:szCs w:val="24"/>
        </w:rPr>
        <w:t xml:space="preserve"> </w:t>
      </w:r>
      <w:r w:rsidR="002B7A12" w:rsidRPr="00903D0D">
        <w:rPr>
          <w:rFonts w:eastAsia="Times New Roman" w:cstheme="minorHAnsi"/>
          <w:sz w:val="24"/>
          <w:szCs w:val="24"/>
        </w:rPr>
        <w:t>effekt har inddragelse</w:t>
      </w:r>
      <w:r w:rsidR="00244415">
        <w:rPr>
          <w:rFonts w:eastAsia="Times New Roman" w:cstheme="minorHAnsi"/>
          <w:sz w:val="24"/>
          <w:szCs w:val="24"/>
        </w:rPr>
        <w:t>n</w:t>
      </w:r>
      <w:r w:rsidR="002B7A12" w:rsidRPr="00903D0D">
        <w:rPr>
          <w:rFonts w:eastAsia="Times New Roman" w:cstheme="minorHAnsi"/>
          <w:sz w:val="24"/>
          <w:szCs w:val="24"/>
        </w:rPr>
        <w:t xml:space="preserve"> af </w:t>
      </w:r>
      <w:r w:rsidRPr="00903D0D">
        <w:rPr>
          <w:rFonts w:eastAsia="Times New Roman" w:cstheme="minorHAnsi"/>
          <w:sz w:val="24"/>
          <w:szCs w:val="24"/>
        </w:rPr>
        <w:t>personlige beretninger og programmets fokus på de slavegjorte for</w:t>
      </w:r>
      <w:r w:rsidR="002B7A12" w:rsidRPr="00903D0D">
        <w:rPr>
          <w:rFonts w:eastAsia="Times New Roman" w:cstheme="minorHAnsi"/>
          <w:sz w:val="24"/>
          <w:szCs w:val="24"/>
        </w:rPr>
        <w:t xml:space="preserve"> </w:t>
      </w:r>
      <w:r w:rsidR="00337D11" w:rsidRPr="00903D0D">
        <w:rPr>
          <w:rFonts w:eastAsia="Times New Roman" w:cstheme="minorHAnsi"/>
          <w:sz w:val="24"/>
          <w:szCs w:val="24"/>
        </w:rPr>
        <w:t>den historiske formidling</w:t>
      </w:r>
      <w:r w:rsidR="005879E5" w:rsidRPr="00903D0D">
        <w:rPr>
          <w:rFonts w:eastAsia="Times New Roman" w:cstheme="minorHAnsi"/>
          <w:sz w:val="24"/>
          <w:szCs w:val="24"/>
        </w:rPr>
        <w:t>?</w:t>
      </w:r>
    </w:p>
    <w:p w14:paraId="4119C07C" w14:textId="0CB5A395" w:rsidR="00D552AD" w:rsidRPr="00903D0D" w:rsidRDefault="00BE1622" w:rsidP="0000203B">
      <w:pPr>
        <w:pStyle w:val="Listeafsnit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 w:rsidRPr="00903D0D">
        <w:rPr>
          <w:rFonts w:eastAsia="Times New Roman" w:cstheme="minorHAnsi"/>
          <w:sz w:val="24"/>
          <w:szCs w:val="24"/>
        </w:rPr>
        <w:t>Hvordan</w:t>
      </w:r>
      <w:r w:rsidR="000C26E6">
        <w:rPr>
          <w:rFonts w:eastAsia="Times New Roman" w:cstheme="minorHAnsi"/>
          <w:sz w:val="24"/>
          <w:szCs w:val="24"/>
        </w:rPr>
        <w:t xml:space="preserve"> </w:t>
      </w:r>
      <w:r w:rsidR="000C26E6" w:rsidRPr="00903D0D">
        <w:rPr>
          <w:rFonts w:eastAsia="Times New Roman" w:cstheme="minorHAnsi"/>
          <w:sz w:val="24"/>
          <w:szCs w:val="24"/>
        </w:rPr>
        <w:t>fremstiller</w:t>
      </w:r>
      <w:r w:rsidRPr="00903D0D">
        <w:rPr>
          <w:rFonts w:eastAsia="Times New Roman" w:cstheme="minorHAnsi"/>
          <w:sz w:val="24"/>
          <w:szCs w:val="24"/>
        </w:rPr>
        <w:t xml:space="preserve"> </w:t>
      </w:r>
      <w:r w:rsidR="003C7685" w:rsidRPr="00903D0D">
        <w:rPr>
          <w:rFonts w:eastAsia="Times New Roman" w:cstheme="minorHAnsi"/>
          <w:sz w:val="24"/>
          <w:szCs w:val="24"/>
        </w:rPr>
        <w:t xml:space="preserve">programmet </w:t>
      </w:r>
      <w:r w:rsidRPr="00903D0D">
        <w:rPr>
          <w:rFonts w:eastAsia="Times New Roman" w:cstheme="minorHAnsi"/>
          <w:sz w:val="24"/>
          <w:szCs w:val="24"/>
        </w:rPr>
        <w:t>slaveriet og det</w:t>
      </w:r>
      <w:r w:rsidR="00795EE8" w:rsidRPr="00903D0D">
        <w:rPr>
          <w:rFonts w:eastAsia="Times New Roman" w:cstheme="minorHAnsi"/>
          <w:sz w:val="24"/>
          <w:szCs w:val="24"/>
        </w:rPr>
        <w:t>s</w:t>
      </w:r>
      <w:r w:rsidRPr="00903D0D">
        <w:rPr>
          <w:rFonts w:eastAsia="Times New Roman" w:cstheme="minorHAnsi"/>
          <w:sz w:val="24"/>
          <w:szCs w:val="24"/>
        </w:rPr>
        <w:t xml:space="preserve"> konse</w:t>
      </w:r>
      <w:r w:rsidR="00795EE8" w:rsidRPr="00903D0D">
        <w:rPr>
          <w:rFonts w:eastAsia="Times New Roman" w:cstheme="minorHAnsi"/>
          <w:sz w:val="24"/>
          <w:szCs w:val="24"/>
        </w:rPr>
        <w:t xml:space="preserve">kvenser? </w:t>
      </w:r>
    </w:p>
    <w:p w14:paraId="733B173B" w14:textId="709C6E4A" w:rsidR="00F821B1" w:rsidRPr="00903D0D" w:rsidRDefault="005879E5" w:rsidP="00901009">
      <w:pPr>
        <w:pStyle w:val="Listeafsnit"/>
        <w:numPr>
          <w:ilvl w:val="0"/>
          <w:numId w:val="1"/>
        </w:numPr>
        <w:rPr>
          <w:rFonts w:ascii="Helvetica" w:eastAsia="Times New Roman" w:hAnsi="Helvetica" w:cs="Helvetica"/>
          <w:sz w:val="21"/>
          <w:szCs w:val="21"/>
        </w:rPr>
      </w:pPr>
      <w:r w:rsidRPr="00903D0D">
        <w:rPr>
          <w:rFonts w:eastAsia="Times New Roman" w:cstheme="minorHAnsi"/>
          <w:sz w:val="24"/>
          <w:szCs w:val="24"/>
        </w:rPr>
        <w:t>Hv</w:t>
      </w:r>
      <w:r w:rsidR="003776F2" w:rsidRPr="00903D0D">
        <w:rPr>
          <w:rFonts w:eastAsia="Times New Roman" w:cstheme="minorHAnsi"/>
          <w:sz w:val="24"/>
          <w:szCs w:val="24"/>
        </w:rPr>
        <w:t>ilke</w:t>
      </w:r>
      <w:r w:rsidR="000C26E6">
        <w:rPr>
          <w:rFonts w:eastAsia="Times New Roman" w:cstheme="minorHAnsi"/>
          <w:sz w:val="24"/>
          <w:szCs w:val="24"/>
        </w:rPr>
        <w:t>n</w:t>
      </w:r>
      <w:r w:rsidR="003776F2" w:rsidRPr="00903D0D">
        <w:rPr>
          <w:rFonts w:eastAsia="Times New Roman" w:cstheme="minorHAnsi"/>
          <w:sz w:val="24"/>
          <w:szCs w:val="24"/>
        </w:rPr>
        <w:t xml:space="preserve"> </w:t>
      </w:r>
      <w:r w:rsidR="00D06C66" w:rsidRPr="00903D0D">
        <w:rPr>
          <w:rFonts w:eastAsia="Times New Roman" w:cstheme="minorHAnsi"/>
          <w:sz w:val="24"/>
          <w:szCs w:val="24"/>
        </w:rPr>
        <w:t xml:space="preserve">rolle </w:t>
      </w:r>
      <w:r w:rsidR="000C26E6" w:rsidRPr="00903D0D">
        <w:rPr>
          <w:rFonts w:eastAsia="Times New Roman" w:cstheme="minorHAnsi"/>
          <w:sz w:val="24"/>
          <w:szCs w:val="24"/>
        </w:rPr>
        <w:t xml:space="preserve">spiller </w:t>
      </w:r>
      <w:r w:rsidR="003776F2" w:rsidRPr="00903D0D">
        <w:rPr>
          <w:rFonts w:eastAsia="Times New Roman" w:cstheme="minorHAnsi"/>
          <w:sz w:val="24"/>
          <w:szCs w:val="24"/>
        </w:rPr>
        <w:t xml:space="preserve">slaveriet </w:t>
      </w:r>
      <w:r w:rsidR="000C26E6">
        <w:rPr>
          <w:rFonts w:eastAsia="Times New Roman" w:cstheme="minorHAnsi"/>
          <w:sz w:val="24"/>
          <w:szCs w:val="24"/>
        </w:rPr>
        <w:t xml:space="preserve">for </w:t>
      </w:r>
      <w:r w:rsidR="00767ECB" w:rsidRPr="00903D0D">
        <w:rPr>
          <w:rFonts w:eastAsia="Times New Roman" w:cstheme="minorHAnsi"/>
          <w:sz w:val="24"/>
          <w:szCs w:val="24"/>
        </w:rPr>
        <w:t>afroamerikanernes selvforståelse</w:t>
      </w:r>
      <w:r w:rsidR="0000203B" w:rsidRPr="00903D0D">
        <w:rPr>
          <w:rFonts w:eastAsia="Times New Roman" w:cstheme="minorHAnsi"/>
          <w:sz w:val="24"/>
          <w:szCs w:val="24"/>
        </w:rPr>
        <w:t>?</w:t>
      </w:r>
      <w:r w:rsidR="00CF3DAA" w:rsidRPr="00903D0D">
        <w:rPr>
          <w:rFonts w:eastAsia="Times New Roman" w:cstheme="minorHAnsi"/>
          <w:sz w:val="24"/>
          <w:szCs w:val="24"/>
        </w:rPr>
        <w:t xml:space="preserve">  Herunder </w:t>
      </w:r>
      <w:r w:rsidR="00A43DF3" w:rsidRPr="00903D0D">
        <w:rPr>
          <w:rFonts w:eastAsia="Times New Roman" w:cstheme="minorHAnsi"/>
          <w:sz w:val="24"/>
          <w:szCs w:val="24"/>
        </w:rPr>
        <w:t xml:space="preserve">hvorfor </w:t>
      </w:r>
      <w:r w:rsidR="00901009" w:rsidRPr="00903D0D">
        <w:rPr>
          <w:rFonts w:eastAsia="Times New Roman" w:cstheme="minorHAnsi"/>
          <w:sz w:val="24"/>
          <w:szCs w:val="24"/>
        </w:rPr>
        <w:t>skaberne af serien har</w:t>
      </w:r>
      <w:r w:rsidR="00A43DF3" w:rsidRPr="00903D0D">
        <w:rPr>
          <w:rFonts w:eastAsia="Times New Roman" w:cstheme="minorHAnsi"/>
          <w:sz w:val="24"/>
          <w:szCs w:val="24"/>
        </w:rPr>
        <w:t xml:space="preserve"> ønske</w:t>
      </w:r>
      <w:r w:rsidR="00901009" w:rsidRPr="00903D0D">
        <w:rPr>
          <w:rFonts w:eastAsia="Times New Roman" w:cstheme="minorHAnsi"/>
          <w:sz w:val="24"/>
          <w:szCs w:val="24"/>
        </w:rPr>
        <w:t>t</w:t>
      </w:r>
      <w:r w:rsidR="00A43DF3" w:rsidRPr="00903D0D">
        <w:rPr>
          <w:rFonts w:eastAsia="Times New Roman" w:cstheme="minorHAnsi"/>
          <w:sz w:val="24"/>
          <w:szCs w:val="24"/>
        </w:rPr>
        <w:t xml:space="preserve"> at fortælle afroamerikanernes historie fra sla</w:t>
      </w:r>
      <w:r w:rsidR="003721EA" w:rsidRPr="00903D0D">
        <w:rPr>
          <w:rFonts w:eastAsia="Times New Roman" w:cstheme="minorHAnsi"/>
          <w:sz w:val="24"/>
          <w:szCs w:val="24"/>
        </w:rPr>
        <w:t>veriet til</w:t>
      </w:r>
      <w:r w:rsidR="007C65BF" w:rsidRPr="00903D0D">
        <w:rPr>
          <w:rFonts w:eastAsia="Times New Roman" w:cstheme="minorHAnsi"/>
          <w:sz w:val="24"/>
          <w:szCs w:val="24"/>
        </w:rPr>
        <w:t xml:space="preserve"> nutidens </w:t>
      </w:r>
      <w:r w:rsidR="00A4211B" w:rsidRPr="00903D0D">
        <w:rPr>
          <w:rFonts w:eastAsia="Times New Roman" w:cstheme="minorHAnsi"/>
          <w:sz w:val="24"/>
          <w:szCs w:val="24"/>
        </w:rPr>
        <w:t xml:space="preserve">aktuelle </w:t>
      </w:r>
      <w:r w:rsidR="00901009" w:rsidRPr="00903D0D">
        <w:rPr>
          <w:rFonts w:eastAsia="Times New Roman" w:cstheme="minorHAnsi"/>
          <w:sz w:val="24"/>
          <w:szCs w:val="24"/>
        </w:rPr>
        <w:t>problemer</w:t>
      </w:r>
      <w:r w:rsidR="00A4211B" w:rsidRPr="00903D0D">
        <w:rPr>
          <w:rFonts w:eastAsia="Times New Roman" w:cstheme="minorHAnsi"/>
          <w:sz w:val="24"/>
          <w:szCs w:val="24"/>
        </w:rPr>
        <w:t xml:space="preserve"> med uligheden og splittelse</w:t>
      </w:r>
      <w:r w:rsidR="00A4211B" w:rsidRPr="00903D0D">
        <w:rPr>
          <w:rFonts w:eastAsia="Times New Roman" w:cstheme="minorHAnsi"/>
        </w:rPr>
        <w:t>.</w:t>
      </w:r>
    </w:p>
    <w:p w14:paraId="0C46EAD5" w14:textId="77777777" w:rsidR="00CC0F1E" w:rsidRDefault="00572FE9" w:rsidP="00CC0F1E">
      <w:pPr>
        <w:ind w:left="360"/>
        <w:rPr>
          <w:b/>
          <w:bCs/>
          <w:sz w:val="24"/>
          <w:szCs w:val="24"/>
        </w:rPr>
      </w:pPr>
      <w:r w:rsidRPr="00572FE9">
        <w:rPr>
          <w:b/>
          <w:bCs/>
          <w:sz w:val="24"/>
          <w:szCs w:val="24"/>
        </w:rPr>
        <w:t>Videre arbejde</w:t>
      </w:r>
    </w:p>
    <w:p w14:paraId="15767522" w14:textId="4661B004" w:rsidR="00CC0F1E" w:rsidRPr="003770D4" w:rsidRDefault="00CC55F3" w:rsidP="00C938D8">
      <w:pPr>
        <w:ind w:left="360"/>
        <w:rPr>
          <w:rFonts w:asciiTheme="minorHAnsi" w:hAnsiTheme="minorHAnsi"/>
          <w:sz w:val="24"/>
          <w:szCs w:val="24"/>
        </w:rPr>
      </w:pPr>
      <w:r w:rsidRPr="00AB0838">
        <w:rPr>
          <w:rFonts w:asciiTheme="minorHAnsi" w:eastAsia="Times New Roman" w:hAnsiTheme="minorHAnsi" w:cstheme="minorHAnsi"/>
          <w:color w:val="333333"/>
          <w:sz w:val="24"/>
          <w:szCs w:val="24"/>
        </w:rPr>
        <w:t>Ønsker man at arbej</w:t>
      </w:r>
      <w:r w:rsidR="0010776F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de </w:t>
      </w:r>
      <w:r w:rsidRPr="00AB0838">
        <w:rPr>
          <w:rFonts w:asciiTheme="minorHAnsi" w:eastAsia="Times New Roman" w:hAnsiTheme="minorHAnsi" w:cstheme="minorHAnsi"/>
          <w:color w:val="333333"/>
          <w:sz w:val="24"/>
          <w:szCs w:val="24"/>
        </w:rPr>
        <w:t>videre med</w:t>
      </w:r>
      <w:r w:rsidR="000A2340" w:rsidRPr="00AB0838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slaveriets betydning for </w:t>
      </w:r>
      <w:r w:rsidR="00AD5446" w:rsidRPr="00AB0838">
        <w:rPr>
          <w:rFonts w:asciiTheme="minorHAnsi" w:hAnsiTheme="minorHAnsi"/>
          <w:sz w:val="24"/>
          <w:szCs w:val="24"/>
        </w:rPr>
        <w:t>afroamerikanernes selvforståelse</w:t>
      </w:r>
      <w:r w:rsidR="003C7F2C">
        <w:rPr>
          <w:rFonts w:asciiTheme="minorHAnsi" w:hAnsiTheme="minorHAnsi"/>
          <w:sz w:val="24"/>
          <w:szCs w:val="24"/>
        </w:rPr>
        <w:t>,</w:t>
      </w:r>
      <w:r w:rsidR="00AD5446" w:rsidRPr="00AB0838">
        <w:rPr>
          <w:rFonts w:asciiTheme="minorHAnsi" w:hAnsiTheme="minorHAnsi"/>
          <w:sz w:val="24"/>
          <w:szCs w:val="24"/>
        </w:rPr>
        <w:t xml:space="preserve"> </w:t>
      </w:r>
      <w:r w:rsidR="0017590A" w:rsidRPr="00AB0838">
        <w:rPr>
          <w:rFonts w:asciiTheme="minorHAnsi" w:hAnsiTheme="minorHAnsi"/>
          <w:sz w:val="24"/>
          <w:szCs w:val="24"/>
        </w:rPr>
        <w:t xml:space="preserve">er det </w:t>
      </w:r>
      <w:r w:rsidR="00BB3A72" w:rsidRPr="00AB0838">
        <w:rPr>
          <w:rFonts w:asciiTheme="minorHAnsi" w:hAnsiTheme="minorHAnsi"/>
          <w:sz w:val="24"/>
          <w:szCs w:val="24"/>
        </w:rPr>
        <w:t xml:space="preserve">oplagt at inddrage flere af </w:t>
      </w:r>
      <w:r w:rsidR="00B01A43" w:rsidRPr="00AB0838">
        <w:rPr>
          <w:rFonts w:asciiTheme="minorHAnsi" w:hAnsiTheme="minorHAnsi"/>
          <w:sz w:val="24"/>
          <w:szCs w:val="24"/>
        </w:rPr>
        <w:t>programseriens afsnit</w:t>
      </w:r>
      <w:r w:rsidR="006A24DE">
        <w:rPr>
          <w:rFonts w:asciiTheme="minorHAnsi" w:hAnsiTheme="minorHAnsi"/>
          <w:sz w:val="24"/>
          <w:szCs w:val="24"/>
        </w:rPr>
        <w:t xml:space="preserve">. </w:t>
      </w:r>
      <w:r w:rsidR="00E45A65">
        <w:rPr>
          <w:rFonts w:asciiTheme="minorHAnsi" w:hAnsiTheme="minorHAnsi"/>
          <w:sz w:val="24"/>
          <w:szCs w:val="24"/>
        </w:rPr>
        <w:br/>
        <w:t>I afsnit 2 ”</w:t>
      </w:r>
      <w:r w:rsidR="00E45A65" w:rsidRPr="00E45A65">
        <w:t xml:space="preserve"> </w:t>
      </w:r>
      <w:r w:rsidR="00E45A65" w:rsidRPr="00E45A65">
        <w:rPr>
          <w:rFonts w:asciiTheme="minorHAnsi" w:hAnsiTheme="minorHAnsi"/>
          <w:sz w:val="24"/>
          <w:szCs w:val="24"/>
        </w:rPr>
        <w:t>Slaveriets tidsalder</w:t>
      </w:r>
      <w:r w:rsidR="00E45A65">
        <w:rPr>
          <w:rFonts w:asciiTheme="minorHAnsi" w:hAnsiTheme="minorHAnsi"/>
          <w:sz w:val="24"/>
          <w:szCs w:val="24"/>
        </w:rPr>
        <w:t xml:space="preserve">” </w:t>
      </w:r>
      <w:r w:rsidR="001404EA">
        <w:rPr>
          <w:rFonts w:asciiTheme="minorHAnsi" w:hAnsiTheme="minorHAnsi"/>
          <w:sz w:val="24"/>
          <w:szCs w:val="24"/>
        </w:rPr>
        <w:t>kan</w:t>
      </w:r>
      <w:r w:rsidR="00562867">
        <w:rPr>
          <w:rFonts w:asciiTheme="minorHAnsi" w:hAnsiTheme="minorHAnsi"/>
          <w:sz w:val="24"/>
          <w:szCs w:val="24"/>
        </w:rPr>
        <w:t xml:space="preserve"> </w:t>
      </w:r>
      <w:r w:rsidR="00224F05">
        <w:rPr>
          <w:rFonts w:asciiTheme="minorHAnsi" w:hAnsiTheme="minorHAnsi"/>
          <w:sz w:val="24"/>
          <w:szCs w:val="24"/>
        </w:rPr>
        <w:t xml:space="preserve">eleverne </w:t>
      </w:r>
      <w:r w:rsidR="00562867">
        <w:rPr>
          <w:rFonts w:asciiTheme="minorHAnsi" w:hAnsiTheme="minorHAnsi"/>
          <w:sz w:val="24"/>
          <w:szCs w:val="24"/>
        </w:rPr>
        <w:t xml:space="preserve">arbejde med </w:t>
      </w:r>
      <w:r w:rsidR="002C589D">
        <w:rPr>
          <w:rFonts w:asciiTheme="minorHAnsi" w:hAnsiTheme="minorHAnsi"/>
          <w:sz w:val="24"/>
          <w:szCs w:val="24"/>
        </w:rPr>
        <w:t>udbygning</w:t>
      </w:r>
      <w:r w:rsidR="0010776F">
        <w:rPr>
          <w:rFonts w:asciiTheme="minorHAnsi" w:hAnsiTheme="minorHAnsi"/>
          <w:sz w:val="24"/>
          <w:szCs w:val="24"/>
        </w:rPr>
        <w:t>en</w:t>
      </w:r>
      <w:r w:rsidR="002C589D">
        <w:rPr>
          <w:rFonts w:asciiTheme="minorHAnsi" w:hAnsiTheme="minorHAnsi"/>
          <w:sz w:val="24"/>
          <w:szCs w:val="24"/>
        </w:rPr>
        <w:t xml:space="preserve"> af slavesystemet i sydstaterne og</w:t>
      </w:r>
      <w:r w:rsidR="009D0208">
        <w:rPr>
          <w:rFonts w:asciiTheme="minorHAnsi" w:hAnsiTheme="minorHAnsi"/>
          <w:sz w:val="24"/>
          <w:szCs w:val="24"/>
        </w:rPr>
        <w:t xml:space="preserve"> diskuter</w:t>
      </w:r>
      <w:r w:rsidR="006303AC">
        <w:rPr>
          <w:rFonts w:asciiTheme="minorHAnsi" w:hAnsiTheme="minorHAnsi"/>
          <w:sz w:val="24"/>
          <w:szCs w:val="24"/>
        </w:rPr>
        <w:t>e</w:t>
      </w:r>
      <w:r w:rsidR="009D0208">
        <w:rPr>
          <w:rFonts w:asciiTheme="minorHAnsi" w:hAnsiTheme="minorHAnsi"/>
          <w:sz w:val="24"/>
          <w:szCs w:val="24"/>
        </w:rPr>
        <w:t xml:space="preserve"> de</w:t>
      </w:r>
      <w:r w:rsidR="00CC0F1E">
        <w:rPr>
          <w:rFonts w:asciiTheme="minorHAnsi" w:hAnsiTheme="minorHAnsi"/>
          <w:sz w:val="24"/>
          <w:szCs w:val="24"/>
        </w:rPr>
        <w:t>n amerikanske revolution</w:t>
      </w:r>
      <w:r w:rsidR="006303AC">
        <w:rPr>
          <w:rFonts w:asciiTheme="minorHAnsi" w:hAnsiTheme="minorHAnsi"/>
          <w:sz w:val="24"/>
          <w:szCs w:val="24"/>
        </w:rPr>
        <w:t>s</w:t>
      </w:r>
      <w:r w:rsidR="00CC0F1E">
        <w:rPr>
          <w:rFonts w:asciiTheme="minorHAnsi" w:hAnsiTheme="minorHAnsi"/>
          <w:sz w:val="24"/>
          <w:szCs w:val="24"/>
        </w:rPr>
        <w:t xml:space="preserve"> forståelse af friheds- og lighedsidealerne</w:t>
      </w:r>
      <w:r w:rsidR="007D2C98">
        <w:rPr>
          <w:rFonts w:asciiTheme="minorHAnsi" w:hAnsiTheme="minorHAnsi"/>
          <w:sz w:val="24"/>
          <w:szCs w:val="24"/>
        </w:rPr>
        <w:t xml:space="preserve">. </w:t>
      </w:r>
      <w:r w:rsidR="003770D4">
        <w:rPr>
          <w:rFonts w:asciiTheme="minorHAnsi" w:hAnsiTheme="minorHAnsi"/>
          <w:sz w:val="24"/>
          <w:szCs w:val="24"/>
        </w:rPr>
        <w:br/>
      </w:r>
      <w:r w:rsidR="00306F0C">
        <w:rPr>
          <w:rFonts w:asciiTheme="minorHAnsi" w:hAnsiTheme="minorHAnsi"/>
          <w:sz w:val="24"/>
          <w:szCs w:val="24"/>
        </w:rPr>
        <w:t>Ønske</w:t>
      </w:r>
      <w:r w:rsidR="003770D4">
        <w:rPr>
          <w:rFonts w:asciiTheme="minorHAnsi" w:hAnsiTheme="minorHAnsi"/>
          <w:sz w:val="24"/>
          <w:szCs w:val="24"/>
        </w:rPr>
        <w:t>r man at arbejde videre med segregation og den institutionalisere</w:t>
      </w:r>
      <w:r w:rsidR="006303AC">
        <w:rPr>
          <w:rFonts w:asciiTheme="minorHAnsi" w:hAnsiTheme="minorHAnsi"/>
          <w:sz w:val="24"/>
          <w:szCs w:val="24"/>
        </w:rPr>
        <w:t>de</w:t>
      </w:r>
      <w:r w:rsidR="003770D4">
        <w:rPr>
          <w:rFonts w:asciiTheme="minorHAnsi" w:hAnsiTheme="minorHAnsi"/>
          <w:sz w:val="24"/>
          <w:szCs w:val="24"/>
        </w:rPr>
        <w:t xml:space="preserve"> racisme</w:t>
      </w:r>
      <w:r w:rsidR="006303AC">
        <w:rPr>
          <w:rFonts w:asciiTheme="minorHAnsi" w:hAnsiTheme="minorHAnsi"/>
          <w:sz w:val="24"/>
          <w:szCs w:val="24"/>
        </w:rPr>
        <w:t>,</w:t>
      </w:r>
      <w:r w:rsidR="003770D4">
        <w:rPr>
          <w:rFonts w:asciiTheme="minorHAnsi" w:hAnsiTheme="minorHAnsi"/>
          <w:sz w:val="24"/>
          <w:szCs w:val="24"/>
        </w:rPr>
        <w:t xml:space="preserve"> der o</w:t>
      </w:r>
      <w:r w:rsidR="00406554">
        <w:rPr>
          <w:rFonts w:asciiTheme="minorHAnsi" w:hAnsiTheme="minorHAnsi"/>
          <w:sz w:val="24"/>
          <w:szCs w:val="24"/>
        </w:rPr>
        <w:t xml:space="preserve">pbygges i sydstaterne efter </w:t>
      </w:r>
      <w:r w:rsidR="006303AC">
        <w:rPr>
          <w:rFonts w:asciiTheme="minorHAnsi" w:hAnsiTheme="minorHAnsi"/>
          <w:sz w:val="24"/>
          <w:szCs w:val="24"/>
        </w:rPr>
        <w:t>borger</w:t>
      </w:r>
      <w:r w:rsidR="00424564">
        <w:rPr>
          <w:rFonts w:asciiTheme="minorHAnsi" w:hAnsiTheme="minorHAnsi"/>
          <w:sz w:val="24"/>
          <w:szCs w:val="24"/>
        </w:rPr>
        <w:t>krigen,</w:t>
      </w:r>
      <w:r w:rsidR="00C938D8">
        <w:rPr>
          <w:rFonts w:asciiTheme="minorHAnsi" w:hAnsiTheme="minorHAnsi"/>
          <w:sz w:val="24"/>
          <w:szCs w:val="24"/>
        </w:rPr>
        <w:t xml:space="preserve"> kan man arbejde med </w:t>
      </w:r>
      <w:r w:rsidR="00406554">
        <w:rPr>
          <w:rFonts w:asciiTheme="minorHAnsi" w:hAnsiTheme="minorHAnsi"/>
          <w:sz w:val="24"/>
          <w:szCs w:val="24"/>
        </w:rPr>
        <w:t xml:space="preserve">slutningen af afsnit 3 ”Ilden” og </w:t>
      </w:r>
      <w:r w:rsidR="00224F05">
        <w:rPr>
          <w:rFonts w:asciiTheme="minorHAnsi" w:hAnsiTheme="minorHAnsi"/>
          <w:sz w:val="24"/>
          <w:szCs w:val="24"/>
        </w:rPr>
        <w:t xml:space="preserve">afsnit 4. </w:t>
      </w:r>
      <w:r w:rsidR="001A7FB9">
        <w:rPr>
          <w:rFonts w:asciiTheme="minorHAnsi" w:hAnsiTheme="minorHAnsi"/>
          <w:sz w:val="24"/>
          <w:szCs w:val="24"/>
        </w:rPr>
        <w:t>”</w:t>
      </w:r>
      <w:r w:rsidR="001A7FB9" w:rsidRPr="001A7FB9">
        <w:t xml:space="preserve"> </w:t>
      </w:r>
      <w:r w:rsidR="001A7FB9" w:rsidRPr="001A7FB9">
        <w:rPr>
          <w:rFonts w:asciiTheme="minorHAnsi" w:hAnsiTheme="minorHAnsi"/>
          <w:sz w:val="24"/>
          <w:szCs w:val="24"/>
        </w:rPr>
        <w:t>De nye muligheder</w:t>
      </w:r>
      <w:r w:rsidR="00F55FBC">
        <w:rPr>
          <w:rFonts w:asciiTheme="minorHAnsi" w:hAnsiTheme="minorHAnsi"/>
          <w:sz w:val="24"/>
          <w:szCs w:val="24"/>
        </w:rPr>
        <w:t>s tid</w:t>
      </w:r>
      <w:r w:rsidR="00406554">
        <w:rPr>
          <w:rFonts w:asciiTheme="minorHAnsi" w:hAnsiTheme="minorHAnsi"/>
          <w:sz w:val="24"/>
          <w:szCs w:val="24"/>
        </w:rPr>
        <w:t xml:space="preserve">”. Begge har kapitelsæt. </w:t>
      </w:r>
      <w:r w:rsidR="001A7FB9" w:rsidRPr="001A7FB9">
        <w:rPr>
          <w:rFonts w:asciiTheme="minorHAnsi" w:hAnsiTheme="minorHAnsi"/>
          <w:sz w:val="24"/>
          <w:szCs w:val="24"/>
        </w:rPr>
        <w:t xml:space="preserve"> </w:t>
      </w:r>
    </w:p>
    <w:p w14:paraId="31612D92" w14:textId="77777777" w:rsidR="00CC0F1E" w:rsidRDefault="00CC0F1E" w:rsidP="008A2D7F">
      <w:pPr>
        <w:rPr>
          <w:rFonts w:asciiTheme="minorHAnsi" w:hAnsiTheme="minorHAnsi"/>
          <w:sz w:val="24"/>
          <w:szCs w:val="24"/>
        </w:rPr>
      </w:pPr>
    </w:p>
    <w:p w14:paraId="1DBBD75B" w14:textId="12843FD1" w:rsidR="0086432A" w:rsidRPr="00903D0D" w:rsidRDefault="001D2B97" w:rsidP="00903D0D">
      <w:pPr>
        <w:rPr>
          <w:rFonts w:asciiTheme="minorHAnsi" w:hAnsiTheme="minorHAnsi"/>
        </w:rPr>
      </w:pPr>
      <w:bookmarkStart w:id="1" w:name="_t64b58nmn71n" w:colFirst="0" w:colLast="0"/>
      <w:bookmarkEnd w:id="1"/>
      <w:r>
        <w:rPr>
          <w:color w:val="000066"/>
          <w:sz w:val="32"/>
          <w:szCs w:val="32"/>
        </w:rPr>
        <w:t>Supplerende materialer</w:t>
      </w:r>
    </w:p>
    <w:p w14:paraId="77DBA357" w14:textId="072F92EA" w:rsidR="008F0673" w:rsidRDefault="001D2B97">
      <w:pPr>
        <w:spacing w:before="240" w:after="240"/>
      </w:pPr>
      <w:r>
        <w:t>Følgende er forslag til supplerende materialer</w:t>
      </w:r>
      <w:r w:rsidR="008E356A">
        <w:t xml:space="preserve"> fra CFU:</w:t>
      </w:r>
      <w:r>
        <w:t xml:space="preserve"> </w:t>
      </w:r>
    </w:p>
    <w:p w14:paraId="0553F465" w14:textId="03342B7F" w:rsidR="0090431B" w:rsidRDefault="008F0673">
      <w:pPr>
        <w:spacing w:before="240" w:after="240"/>
      </w:pPr>
      <w:r w:rsidRPr="008F0673">
        <w:t>Slaveriets tidsalder</w:t>
      </w:r>
      <w:r>
        <w:t xml:space="preserve"> </w:t>
      </w:r>
      <w:r w:rsidR="00792005">
        <w:t>(</w:t>
      </w:r>
      <w:r w:rsidRPr="008F0673">
        <w:t>1800-1860</w:t>
      </w:r>
      <w:r w:rsidR="00792005">
        <w:t>)</w:t>
      </w:r>
      <w:r w:rsidR="00586A07">
        <w:t xml:space="preserve"> </w:t>
      </w:r>
      <w:r>
        <w:t xml:space="preserve"> </w:t>
      </w:r>
      <w:hyperlink r:id="rId9" w:history="1">
        <w:r w:rsidRPr="00931091">
          <w:rPr>
            <w:rStyle w:val="Hyperlink"/>
          </w:rPr>
          <w:t>https://kp.mitcfu.dk/TV0000106321</w:t>
        </w:r>
      </w:hyperlink>
    </w:p>
    <w:p w14:paraId="7605D06E" w14:textId="77777777" w:rsidR="00E15229" w:rsidRDefault="009E38F8">
      <w:pPr>
        <w:spacing w:before="240" w:after="240"/>
        <w:rPr>
          <w:rStyle w:val="Hyperlink"/>
        </w:rPr>
      </w:pPr>
      <w:r>
        <w:t xml:space="preserve">I ilden </w:t>
      </w:r>
      <w:r w:rsidR="00792005">
        <w:t>(</w:t>
      </w:r>
      <w:r>
        <w:t>18</w:t>
      </w:r>
      <w:r w:rsidR="002152CC">
        <w:t>61-</w:t>
      </w:r>
      <w:r w:rsidR="00B16090">
        <w:t>1896</w:t>
      </w:r>
      <w:r w:rsidR="00792005">
        <w:t>)</w:t>
      </w:r>
      <w:r w:rsidR="00B16090">
        <w:t xml:space="preserve"> </w:t>
      </w:r>
      <w:r>
        <w:t xml:space="preserve"> </w:t>
      </w:r>
      <w:hyperlink r:id="rId10" w:history="1">
        <w:r w:rsidRPr="00931091">
          <w:rPr>
            <w:rStyle w:val="Hyperlink"/>
          </w:rPr>
          <w:t>https://kp.mitcfu.dk/TV0000106385</w:t>
        </w:r>
      </w:hyperlink>
    </w:p>
    <w:p w14:paraId="300EDEF7" w14:textId="7A8F3314" w:rsidR="008F0673" w:rsidRPr="00BE16F0" w:rsidRDefault="00BE16F0">
      <w:pPr>
        <w:spacing w:before="240" w:after="240"/>
        <w:rPr>
          <w:color w:val="0000FF" w:themeColor="hyperlink"/>
          <w:u w:val="single"/>
        </w:rPr>
      </w:pPr>
      <w:r w:rsidRPr="00BE16F0">
        <w:t xml:space="preserve">De nye muligheders </w:t>
      </w:r>
      <w:r w:rsidR="00F55FBC">
        <w:t xml:space="preserve">tid </w:t>
      </w:r>
      <w:r w:rsidR="00E15229">
        <w:t xml:space="preserve">(1892-1940)  </w:t>
      </w:r>
      <w:r>
        <w:rPr>
          <w:rStyle w:val="Hyperlink"/>
        </w:rPr>
        <w:t xml:space="preserve"> </w:t>
      </w:r>
      <w:r w:rsidR="00E15229" w:rsidRPr="00E15229">
        <w:rPr>
          <w:rStyle w:val="Hyperlink"/>
        </w:rPr>
        <w:t>https://kp.mitcfu.dk/TV0000106549</w:t>
      </w:r>
    </w:p>
    <w:p w14:paraId="3763F3BB" w14:textId="0E059389" w:rsidR="00D37165" w:rsidRDefault="0000690C" w:rsidP="0000690C">
      <w:pPr>
        <w:spacing w:before="240" w:after="240"/>
      </w:pPr>
      <w:r>
        <w:t xml:space="preserve">En mere helstøbt forening </w:t>
      </w:r>
      <w:r w:rsidR="00792005">
        <w:t>(</w:t>
      </w:r>
      <w:r>
        <w:t>1968-2013</w:t>
      </w:r>
      <w:r w:rsidR="00792005">
        <w:t>)</w:t>
      </w:r>
      <w:r>
        <w:t xml:space="preserve"> </w:t>
      </w:r>
      <w:hyperlink r:id="rId11" w:history="1">
        <w:r w:rsidR="002E2C3B" w:rsidRPr="00931091">
          <w:rPr>
            <w:rStyle w:val="Hyperlink"/>
          </w:rPr>
          <w:t>https://kp.mitcfu.dk/TV0000106714</w:t>
        </w:r>
      </w:hyperlink>
    </w:p>
    <w:p w14:paraId="585FBE66" w14:textId="77777777" w:rsidR="0000690C" w:rsidRDefault="0000690C">
      <w:pPr>
        <w:spacing w:before="240" w:after="240"/>
      </w:pPr>
    </w:p>
    <w:p w14:paraId="0BB970D8" w14:textId="77777777" w:rsidR="009E38F8" w:rsidRDefault="009E38F8">
      <w:pPr>
        <w:spacing w:before="240" w:after="240"/>
      </w:pPr>
    </w:p>
    <w:p w14:paraId="775EC9A4" w14:textId="77777777" w:rsidR="008F0673" w:rsidRDefault="008F0673">
      <w:pPr>
        <w:spacing w:before="240" w:after="240"/>
      </w:pPr>
    </w:p>
    <w:p w14:paraId="395D017B" w14:textId="77777777" w:rsidR="008F0673" w:rsidRDefault="008F0673">
      <w:pPr>
        <w:spacing w:before="240" w:after="240"/>
      </w:pPr>
    </w:p>
    <w:p w14:paraId="7176894B" w14:textId="77777777" w:rsidR="0090431B" w:rsidRDefault="0090431B">
      <w:pPr>
        <w:spacing w:before="240" w:after="240"/>
      </w:pPr>
    </w:p>
    <w:p w14:paraId="24C1BF23" w14:textId="77777777" w:rsidR="0086432A" w:rsidRDefault="0086432A"/>
    <w:sectPr w:rsidR="0086432A">
      <w:headerReference w:type="default" r:id="rId12"/>
      <w:footerReference w:type="default" r:id="rId13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5A177" w14:textId="77777777" w:rsidR="00F160DC" w:rsidRDefault="00F160DC">
      <w:pPr>
        <w:spacing w:after="0"/>
      </w:pPr>
      <w:r>
        <w:separator/>
      </w:r>
    </w:p>
  </w:endnote>
  <w:endnote w:type="continuationSeparator" w:id="0">
    <w:p w14:paraId="4D45C05B" w14:textId="77777777" w:rsidR="00F160DC" w:rsidRDefault="00F160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F6A5A" w14:textId="77777777" w:rsidR="0086432A" w:rsidRDefault="00F160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rPr>
        <w:noProof/>
      </w:rPr>
      <w:pict w14:anchorId="17BA0E40">
        <v:rect id="_x0000_i1026" alt="" style="width:481.9pt;height:.05pt;mso-width-percent:0;mso-height-percent:0;mso-width-percent:0;mso-height-percent:0" o:hralign="center" o:hrstd="t" o:hr="t" fillcolor="#a0a0a0" stroked="f"/>
      </w:pict>
    </w:r>
  </w:p>
  <w:p w14:paraId="56BFBEE8" w14:textId="7171AA46" w:rsidR="0086432A" w:rsidRDefault="00144D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</w:rPr>
    </w:pPr>
    <w:r>
      <w:rPr>
        <w:color w:val="000000"/>
        <w:sz w:val="18"/>
        <w:szCs w:val="18"/>
      </w:rPr>
      <w:t>Christian Aalborg Frandsen</w:t>
    </w:r>
    <w:r w:rsidR="001D2B97">
      <w:rPr>
        <w:color w:val="000000"/>
        <w:sz w:val="18"/>
        <w:szCs w:val="18"/>
      </w:rPr>
      <w:t xml:space="preserve">, CFU </w:t>
    </w:r>
    <w:r>
      <w:rPr>
        <w:color w:val="000000"/>
        <w:sz w:val="18"/>
        <w:szCs w:val="18"/>
      </w:rPr>
      <w:t>KP</w:t>
    </w:r>
    <w:r w:rsidR="001D2B97">
      <w:rPr>
        <w:color w:val="000000"/>
        <w:sz w:val="18"/>
        <w:szCs w:val="18"/>
      </w:rPr>
      <w:t>,</w:t>
    </w:r>
    <w:r>
      <w:rPr>
        <w:color w:val="000000"/>
        <w:sz w:val="18"/>
        <w:szCs w:val="18"/>
      </w:rPr>
      <w:t xml:space="preserve"> marts 202</w:t>
    </w:r>
    <w:r w:rsidR="00D008E2">
      <w:rPr>
        <w:color w:val="000000"/>
        <w:sz w:val="18"/>
        <w:szCs w:val="18"/>
      </w:rPr>
      <w:t>2</w:t>
    </w:r>
    <w:r w:rsidR="001D2B97">
      <w:rPr>
        <w:color w:val="000000"/>
        <w:sz w:val="18"/>
        <w:szCs w:val="18"/>
      </w:rPr>
      <w:t xml:space="preserve"> </w:t>
    </w:r>
  </w:p>
  <w:p w14:paraId="150BBDAC" w14:textId="363605B8" w:rsidR="0086432A" w:rsidRDefault="006548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rPr>
        <w:color w:val="000000"/>
        <w:sz w:val="18"/>
        <w:szCs w:val="18"/>
      </w:rPr>
      <w:t xml:space="preserve">De sortes atlanterhav </w:t>
    </w:r>
    <w:r w:rsidR="001D2B97">
      <w:tab/>
    </w:r>
    <w:r w:rsidR="001D2B97">
      <w:tab/>
    </w:r>
    <w:r w:rsidR="001D2B97">
      <w:rPr>
        <w:noProof/>
      </w:rPr>
      <w:drawing>
        <wp:inline distT="114300" distB="114300" distL="114300" distR="114300" wp14:anchorId="57C16332" wp14:editId="31076CFA">
          <wp:extent cx="533400" cy="104775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783ED4" w14:textId="29A33502" w:rsidR="0086432A" w:rsidRDefault="001D2B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F160D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ED60B" w14:textId="77777777" w:rsidR="00F160DC" w:rsidRDefault="00F160DC">
      <w:pPr>
        <w:spacing w:after="0"/>
      </w:pPr>
      <w:r>
        <w:separator/>
      </w:r>
    </w:p>
  </w:footnote>
  <w:footnote w:type="continuationSeparator" w:id="0">
    <w:p w14:paraId="49E4F36A" w14:textId="77777777" w:rsidR="00F160DC" w:rsidRDefault="00F160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AA78E" w14:textId="5750BA88" w:rsidR="0086432A" w:rsidRDefault="001D2B97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right="5"/>
      <w:jc w:val="right"/>
      <w:rPr>
        <w:color w:val="0000FF"/>
        <w:u w:val="single"/>
      </w:rPr>
    </w:pPr>
    <w:r>
      <w:rPr>
        <w:b/>
        <w:noProof/>
      </w:rPr>
      <w:drawing>
        <wp:anchor distT="0" distB="0" distL="0" distR="0" simplePos="0" relativeHeight="251658240" behindDoc="0" locked="0" layoutInCell="1" hidden="0" allowOverlap="1" wp14:anchorId="4D826593" wp14:editId="1E7F9CBC">
          <wp:simplePos x="0" y="0"/>
          <wp:positionH relativeFrom="page">
            <wp:posOffset>756000</wp:posOffset>
          </wp:positionH>
          <wp:positionV relativeFrom="page">
            <wp:posOffset>424800</wp:posOffset>
          </wp:positionV>
          <wp:extent cx="2713673" cy="422033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673" cy="422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hyperlink r:id="rId2">
      <w:r>
        <w:rPr>
          <w:color w:val="0000FF"/>
          <w:u w:val="single"/>
        </w:rPr>
        <w:t>http://mitcfu.dk</w:t>
      </w:r>
    </w:hyperlink>
    <w:r>
      <w:rPr>
        <w:color w:val="0000FF"/>
        <w:u w:val="single"/>
      </w:rPr>
      <w:t>/</w:t>
    </w:r>
    <w:r w:rsidR="00604EC3" w:rsidRPr="00604EC3">
      <w:rPr>
        <w:color w:val="0000FF"/>
        <w:u w:val="single"/>
      </w:rPr>
      <w:t>TV0000106149</w:t>
    </w:r>
  </w:p>
  <w:p w14:paraId="39BAD14C" w14:textId="77777777" w:rsidR="0086432A" w:rsidRDefault="00F160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rPr>
        <w:noProof/>
      </w:rPr>
      <w:pict w14:anchorId="20AC9418">
        <v:rect id="_x0000_i1025" alt="" style="width:481.9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6F4B0F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DA52071"/>
    <w:multiLevelType w:val="hybridMultilevel"/>
    <w:tmpl w:val="A2CC0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852AF"/>
    <w:multiLevelType w:val="hybridMultilevel"/>
    <w:tmpl w:val="705ABAC6"/>
    <w:lvl w:ilvl="0" w:tplc="BE565DB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96B64"/>
    <w:multiLevelType w:val="hybridMultilevel"/>
    <w:tmpl w:val="B86CAE1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2A"/>
    <w:rsid w:val="0000203B"/>
    <w:rsid w:val="000055CD"/>
    <w:rsid w:val="0000690C"/>
    <w:rsid w:val="000125C1"/>
    <w:rsid w:val="00020BB1"/>
    <w:rsid w:val="000214C4"/>
    <w:rsid w:val="00021519"/>
    <w:rsid w:val="000256E8"/>
    <w:rsid w:val="000339EE"/>
    <w:rsid w:val="0003737F"/>
    <w:rsid w:val="00037389"/>
    <w:rsid w:val="000418A7"/>
    <w:rsid w:val="000456FD"/>
    <w:rsid w:val="000465F8"/>
    <w:rsid w:val="00053BA2"/>
    <w:rsid w:val="000558DC"/>
    <w:rsid w:val="00055CAB"/>
    <w:rsid w:val="000612D0"/>
    <w:rsid w:val="000644E2"/>
    <w:rsid w:val="00070C70"/>
    <w:rsid w:val="00077F3C"/>
    <w:rsid w:val="00084E52"/>
    <w:rsid w:val="00091755"/>
    <w:rsid w:val="0009495E"/>
    <w:rsid w:val="000A2340"/>
    <w:rsid w:val="000B0F84"/>
    <w:rsid w:val="000B7F1A"/>
    <w:rsid w:val="000C26E6"/>
    <w:rsid w:val="000C2E2A"/>
    <w:rsid w:val="000D3787"/>
    <w:rsid w:val="000D39EC"/>
    <w:rsid w:val="000D65ED"/>
    <w:rsid w:val="000D6C73"/>
    <w:rsid w:val="000D782D"/>
    <w:rsid w:val="000F25B0"/>
    <w:rsid w:val="00100AF2"/>
    <w:rsid w:val="00104982"/>
    <w:rsid w:val="0010509D"/>
    <w:rsid w:val="00107040"/>
    <w:rsid w:val="0010776F"/>
    <w:rsid w:val="00107AC7"/>
    <w:rsid w:val="001112B2"/>
    <w:rsid w:val="00111C35"/>
    <w:rsid w:val="00114515"/>
    <w:rsid w:val="00121CAF"/>
    <w:rsid w:val="00122AC6"/>
    <w:rsid w:val="00131A83"/>
    <w:rsid w:val="00135568"/>
    <w:rsid w:val="00135A41"/>
    <w:rsid w:val="00137C9A"/>
    <w:rsid w:val="001404EA"/>
    <w:rsid w:val="00144D91"/>
    <w:rsid w:val="001635FD"/>
    <w:rsid w:val="0016369A"/>
    <w:rsid w:val="00166036"/>
    <w:rsid w:val="0017227C"/>
    <w:rsid w:val="0017590A"/>
    <w:rsid w:val="001773C1"/>
    <w:rsid w:val="00181314"/>
    <w:rsid w:val="00182CBA"/>
    <w:rsid w:val="00195956"/>
    <w:rsid w:val="001A330D"/>
    <w:rsid w:val="001A36B9"/>
    <w:rsid w:val="001A4D59"/>
    <w:rsid w:val="001A74DB"/>
    <w:rsid w:val="001A7FB9"/>
    <w:rsid w:val="001C18CB"/>
    <w:rsid w:val="001C1E89"/>
    <w:rsid w:val="001C6406"/>
    <w:rsid w:val="001C79EA"/>
    <w:rsid w:val="001D0C8F"/>
    <w:rsid w:val="001D2508"/>
    <w:rsid w:val="001D2B97"/>
    <w:rsid w:val="001D33C8"/>
    <w:rsid w:val="001D67A9"/>
    <w:rsid w:val="001E1EF6"/>
    <w:rsid w:val="001F38A5"/>
    <w:rsid w:val="00201145"/>
    <w:rsid w:val="00202BC9"/>
    <w:rsid w:val="00203E02"/>
    <w:rsid w:val="00210DD0"/>
    <w:rsid w:val="002152CC"/>
    <w:rsid w:val="0021793F"/>
    <w:rsid w:val="00221BAA"/>
    <w:rsid w:val="0022421A"/>
    <w:rsid w:val="00224F05"/>
    <w:rsid w:val="00230FCB"/>
    <w:rsid w:val="00234749"/>
    <w:rsid w:val="0023477B"/>
    <w:rsid w:val="002364E7"/>
    <w:rsid w:val="002366F4"/>
    <w:rsid w:val="00237F7E"/>
    <w:rsid w:val="00241545"/>
    <w:rsid w:val="00244415"/>
    <w:rsid w:val="00247B78"/>
    <w:rsid w:val="00256EE6"/>
    <w:rsid w:val="002575DB"/>
    <w:rsid w:val="002767A8"/>
    <w:rsid w:val="00295219"/>
    <w:rsid w:val="00295D52"/>
    <w:rsid w:val="00297FEE"/>
    <w:rsid w:val="002A6C34"/>
    <w:rsid w:val="002B06C4"/>
    <w:rsid w:val="002B2710"/>
    <w:rsid w:val="002B5C17"/>
    <w:rsid w:val="002B7A12"/>
    <w:rsid w:val="002C292C"/>
    <w:rsid w:val="002C589D"/>
    <w:rsid w:val="002D17D3"/>
    <w:rsid w:val="002D2A65"/>
    <w:rsid w:val="002D3A8B"/>
    <w:rsid w:val="002D486C"/>
    <w:rsid w:val="002D6242"/>
    <w:rsid w:val="002D71F7"/>
    <w:rsid w:val="002D74DD"/>
    <w:rsid w:val="002E1002"/>
    <w:rsid w:val="002E2C3B"/>
    <w:rsid w:val="002E392B"/>
    <w:rsid w:val="002E4557"/>
    <w:rsid w:val="002F0766"/>
    <w:rsid w:val="002F347E"/>
    <w:rsid w:val="002F7408"/>
    <w:rsid w:val="002F7A8F"/>
    <w:rsid w:val="00302C71"/>
    <w:rsid w:val="00306185"/>
    <w:rsid w:val="00306F0C"/>
    <w:rsid w:val="003138C3"/>
    <w:rsid w:val="00313DF0"/>
    <w:rsid w:val="003203CD"/>
    <w:rsid w:val="003221C8"/>
    <w:rsid w:val="00322707"/>
    <w:rsid w:val="00333BE5"/>
    <w:rsid w:val="003369F7"/>
    <w:rsid w:val="00337C8E"/>
    <w:rsid w:val="00337D11"/>
    <w:rsid w:val="00360499"/>
    <w:rsid w:val="00365BBF"/>
    <w:rsid w:val="00366CCF"/>
    <w:rsid w:val="003721EA"/>
    <w:rsid w:val="003756EE"/>
    <w:rsid w:val="003770D4"/>
    <w:rsid w:val="003772BC"/>
    <w:rsid w:val="003776F2"/>
    <w:rsid w:val="003812B3"/>
    <w:rsid w:val="003825B7"/>
    <w:rsid w:val="00383D78"/>
    <w:rsid w:val="00386534"/>
    <w:rsid w:val="00386E47"/>
    <w:rsid w:val="00387249"/>
    <w:rsid w:val="0039076D"/>
    <w:rsid w:val="00390C3D"/>
    <w:rsid w:val="003A374F"/>
    <w:rsid w:val="003B044E"/>
    <w:rsid w:val="003B3352"/>
    <w:rsid w:val="003B535B"/>
    <w:rsid w:val="003B54C1"/>
    <w:rsid w:val="003C563E"/>
    <w:rsid w:val="003C6C10"/>
    <w:rsid w:val="003C7685"/>
    <w:rsid w:val="003C7F2C"/>
    <w:rsid w:val="003D400E"/>
    <w:rsid w:val="003E7E3D"/>
    <w:rsid w:val="003F732C"/>
    <w:rsid w:val="00401D50"/>
    <w:rsid w:val="00404554"/>
    <w:rsid w:val="00406554"/>
    <w:rsid w:val="004101A5"/>
    <w:rsid w:val="0042120B"/>
    <w:rsid w:val="00424564"/>
    <w:rsid w:val="00425B72"/>
    <w:rsid w:val="00432068"/>
    <w:rsid w:val="00436BEE"/>
    <w:rsid w:val="00444769"/>
    <w:rsid w:val="00444F94"/>
    <w:rsid w:val="0044660D"/>
    <w:rsid w:val="004528EE"/>
    <w:rsid w:val="00460CF8"/>
    <w:rsid w:val="0046116D"/>
    <w:rsid w:val="00472218"/>
    <w:rsid w:val="00475B85"/>
    <w:rsid w:val="00477616"/>
    <w:rsid w:val="00477DEF"/>
    <w:rsid w:val="00483420"/>
    <w:rsid w:val="0048671B"/>
    <w:rsid w:val="00491A44"/>
    <w:rsid w:val="004A0A80"/>
    <w:rsid w:val="004A1399"/>
    <w:rsid w:val="004A2082"/>
    <w:rsid w:val="004A44C3"/>
    <w:rsid w:val="004B069E"/>
    <w:rsid w:val="004B14AF"/>
    <w:rsid w:val="004B1F79"/>
    <w:rsid w:val="004B3159"/>
    <w:rsid w:val="004B6877"/>
    <w:rsid w:val="004C2E8F"/>
    <w:rsid w:val="004C3E37"/>
    <w:rsid w:val="004D41B1"/>
    <w:rsid w:val="004D5162"/>
    <w:rsid w:val="004D64C1"/>
    <w:rsid w:val="004D6A21"/>
    <w:rsid w:val="004E2CDE"/>
    <w:rsid w:val="004E4DE9"/>
    <w:rsid w:val="004E5C76"/>
    <w:rsid w:val="004F0467"/>
    <w:rsid w:val="004F2A46"/>
    <w:rsid w:val="004F2EC3"/>
    <w:rsid w:val="004F32EC"/>
    <w:rsid w:val="0050288D"/>
    <w:rsid w:val="0050347B"/>
    <w:rsid w:val="00504CEB"/>
    <w:rsid w:val="0050621E"/>
    <w:rsid w:val="00514175"/>
    <w:rsid w:val="00516920"/>
    <w:rsid w:val="00525884"/>
    <w:rsid w:val="00530D86"/>
    <w:rsid w:val="00535DC6"/>
    <w:rsid w:val="00543801"/>
    <w:rsid w:val="00543804"/>
    <w:rsid w:val="00551DF4"/>
    <w:rsid w:val="00562867"/>
    <w:rsid w:val="0056690B"/>
    <w:rsid w:val="00567272"/>
    <w:rsid w:val="00571104"/>
    <w:rsid w:val="00572FE9"/>
    <w:rsid w:val="0057401A"/>
    <w:rsid w:val="00575462"/>
    <w:rsid w:val="00581539"/>
    <w:rsid w:val="00581BDE"/>
    <w:rsid w:val="00586A07"/>
    <w:rsid w:val="005879E5"/>
    <w:rsid w:val="00590199"/>
    <w:rsid w:val="0059243A"/>
    <w:rsid w:val="00594D94"/>
    <w:rsid w:val="005A3F6F"/>
    <w:rsid w:val="005B0F5A"/>
    <w:rsid w:val="005B7EB8"/>
    <w:rsid w:val="005C2933"/>
    <w:rsid w:val="005D187F"/>
    <w:rsid w:val="005D1DC9"/>
    <w:rsid w:val="005D1EEF"/>
    <w:rsid w:val="005E2F7A"/>
    <w:rsid w:val="005F2979"/>
    <w:rsid w:val="00604EC3"/>
    <w:rsid w:val="00604FA7"/>
    <w:rsid w:val="006054E5"/>
    <w:rsid w:val="00605FD6"/>
    <w:rsid w:val="00610339"/>
    <w:rsid w:val="00610350"/>
    <w:rsid w:val="006124BE"/>
    <w:rsid w:val="00622DDA"/>
    <w:rsid w:val="00626910"/>
    <w:rsid w:val="006303AC"/>
    <w:rsid w:val="00630600"/>
    <w:rsid w:val="006315CB"/>
    <w:rsid w:val="006320F4"/>
    <w:rsid w:val="00632BE8"/>
    <w:rsid w:val="00634885"/>
    <w:rsid w:val="00634F03"/>
    <w:rsid w:val="00640450"/>
    <w:rsid w:val="006513D9"/>
    <w:rsid w:val="006545E1"/>
    <w:rsid w:val="00654842"/>
    <w:rsid w:val="00661EA5"/>
    <w:rsid w:val="006620CC"/>
    <w:rsid w:val="00662BA7"/>
    <w:rsid w:val="006657D7"/>
    <w:rsid w:val="0066613E"/>
    <w:rsid w:val="00666A71"/>
    <w:rsid w:val="00672320"/>
    <w:rsid w:val="00672E74"/>
    <w:rsid w:val="006805AE"/>
    <w:rsid w:val="00681BD7"/>
    <w:rsid w:val="00683553"/>
    <w:rsid w:val="00684F28"/>
    <w:rsid w:val="006862F0"/>
    <w:rsid w:val="0068736F"/>
    <w:rsid w:val="00693312"/>
    <w:rsid w:val="006945BA"/>
    <w:rsid w:val="00695141"/>
    <w:rsid w:val="006A04DF"/>
    <w:rsid w:val="006A24DE"/>
    <w:rsid w:val="006A323E"/>
    <w:rsid w:val="006A5E92"/>
    <w:rsid w:val="006B06AF"/>
    <w:rsid w:val="006B43BC"/>
    <w:rsid w:val="006B697F"/>
    <w:rsid w:val="006C044C"/>
    <w:rsid w:val="006C1574"/>
    <w:rsid w:val="006C529B"/>
    <w:rsid w:val="006C6988"/>
    <w:rsid w:val="006D20D4"/>
    <w:rsid w:val="006D547D"/>
    <w:rsid w:val="006D6394"/>
    <w:rsid w:val="006E235C"/>
    <w:rsid w:val="006F5EC1"/>
    <w:rsid w:val="00702D4A"/>
    <w:rsid w:val="007050B8"/>
    <w:rsid w:val="00713137"/>
    <w:rsid w:val="0071598A"/>
    <w:rsid w:val="00723894"/>
    <w:rsid w:val="00724B8A"/>
    <w:rsid w:val="00730225"/>
    <w:rsid w:val="00733E9B"/>
    <w:rsid w:val="0073563D"/>
    <w:rsid w:val="00744E5F"/>
    <w:rsid w:val="0074706C"/>
    <w:rsid w:val="007506FF"/>
    <w:rsid w:val="007534AE"/>
    <w:rsid w:val="007535D9"/>
    <w:rsid w:val="00761B9A"/>
    <w:rsid w:val="007672D5"/>
    <w:rsid w:val="00767ECB"/>
    <w:rsid w:val="0077243B"/>
    <w:rsid w:val="0077681E"/>
    <w:rsid w:val="00782C68"/>
    <w:rsid w:val="00783998"/>
    <w:rsid w:val="007869F4"/>
    <w:rsid w:val="007908C5"/>
    <w:rsid w:val="0079171E"/>
    <w:rsid w:val="00792005"/>
    <w:rsid w:val="00795EE8"/>
    <w:rsid w:val="007A3DC7"/>
    <w:rsid w:val="007A3EC6"/>
    <w:rsid w:val="007B06FF"/>
    <w:rsid w:val="007B08BA"/>
    <w:rsid w:val="007B5BB1"/>
    <w:rsid w:val="007C65BF"/>
    <w:rsid w:val="007D2C98"/>
    <w:rsid w:val="007D5196"/>
    <w:rsid w:val="007D6D1E"/>
    <w:rsid w:val="007E265F"/>
    <w:rsid w:val="007E402C"/>
    <w:rsid w:val="007F527D"/>
    <w:rsid w:val="00800ADC"/>
    <w:rsid w:val="00800E81"/>
    <w:rsid w:val="00800F61"/>
    <w:rsid w:val="00804DCA"/>
    <w:rsid w:val="008118CB"/>
    <w:rsid w:val="00811BF2"/>
    <w:rsid w:val="00817AD7"/>
    <w:rsid w:val="008206F1"/>
    <w:rsid w:val="00824594"/>
    <w:rsid w:val="00834F5F"/>
    <w:rsid w:val="0083515A"/>
    <w:rsid w:val="00837786"/>
    <w:rsid w:val="008437AD"/>
    <w:rsid w:val="00852807"/>
    <w:rsid w:val="00854BDD"/>
    <w:rsid w:val="0086432A"/>
    <w:rsid w:val="00866AEA"/>
    <w:rsid w:val="008712DB"/>
    <w:rsid w:val="0087138C"/>
    <w:rsid w:val="00874E5B"/>
    <w:rsid w:val="00883DA0"/>
    <w:rsid w:val="008840A9"/>
    <w:rsid w:val="008A05DD"/>
    <w:rsid w:val="008A2B9F"/>
    <w:rsid w:val="008A2D7F"/>
    <w:rsid w:val="008A4BBB"/>
    <w:rsid w:val="008A7980"/>
    <w:rsid w:val="008B0CA4"/>
    <w:rsid w:val="008B1391"/>
    <w:rsid w:val="008B3F87"/>
    <w:rsid w:val="008B553D"/>
    <w:rsid w:val="008B61ED"/>
    <w:rsid w:val="008D764D"/>
    <w:rsid w:val="008E356A"/>
    <w:rsid w:val="008E4728"/>
    <w:rsid w:val="008E738A"/>
    <w:rsid w:val="008E7E69"/>
    <w:rsid w:val="008F0306"/>
    <w:rsid w:val="008F0673"/>
    <w:rsid w:val="008F2E9B"/>
    <w:rsid w:val="008F6C47"/>
    <w:rsid w:val="00900A06"/>
    <w:rsid w:val="00901009"/>
    <w:rsid w:val="00903D0D"/>
    <w:rsid w:val="0090431B"/>
    <w:rsid w:val="0090504D"/>
    <w:rsid w:val="00916905"/>
    <w:rsid w:val="00923F16"/>
    <w:rsid w:val="00925475"/>
    <w:rsid w:val="00931FEB"/>
    <w:rsid w:val="00932E95"/>
    <w:rsid w:val="0093302C"/>
    <w:rsid w:val="009366E2"/>
    <w:rsid w:val="00940040"/>
    <w:rsid w:val="00943306"/>
    <w:rsid w:val="009438F7"/>
    <w:rsid w:val="00945922"/>
    <w:rsid w:val="00946C5E"/>
    <w:rsid w:val="00952B8C"/>
    <w:rsid w:val="00953C69"/>
    <w:rsid w:val="00964838"/>
    <w:rsid w:val="00967902"/>
    <w:rsid w:val="00974864"/>
    <w:rsid w:val="00974D17"/>
    <w:rsid w:val="00976862"/>
    <w:rsid w:val="00980A1E"/>
    <w:rsid w:val="00991617"/>
    <w:rsid w:val="009A1783"/>
    <w:rsid w:val="009A2BFD"/>
    <w:rsid w:val="009A2FDD"/>
    <w:rsid w:val="009A323C"/>
    <w:rsid w:val="009B1D78"/>
    <w:rsid w:val="009B4D7E"/>
    <w:rsid w:val="009B7AE4"/>
    <w:rsid w:val="009C10FD"/>
    <w:rsid w:val="009C1D75"/>
    <w:rsid w:val="009C26BD"/>
    <w:rsid w:val="009C53C7"/>
    <w:rsid w:val="009D0208"/>
    <w:rsid w:val="009D0EA1"/>
    <w:rsid w:val="009D5DEE"/>
    <w:rsid w:val="009E3022"/>
    <w:rsid w:val="009E38F8"/>
    <w:rsid w:val="009E52BF"/>
    <w:rsid w:val="009E794A"/>
    <w:rsid w:val="009F3784"/>
    <w:rsid w:val="009F435F"/>
    <w:rsid w:val="009F5DD1"/>
    <w:rsid w:val="009F5F4D"/>
    <w:rsid w:val="009F6E93"/>
    <w:rsid w:val="009F7F80"/>
    <w:rsid w:val="00A0246A"/>
    <w:rsid w:val="00A046BF"/>
    <w:rsid w:val="00A06B08"/>
    <w:rsid w:val="00A2208C"/>
    <w:rsid w:val="00A2296B"/>
    <w:rsid w:val="00A23042"/>
    <w:rsid w:val="00A31ECD"/>
    <w:rsid w:val="00A33442"/>
    <w:rsid w:val="00A34332"/>
    <w:rsid w:val="00A373F3"/>
    <w:rsid w:val="00A4211B"/>
    <w:rsid w:val="00A43DF3"/>
    <w:rsid w:val="00A44149"/>
    <w:rsid w:val="00A44E7E"/>
    <w:rsid w:val="00A50C93"/>
    <w:rsid w:val="00A541FC"/>
    <w:rsid w:val="00A568B1"/>
    <w:rsid w:val="00A574B1"/>
    <w:rsid w:val="00A63140"/>
    <w:rsid w:val="00A678ED"/>
    <w:rsid w:val="00A707B1"/>
    <w:rsid w:val="00A74ECB"/>
    <w:rsid w:val="00A804E2"/>
    <w:rsid w:val="00A86F36"/>
    <w:rsid w:val="00A905CB"/>
    <w:rsid w:val="00A92997"/>
    <w:rsid w:val="00A95CA2"/>
    <w:rsid w:val="00AA621C"/>
    <w:rsid w:val="00AB0838"/>
    <w:rsid w:val="00AB5620"/>
    <w:rsid w:val="00AB794A"/>
    <w:rsid w:val="00AC1CB3"/>
    <w:rsid w:val="00AD2939"/>
    <w:rsid w:val="00AD5446"/>
    <w:rsid w:val="00AE2498"/>
    <w:rsid w:val="00AE726E"/>
    <w:rsid w:val="00AF05FB"/>
    <w:rsid w:val="00B0159A"/>
    <w:rsid w:val="00B018DD"/>
    <w:rsid w:val="00B01A43"/>
    <w:rsid w:val="00B02033"/>
    <w:rsid w:val="00B109B3"/>
    <w:rsid w:val="00B135EE"/>
    <w:rsid w:val="00B14C1C"/>
    <w:rsid w:val="00B16090"/>
    <w:rsid w:val="00B204F4"/>
    <w:rsid w:val="00B2473C"/>
    <w:rsid w:val="00B25BBC"/>
    <w:rsid w:val="00B27FD2"/>
    <w:rsid w:val="00B323BA"/>
    <w:rsid w:val="00B32622"/>
    <w:rsid w:val="00B32903"/>
    <w:rsid w:val="00B401DB"/>
    <w:rsid w:val="00B42447"/>
    <w:rsid w:val="00B437AD"/>
    <w:rsid w:val="00B47425"/>
    <w:rsid w:val="00B50B1F"/>
    <w:rsid w:val="00B56CE2"/>
    <w:rsid w:val="00B62602"/>
    <w:rsid w:val="00B641D4"/>
    <w:rsid w:val="00B65010"/>
    <w:rsid w:val="00B65166"/>
    <w:rsid w:val="00B664A2"/>
    <w:rsid w:val="00B7096F"/>
    <w:rsid w:val="00B71687"/>
    <w:rsid w:val="00B81A24"/>
    <w:rsid w:val="00B8404C"/>
    <w:rsid w:val="00B94CD3"/>
    <w:rsid w:val="00B96FAD"/>
    <w:rsid w:val="00BA56B6"/>
    <w:rsid w:val="00BA729A"/>
    <w:rsid w:val="00BB3A72"/>
    <w:rsid w:val="00BB3BC8"/>
    <w:rsid w:val="00BB5B5E"/>
    <w:rsid w:val="00BB5BE1"/>
    <w:rsid w:val="00BB79C4"/>
    <w:rsid w:val="00BC03DB"/>
    <w:rsid w:val="00BC0B88"/>
    <w:rsid w:val="00BC5880"/>
    <w:rsid w:val="00BD0A83"/>
    <w:rsid w:val="00BD2224"/>
    <w:rsid w:val="00BE0D33"/>
    <w:rsid w:val="00BE1622"/>
    <w:rsid w:val="00BE16F0"/>
    <w:rsid w:val="00BE4552"/>
    <w:rsid w:val="00BE5549"/>
    <w:rsid w:val="00BF37CD"/>
    <w:rsid w:val="00BF56C4"/>
    <w:rsid w:val="00BF5B02"/>
    <w:rsid w:val="00BF7D52"/>
    <w:rsid w:val="00C05407"/>
    <w:rsid w:val="00C100B1"/>
    <w:rsid w:val="00C10D48"/>
    <w:rsid w:val="00C12AB0"/>
    <w:rsid w:val="00C13F30"/>
    <w:rsid w:val="00C15393"/>
    <w:rsid w:val="00C15CD0"/>
    <w:rsid w:val="00C21BB8"/>
    <w:rsid w:val="00C24A0C"/>
    <w:rsid w:val="00C25536"/>
    <w:rsid w:val="00C25575"/>
    <w:rsid w:val="00C26E77"/>
    <w:rsid w:val="00C27E22"/>
    <w:rsid w:val="00C332FD"/>
    <w:rsid w:val="00C428D6"/>
    <w:rsid w:val="00C47E17"/>
    <w:rsid w:val="00C508C4"/>
    <w:rsid w:val="00C53E41"/>
    <w:rsid w:val="00C545E2"/>
    <w:rsid w:val="00C568AC"/>
    <w:rsid w:val="00C6041D"/>
    <w:rsid w:val="00C66536"/>
    <w:rsid w:val="00C6728A"/>
    <w:rsid w:val="00C67A38"/>
    <w:rsid w:val="00C707E1"/>
    <w:rsid w:val="00C800A1"/>
    <w:rsid w:val="00C92DF0"/>
    <w:rsid w:val="00C938D8"/>
    <w:rsid w:val="00C95278"/>
    <w:rsid w:val="00C958E0"/>
    <w:rsid w:val="00CA02FF"/>
    <w:rsid w:val="00CA2058"/>
    <w:rsid w:val="00CA3A83"/>
    <w:rsid w:val="00CB0B20"/>
    <w:rsid w:val="00CB5B90"/>
    <w:rsid w:val="00CC0F1E"/>
    <w:rsid w:val="00CC55F3"/>
    <w:rsid w:val="00CD1238"/>
    <w:rsid w:val="00CD3F64"/>
    <w:rsid w:val="00CD48C2"/>
    <w:rsid w:val="00CD7376"/>
    <w:rsid w:val="00CE0793"/>
    <w:rsid w:val="00CE09A6"/>
    <w:rsid w:val="00CE618D"/>
    <w:rsid w:val="00CF128A"/>
    <w:rsid w:val="00CF3DAA"/>
    <w:rsid w:val="00D008E2"/>
    <w:rsid w:val="00D042E5"/>
    <w:rsid w:val="00D06BFC"/>
    <w:rsid w:val="00D06C66"/>
    <w:rsid w:val="00D12CFE"/>
    <w:rsid w:val="00D14FB7"/>
    <w:rsid w:val="00D17B45"/>
    <w:rsid w:val="00D205B1"/>
    <w:rsid w:val="00D30D26"/>
    <w:rsid w:val="00D37165"/>
    <w:rsid w:val="00D404AA"/>
    <w:rsid w:val="00D45CE3"/>
    <w:rsid w:val="00D519C5"/>
    <w:rsid w:val="00D51ABD"/>
    <w:rsid w:val="00D5208F"/>
    <w:rsid w:val="00D552AD"/>
    <w:rsid w:val="00D60757"/>
    <w:rsid w:val="00D607BE"/>
    <w:rsid w:val="00D6231E"/>
    <w:rsid w:val="00D73147"/>
    <w:rsid w:val="00D83C04"/>
    <w:rsid w:val="00D923D0"/>
    <w:rsid w:val="00D930AB"/>
    <w:rsid w:val="00D93B34"/>
    <w:rsid w:val="00D944B9"/>
    <w:rsid w:val="00DA2E1A"/>
    <w:rsid w:val="00DA6113"/>
    <w:rsid w:val="00DB13EF"/>
    <w:rsid w:val="00DB532A"/>
    <w:rsid w:val="00DB6F45"/>
    <w:rsid w:val="00DC1A24"/>
    <w:rsid w:val="00DD37C7"/>
    <w:rsid w:val="00DE124C"/>
    <w:rsid w:val="00DE2AF4"/>
    <w:rsid w:val="00DE6289"/>
    <w:rsid w:val="00DF054B"/>
    <w:rsid w:val="00DF6714"/>
    <w:rsid w:val="00E05131"/>
    <w:rsid w:val="00E06F86"/>
    <w:rsid w:val="00E079CB"/>
    <w:rsid w:val="00E15229"/>
    <w:rsid w:val="00E16FE6"/>
    <w:rsid w:val="00E22385"/>
    <w:rsid w:val="00E258AC"/>
    <w:rsid w:val="00E3561F"/>
    <w:rsid w:val="00E35CEE"/>
    <w:rsid w:val="00E425A4"/>
    <w:rsid w:val="00E45A65"/>
    <w:rsid w:val="00E50D62"/>
    <w:rsid w:val="00E55394"/>
    <w:rsid w:val="00E60ADF"/>
    <w:rsid w:val="00E6459D"/>
    <w:rsid w:val="00E715BB"/>
    <w:rsid w:val="00E73BA9"/>
    <w:rsid w:val="00E74940"/>
    <w:rsid w:val="00E75896"/>
    <w:rsid w:val="00E817F9"/>
    <w:rsid w:val="00E81F69"/>
    <w:rsid w:val="00E93FC1"/>
    <w:rsid w:val="00EB1A04"/>
    <w:rsid w:val="00EC1DA6"/>
    <w:rsid w:val="00EC7078"/>
    <w:rsid w:val="00ED27CC"/>
    <w:rsid w:val="00EE0A54"/>
    <w:rsid w:val="00EE208F"/>
    <w:rsid w:val="00EE5478"/>
    <w:rsid w:val="00EE5D44"/>
    <w:rsid w:val="00EE6ED8"/>
    <w:rsid w:val="00EF14DF"/>
    <w:rsid w:val="00EF19EF"/>
    <w:rsid w:val="00F01244"/>
    <w:rsid w:val="00F06158"/>
    <w:rsid w:val="00F1381E"/>
    <w:rsid w:val="00F14EE7"/>
    <w:rsid w:val="00F160DC"/>
    <w:rsid w:val="00F171B0"/>
    <w:rsid w:val="00F174AB"/>
    <w:rsid w:val="00F176A1"/>
    <w:rsid w:val="00F20210"/>
    <w:rsid w:val="00F22EBA"/>
    <w:rsid w:val="00F3031F"/>
    <w:rsid w:val="00F35C44"/>
    <w:rsid w:val="00F35D62"/>
    <w:rsid w:val="00F40B32"/>
    <w:rsid w:val="00F40C85"/>
    <w:rsid w:val="00F417E4"/>
    <w:rsid w:val="00F446FC"/>
    <w:rsid w:val="00F4659C"/>
    <w:rsid w:val="00F52695"/>
    <w:rsid w:val="00F54F6B"/>
    <w:rsid w:val="00F55D44"/>
    <w:rsid w:val="00F55FBC"/>
    <w:rsid w:val="00F60A8F"/>
    <w:rsid w:val="00F64DFA"/>
    <w:rsid w:val="00F6614A"/>
    <w:rsid w:val="00F72050"/>
    <w:rsid w:val="00F77005"/>
    <w:rsid w:val="00F80262"/>
    <w:rsid w:val="00F805DF"/>
    <w:rsid w:val="00F81F67"/>
    <w:rsid w:val="00F821B1"/>
    <w:rsid w:val="00F85791"/>
    <w:rsid w:val="00F85810"/>
    <w:rsid w:val="00F8682C"/>
    <w:rsid w:val="00F86DDD"/>
    <w:rsid w:val="00F8728E"/>
    <w:rsid w:val="00F87E2B"/>
    <w:rsid w:val="00F916EA"/>
    <w:rsid w:val="00F922E9"/>
    <w:rsid w:val="00F92B2E"/>
    <w:rsid w:val="00FA3FEF"/>
    <w:rsid w:val="00FA64C1"/>
    <w:rsid w:val="00FB52AC"/>
    <w:rsid w:val="00FB610A"/>
    <w:rsid w:val="00FC2EA2"/>
    <w:rsid w:val="00FD0783"/>
    <w:rsid w:val="00FD1825"/>
    <w:rsid w:val="00FD3D83"/>
    <w:rsid w:val="00FD447B"/>
    <w:rsid w:val="00FD4482"/>
    <w:rsid w:val="00FD4CBE"/>
    <w:rsid w:val="00FD74CC"/>
    <w:rsid w:val="00FF399B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B5F82"/>
  <w15:docId w15:val="{BF30AE26-1805-4D84-B8C9-14CA1508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afsnit">
    <w:name w:val="List Paragraph"/>
    <w:basedOn w:val="Normal"/>
    <w:uiPriority w:val="34"/>
    <w:qFormat/>
    <w:rsid w:val="00F916E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144D91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44D91"/>
  </w:style>
  <w:style w:type="paragraph" w:styleId="Sidefod">
    <w:name w:val="footer"/>
    <w:basedOn w:val="Normal"/>
    <w:link w:val="SidefodTegn"/>
    <w:uiPriority w:val="99"/>
    <w:unhideWhenUsed/>
    <w:rsid w:val="00144D91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44D91"/>
  </w:style>
  <w:style w:type="paragraph" w:styleId="Opstilling-talellerbogst">
    <w:name w:val="List Number"/>
    <w:basedOn w:val="Normal"/>
    <w:uiPriority w:val="99"/>
    <w:unhideWhenUsed/>
    <w:rsid w:val="0021793F"/>
    <w:pPr>
      <w:numPr>
        <w:numId w:val="3"/>
      </w:numPr>
      <w:contextualSpacing/>
    </w:pPr>
  </w:style>
  <w:style w:type="character" w:styleId="Hyperlink">
    <w:name w:val="Hyperlink"/>
    <w:basedOn w:val="Standardskrifttypeiafsnit"/>
    <w:uiPriority w:val="99"/>
    <w:unhideWhenUsed/>
    <w:rsid w:val="008F0673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8F0673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1690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1690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1690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1690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690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1A83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1A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p.mitcfu.dk/TV00001067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p.mitcfu.dk/TV00001063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.mitcfu.dk/TV000010632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tcfu.d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6B35-EBFF-4D4A-BC45-B888C670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1385</Words>
  <Characters>8064</Characters>
  <Application>Microsoft Office Word</Application>
  <DocSecurity>0</DocSecurity>
  <Lines>171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Aalborg Frandsen</dc:creator>
  <cp:lastModifiedBy>Karin Abrahamsen (KAAB) | VIA</cp:lastModifiedBy>
  <cp:revision>2</cp:revision>
  <dcterms:created xsi:type="dcterms:W3CDTF">2022-03-04T08:53:00Z</dcterms:created>
  <dcterms:modified xsi:type="dcterms:W3CDTF">2022-03-04T08:53:00Z</dcterms:modified>
</cp:coreProperties>
</file>