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96B7D4" w14:textId="267C0F84" w:rsidR="008350C8" w:rsidRDefault="00C33267">
      <w:pPr>
        <w:spacing w:before="240" w:after="240"/>
        <w:rPr>
          <w:b/>
          <w:color w:val="1D266B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709078" wp14:editId="76FEB117">
            <wp:simplePos x="0" y="0"/>
            <wp:positionH relativeFrom="column">
              <wp:posOffset>5128260</wp:posOffset>
            </wp:positionH>
            <wp:positionV relativeFrom="paragraph">
              <wp:posOffset>104775</wp:posOffset>
            </wp:positionV>
            <wp:extent cx="1114425" cy="1114425"/>
            <wp:effectExtent l="0" t="0" r="9525" b="9525"/>
            <wp:wrapNone/>
            <wp:docPr id="7" name="Billede 7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589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D0B81F" wp14:editId="483451B5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E75E43" w14:textId="77777777" w:rsidR="008350C8" w:rsidRDefault="008350C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0B81F"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3E75E43" w14:textId="77777777" w:rsidR="008350C8" w:rsidRDefault="008350C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E4589">
        <w:rPr>
          <w:b/>
          <w:color w:val="1D266B"/>
          <w:sz w:val="32"/>
          <w:szCs w:val="32"/>
        </w:rPr>
        <w:t xml:space="preserve">Titel:            </w:t>
      </w:r>
      <w:r w:rsidR="000E4589">
        <w:rPr>
          <w:b/>
          <w:color w:val="1D266B"/>
          <w:sz w:val="32"/>
          <w:szCs w:val="32"/>
        </w:rPr>
        <w:tab/>
      </w:r>
      <w:r w:rsidR="000F4A6A" w:rsidRPr="000F4A6A">
        <w:rPr>
          <w:b/>
          <w:color w:val="1D266B"/>
          <w:sz w:val="32"/>
          <w:szCs w:val="32"/>
        </w:rPr>
        <w:t>USA's fattige børn</w:t>
      </w:r>
    </w:p>
    <w:p w14:paraId="40172552" w14:textId="2248E8A5" w:rsidR="008350C8" w:rsidRDefault="000E4589">
      <w:pPr>
        <w:spacing w:before="240" w:after="0"/>
      </w:pPr>
      <w:r>
        <w:t>Tema:</w:t>
      </w:r>
      <w:r w:rsidR="00527EB8">
        <w:t xml:space="preserve"> </w:t>
      </w:r>
      <w:r w:rsidR="00331519">
        <w:t>F</w:t>
      </w:r>
      <w:r w:rsidR="00312FD1">
        <w:t>attigdom og sociale ulighed</w:t>
      </w:r>
      <w:r>
        <w:t xml:space="preserve">            </w:t>
      </w:r>
      <w:r>
        <w:tab/>
      </w:r>
      <w:r>
        <w:br/>
        <w:t>Fag:</w:t>
      </w:r>
      <w:r w:rsidR="00527EB8">
        <w:t xml:space="preserve"> </w:t>
      </w:r>
      <w:r w:rsidR="00331519">
        <w:t>S</w:t>
      </w:r>
      <w:r w:rsidR="00312FD1">
        <w:t>amfundsfag</w:t>
      </w:r>
      <w:r w:rsidR="00527EB8">
        <w:t>/</w:t>
      </w:r>
      <w:r w:rsidR="00555BA4">
        <w:t>KS</w:t>
      </w:r>
      <w:r w:rsidR="00312FD1">
        <w:t xml:space="preserve"> </w:t>
      </w:r>
      <w:r>
        <w:t xml:space="preserve">        </w:t>
      </w:r>
      <w:r>
        <w:tab/>
      </w:r>
      <w:r>
        <w:br/>
        <w:t xml:space="preserve">Målgruppe: </w:t>
      </w:r>
      <w:r w:rsidR="00312FD1">
        <w:t xml:space="preserve">Ungdomsuddannelserne </w:t>
      </w:r>
    </w:p>
    <w:p w14:paraId="2F88D219" w14:textId="17E77B90" w:rsidR="008350C8" w:rsidRPr="00D476A4" w:rsidRDefault="000E4589" w:rsidP="00D476A4">
      <w:pPr>
        <w:spacing w:before="240" w:after="0"/>
        <w:rPr>
          <w:b/>
        </w:rPr>
      </w:pPr>
      <w:r>
        <w:br/>
      </w:r>
      <w:r>
        <w:rPr>
          <w:b/>
        </w:rPr>
        <w:t>Tv-udsendelse:</w:t>
      </w:r>
      <w:r>
        <w:t xml:space="preserve">        </w:t>
      </w:r>
      <w:r w:rsidR="00B754F4" w:rsidRPr="00B754F4">
        <w:t>USA's fattige børn</w:t>
      </w:r>
      <w:r w:rsidR="00B754F4">
        <w:t xml:space="preserve">, </w:t>
      </w:r>
      <w:r>
        <w:t xml:space="preserve">DR2, </w:t>
      </w:r>
      <w:r w:rsidR="00B754F4">
        <w:t>26.06</w:t>
      </w:r>
      <w:r>
        <w:t>.20</w:t>
      </w:r>
      <w:r w:rsidR="00B754F4">
        <w:t>21</w:t>
      </w:r>
      <w:r>
        <w:t xml:space="preserve">, </w:t>
      </w:r>
      <w:r w:rsidR="00B754F4">
        <w:t>51</w:t>
      </w:r>
      <w:r>
        <w:t xml:space="preserve"> min</w:t>
      </w:r>
      <w:r w:rsidR="00B754F4">
        <w:t>.</w:t>
      </w:r>
    </w:p>
    <w:p w14:paraId="2EF0C3E7" w14:textId="1EB2DC11" w:rsidR="008350C8" w:rsidRPr="0069159B" w:rsidRDefault="00310934" w:rsidP="0069159B">
      <w:pPr>
        <w:spacing w:before="240" w:after="240"/>
      </w:pPr>
      <w:r>
        <w:t xml:space="preserve">I hvor høj grad er det muligt at virkeliggøre den amerikanske drøm? </w:t>
      </w:r>
      <w:r w:rsidR="00D85BC1">
        <w:t>Vejledning</w:t>
      </w:r>
      <w:r>
        <w:t>en</w:t>
      </w:r>
      <w:r w:rsidR="00D85BC1">
        <w:t xml:space="preserve"> lægger op til at arbejde med fattigdom og ulighed i USA</w:t>
      </w:r>
      <w:r w:rsidR="00E64CFB">
        <w:t xml:space="preserve"> med fokus på de tre </w:t>
      </w:r>
      <w:r w:rsidR="00413DD5">
        <w:t>familier</w:t>
      </w:r>
      <w:r w:rsidR="0026445F">
        <w:t>,</w:t>
      </w:r>
      <w:r w:rsidR="00E64CFB">
        <w:t xml:space="preserve"> som præsenteres i programmet.</w:t>
      </w:r>
      <w:r w:rsidR="00907551">
        <w:t xml:space="preserve"> Vejledning</w:t>
      </w:r>
      <w:r w:rsidR="00EA66F9">
        <w:t>en</w:t>
      </w:r>
      <w:r w:rsidR="00907551">
        <w:t xml:space="preserve"> har fokus på at arbejde med social ulighed og livsmuligheder </w:t>
      </w:r>
      <w:r w:rsidR="00D476A4">
        <w:t>i USA samt Coronas betydning for den sociale ulighed.</w:t>
      </w:r>
      <w:r w:rsidR="00E64CFB">
        <w:t xml:space="preserve"> </w:t>
      </w:r>
      <w:r w:rsidR="00EF4749">
        <w:br/>
      </w:r>
      <w:r w:rsidR="000E4589">
        <w:rPr>
          <w:b/>
          <w:color w:val="1D266B"/>
          <w:sz w:val="32"/>
          <w:szCs w:val="32"/>
        </w:rPr>
        <w:br/>
        <w:t>Faglig relevans/kompetenceområder</w:t>
      </w:r>
    </w:p>
    <w:p w14:paraId="5B2FB4AF" w14:textId="1DA8414D" w:rsidR="00B754F4" w:rsidRDefault="00B754F4">
      <w:pPr>
        <w:spacing w:before="240" w:after="0"/>
      </w:pPr>
      <w:r>
        <w:t>Programmet kan bruges til arbejde med social differentiering og kulturelle mønstre i USA</w:t>
      </w:r>
      <w:r w:rsidR="00B07501">
        <w:t xml:space="preserve"> i samfundsfag på  ungdomsuddannelserne</w:t>
      </w:r>
      <w:r>
        <w:t>. Gennem programmet kan eleverne arbejde med fattigdom, social ulighed</w:t>
      </w:r>
      <w:r w:rsidR="00B07501">
        <w:t>, velfærdssystemer</w:t>
      </w:r>
      <w:r>
        <w:t xml:space="preserve"> og </w:t>
      </w:r>
      <w:r w:rsidR="00B07501">
        <w:t xml:space="preserve">årsagerne til fattigdom i </w:t>
      </w:r>
      <w:r w:rsidR="00D85BC1">
        <w:t>et aktør-strukturperspektiv</w:t>
      </w:r>
      <w:r w:rsidR="00B07501">
        <w:t xml:space="preserve">. </w:t>
      </w:r>
    </w:p>
    <w:p w14:paraId="19AE3A9C" w14:textId="571304D8" w:rsidR="008350C8" w:rsidRDefault="000E4589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487D523D" w14:textId="23D86BD3" w:rsidR="0034268B" w:rsidRPr="000E3580" w:rsidRDefault="00A1299D">
      <w:pPr>
        <w:spacing w:before="240" w:after="240"/>
        <w:rPr>
          <w:b/>
          <w:bCs/>
        </w:rPr>
      </w:pPr>
      <w:r w:rsidRPr="0072340A">
        <w:rPr>
          <w:b/>
          <w:bCs/>
        </w:rPr>
        <w:t xml:space="preserve">Før </w:t>
      </w:r>
      <w:r w:rsidR="005D0AFB">
        <w:rPr>
          <w:b/>
          <w:bCs/>
        </w:rPr>
        <w:t>udsendelsen</w:t>
      </w:r>
      <w:r w:rsidR="000E3580">
        <w:rPr>
          <w:b/>
          <w:bCs/>
        </w:rPr>
        <w:br/>
      </w:r>
      <w:r w:rsidR="0072340A">
        <w:t xml:space="preserve">Inden eleverne skal arbejde med </w:t>
      </w:r>
      <w:r w:rsidR="00736151">
        <w:t>programmet,</w:t>
      </w:r>
      <w:r w:rsidR="0034268B">
        <w:t xml:space="preserve"> skal de have arbejdet med lærebogsmaterialer </w:t>
      </w:r>
      <w:r w:rsidR="00736151">
        <w:t>om social ulighed og fattigdom.</w:t>
      </w:r>
      <w:r w:rsidR="00187DDD">
        <w:t xml:space="preserve"> </w:t>
      </w:r>
      <w:r w:rsidR="00A87EEB">
        <w:t>Elever</w:t>
      </w:r>
      <w:r w:rsidR="007B03E1">
        <w:t>ne</w:t>
      </w:r>
      <w:r w:rsidR="00A87EEB">
        <w:t xml:space="preserve"> kan med fordel have </w:t>
      </w:r>
      <w:r w:rsidR="00EF308F">
        <w:t>arbejde</w:t>
      </w:r>
      <w:r w:rsidR="007B03E1">
        <w:t>t</w:t>
      </w:r>
      <w:r w:rsidR="00EF308F">
        <w:t xml:space="preserve"> med:</w:t>
      </w:r>
    </w:p>
    <w:p w14:paraId="797E25AD" w14:textId="54C3114A" w:rsidR="00D86244" w:rsidRDefault="00EF308F" w:rsidP="00EF308F">
      <w:pPr>
        <w:pStyle w:val="Listeafsnit"/>
        <w:numPr>
          <w:ilvl w:val="0"/>
          <w:numId w:val="1"/>
        </w:numPr>
        <w:spacing w:before="240" w:after="240"/>
      </w:pPr>
      <w:r>
        <w:t xml:space="preserve">Hvad er </w:t>
      </w:r>
      <w:r w:rsidR="007B03E1">
        <w:t>f</w:t>
      </w:r>
      <w:r w:rsidR="00D86244">
        <w:t xml:space="preserve">attigdom? </w:t>
      </w:r>
    </w:p>
    <w:p w14:paraId="6D3890D7" w14:textId="41701FF8" w:rsidR="00C0120E" w:rsidRDefault="00C0120E" w:rsidP="00C0120E">
      <w:pPr>
        <w:pStyle w:val="Listeafsnit"/>
        <w:numPr>
          <w:ilvl w:val="0"/>
          <w:numId w:val="1"/>
        </w:numPr>
        <w:spacing w:before="240" w:after="240"/>
      </w:pPr>
      <w:r>
        <w:t>Hvad er social mobilitet?</w:t>
      </w:r>
    </w:p>
    <w:p w14:paraId="7353E676" w14:textId="5E8B49F9" w:rsidR="00D86244" w:rsidRDefault="00D86244" w:rsidP="00C0120E">
      <w:pPr>
        <w:pStyle w:val="Listeafsnit"/>
        <w:numPr>
          <w:ilvl w:val="0"/>
          <w:numId w:val="1"/>
        </w:numPr>
        <w:spacing w:before="240" w:after="240"/>
      </w:pPr>
      <w:r>
        <w:t xml:space="preserve">Hvilke </w:t>
      </w:r>
      <w:r w:rsidR="003814B6">
        <w:t>typer</w:t>
      </w:r>
      <w:r w:rsidR="00C0120E">
        <w:t xml:space="preserve"> </w:t>
      </w:r>
      <w:r w:rsidR="00754E75">
        <w:t>ulighed</w:t>
      </w:r>
      <w:r w:rsidR="004A6F8D">
        <w:t xml:space="preserve"> findes der</w:t>
      </w:r>
      <w:r w:rsidR="00C0120E">
        <w:t>?</w:t>
      </w:r>
      <w:r w:rsidR="00F62799">
        <w:t xml:space="preserve"> </w:t>
      </w:r>
    </w:p>
    <w:p w14:paraId="6A5E2546" w14:textId="6E6E1F41" w:rsidR="00CF74DC" w:rsidRDefault="00F62799" w:rsidP="00264F27">
      <w:pPr>
        <w:pStyle w:val="Listeafsnit"/>
        <w:numPr>
          <w:ilvl w:val="0"/>
          <w:numId w:val="1"/>
        </w:numPr>
        <w:spacing w:before="240" w:after="240"/>
      </w:pPr>
      <w:r>
        <w:t>Hvilke kendetegn er der i den amerikanske velfærdsmodel</w:t>
      </w:r>
      <w:r w:rsidR="00ED7436">
        <w:t>?</w:t>
      </w:r>
    </w:p>
    <w:p w14:paraId="11B1EFCF" w14:textId="22F777D6" w:rsidR="00C0120E" w:rsidRDefault="00C0120E" w:rsidP="00264F27">
      <w:pPr>
        <w:pStyle w:val="Listeafsnit"/>
        <w:numPr>
          <w:ilvl w:val="0"/>
          <w:numId w:val="1"/>
        </w:numPr>
        <w:spacing w:before="240" w:after="240"/>
      </w:pPr>
      <w:r>
        <w:t xml:space="preserve">Hvilke </w:t>
      </w:r>
      <w:r w:rsidR="009514E3">
        <w:t>faktorer påvirker individets</w:t>
      </w:r>
      <w:r>
        <w:t xml:space="preserve"> </w:t>
      </w:r>
      <w:r w:rsidR="00E972D4">
        <w:t>muligheder?</w:t>
      </w:r>
    </w:p>
    <w:p w14:paraId="60148A99" w14:textId="10020ADE" w:rsidR="001E6C42" w:rsidRPr="001E6C42" w:rsidRDefault="001E6C42" w:rsidP="0069159B">
      <w:pPr>
        <w:rPr>
          <w:b/>
          <w:bCs/>
          <w:sz w:val="24"/>
          <w:szCs w:val="24"/>
        </w:rPr>
      </w:pPr>
      <w:r w:rsidRPr="001E6C42">
        <w:rPr>
          <w:b/>
          <w:bCs/>
          <w:sz w:val="24"/>
          <w:szCs w:val="24"/>
        </w:rPr>
        <w:t>Mens</w:t>
      </w:r>
    </w:p>
    <w:p w14:paraId="73F7EBE6" w14:textId="472B381D" w:rsidR="0069159B" w:rsidRPr="0069159B" w:rsidRDefault="004A3F99" w:rsidP="0069159B">
      <w:pPr>
        <w:rPr>
          <w:sz w:val="24"/>
          <w:szCs w:val="24"/>
        </w:rPr>
      </w:pPr>
      <w:r w:rsidRPr="004A3F99">
        <w:rPr>
          <w:sz w:val="24"/>
          <w:szCs w:val="24"/>
        </w:rPr>
        <w:t xml:space="preserve">Eleverne ser udsendelsen og kan fx udfylde et skema </w:t>
      </w:r>
      <w:r w:rsidR="0061004A" w:rsidRPr="004A3F99">
        <w:rPr>
          <w:sz w:val="24"/>
          <w:szCs w:val="24"/>
        </w:rPr>
        <w:t xml:space="preserve">som dette </w:t>
      </w:r>
      <w:r w:rsidRPr="004A3F99">
        <w:rPr>
          <w:sz w:val="24"/>
          <w:szCs w:val="24"/>
        </w:rPr>
        <w:t>undervej</w:t>
      </w:r>
      <w:r w:rsidR="00ED24F1">
        <w:rPr>
          <w:sz w:val="24"/>
          <w:szCs w:val="24"/>
        </w:rPr>
        <w:t>s</w:t>
      </w:r>
      <w:r w:rsidRPr="004A3F99">
        <w:rPr>
          <w:sz w:val="24"/>
          <w:szCs w:val="24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577"/>
        <w:gridCol w:w="2394"/>
        <w:gridCol w:w="2394"/>
      </w:tblGrid>
      <w:tr w:rsidR="000F15FA" w:rsidRPr="00F0466C" w14:paraId="2DABB355" w14:textId="77777777" w:rsidTr="00DE6E52">
        <w:trPr>
          <w:trHeight w:val="398"/>
        </w:trPr>
        <w:tc>
          <w:tcPr>
            <w:tcW w:w="2263" w:type="dxa"/>
          </w:tcPr>
          <w:p w14:paraId="0921B9FD" w14:textId="77777777" w:rsidR="0069159B" w:rsidRPr="00F0466C" w:rsidRDefault="0069159B" w:rsidP="00724EF4"/>
        </w:tc>
        <w:tc>
          <w:tcPr>
            <w:tcW w:w="2577" w:type="dxa"/>
          </w:tcPr>
          <w:p w14:paraId="6DE8D3E2" w14:textId="77777777" w:rsidR="0069159B" w:rsidRPr="00F0466C" w:rsidRDefault="0069159B" w:rsidP="00724EF4">
            <w:r w:rsidRPr="00F0466C">
              <w:t>Shawn</w:t>
            </w:r>
            <w:r>
              <w:t>s familie</w:t>
            </w:r>
          </w:p>
        </w:tc>
        <w:tc>
          <w:tcPr>
            <w:tcW w:w="2394" w:type="dxa"/>
          </w:tcPr>
          <w:p w14:paraId="18156F0E" w14:textId="77777777" w:rsidR="0069159B" w:rsidRPr="00F0466C" w:rsidRDefault="0069159B" w:rsidP="00724EF4">
            <w:r w:rsidRPr="00F0466C">
              <w:t>Kyah</w:t>
            </w:r>
            <w:r>
              <w:t>s familie</w:t>
            </w:r>
          </w:p>
        </w:tc>
        <w:tc>
          <w:tcPr>
            <w:tcW w:w="2394" w:type="dxa"/>
          </w:tcPr>
          <w:p w14:paraId="09521992" w14:textId="77777777" w:rsidR="0069159B" w:rsidRPr="00F0466C" w:rsidRDefault="0069159B" w:rsidP="00724EF4">
            <w:r w:rsidRPr="00F0466C">
              <w:t>Laikyen</w:t>
            </w:r>
            <w:r>
              <w:t>s familie</w:t>
            </w:r>
          </w:p>
        </w:tc>
      </w:tr>
      <w:tr w:rsidR="000F15FA" w:rsidRPr="00F0466C" w14:paraId="6713B81A" w14:textId="77777777" w:rsidTr="00DE6E52">
        <w:trPr>
          <w:trHeight w:val="398"/>
        </w:trPr>
        <w:tc>
          <w:tcPr>
            <w:tcW w:w="2263" w:type="dxa"/>
          </w:tcPr>
          <w:p w14:paraId="69474930" w14:textId="121D7585" w:rsidR="0069159B" w:rsidRDefault="0069159B" w:rsidP="00724EF4">
            <w:r w:rsidRPr="00F0466C">
              <w:t>Familie</w:t>
            </w:r>
            <w:r w:rsidR="00CB259A">
              <w:t>ns</w:t>
            </w:r>
            <w:r w:rsidR="000F15FA">
              <w:t xml:space="preserve"> b</w:t>
            </w:r>
            <w:r>
              <w:t>oligforhold</w:t>
            </w:r>
            <w:r w:rsidR="000F15FA">
              <w:t>, i</w:t>
            </w:r>
            <w:r>
              <w:t>ndkomst</w:t>
            </w:r>
            <w:r w:rsidR="000F15FA">
              <w:t xml:space="preserve"> og</w:t>
            </w:r>
          </w:p>
          <w:p w14:paraId="317C04CE" w14:textId="1A89660B" w:rsidR="0069159B" w:rsidRPr="00F0466C" w:rsidRDefault="000F15FA" w:rsidP="001727F3">
            <w:r>
              <w:t>u</w:t>
            </w:r>
            <w:r w:rsidR="0069159B">
              <w:t>ddannelsesniveau</w:t>
            </w:r>
          </w:p>
        </w:tc>
        <w:tc>
          <w:tcPr>
            <w:tcW w:w="2577" w:type="dxa"/>
          </w:tcPr>
          <w:p w14:paraId="7DD11119" w14:textId="77777777" w:rsidR="0069159B" w:rsidRPr="00F0466C" w:rsidRDefault="0069159B" w:rsidP="00724EF4"/>
        </w:tc>
        <w:tc>
          <w:tcPr>
            <w:tcW w:w="2394" w:type="dxa"/>
          </w:tcPr>
          <w:p w14:paraId="5889EA1C" w14:textId="77777777" w:rsidR="0069159B" w:rsidRPr="00F0466C" w:rsidRDefault="0069159B" w:rsidP="00724EF4"/>
        </w:tc>
        <w:tc>
          <w:tcPr>
            <w:tcW w:w="2394" w:type="dxa"/>
          </w:tcPr>
          <w:p w14:paraId="3DE72218" w14:textId="77777777" w:rsidR="0069159B" w:rsidRPr="00F0466C" w:rsidRDefault="0069159B" w:rsidP="00724EF4"/>
        </w:tc>
      </w:tr>
      <w:tr w:rsidR="000F15FA" w:rsidRPr="00F0466C" w14:paraId="3E75BE1F" w14:textId="77777777" w:rsidTr="00DE6E52">
        <w:trPr>
          <w:trHeight w:val="398"/>
        </w:trPr>
        <w:tc>
          <w:tcPr>
            <w:tcW w:w="2263" w:type="dxa"/>
          </w:tcPr>
          <w:p w14:paraId="232E5490" w14:textId="42BBC66F" w:rsidR="00CB3DD9" w:rsidRDefault="00DE6E52" w:rsidP="00724EF4">
            <w:r>
              <w:t>F</w:t>
            </w:r>
            <w:r w:rsidR="009E37B7">
              <w:t>amilien</w:t>
            </w:r>
            <w:r>
              <w:t xml:space="preserve">s </w:t>
            </w:r>
            <w:r w:rsidR="00CB3DD9">
              <w:t>n</w:t>
            </w:r>
            <w:r w:rsidR="009E37B7">
              <w:t>etværk</w:t>
            </w:r>
            <w:r w:rsidR="00CB3DD9">
              <w:t>, k</w:t>
            </w:r>
            <w:r w:rsidR="00042246">
              <w:t>ulturel</w:t>
            </w:r>
            <w:r w:rsidR="00CB3DD9">
              <w:t>le re</w:t>
            </w:r>
            <w:r>
              <w:t>ssourcer</w:t>
            </w:r>
            <w:r w:rsidR="0058254A">
              <w:t>,</w:t>
            </w:r>
          </w:p>
          <w:p w14:paraId="19968CA7" w14:textId="00BBE138" w:rsidR="00042246" w:rsidRDefault="00CB3DD9" w:rsidP="0058254A">
            <w:r>
              <w:t>s</w:t>
            </w:r>
            <w:r w:rsidR="00042246">
              <w:t xml:space="preserve">tabilitet </w:t>
            </w:r>
            <w:r w:rsidR="0058254A">
              <w:t>og he</w:t>
            </w:r>
            <w:r w:rsidR="00042246">
              <w:t xml:space="preserve">lbred </w:t>
            </w:r>
          </w:p>
        </w:tc>
        <w:tc>
          <w:tcPr>
            <w:tcW w:w="2577" w:type="dxa"/>
          </w:tcPr>
          <w:p w14:paraId="3F9EA654" w14:textId="77777777" w:rsidR="009E37B7" w:rsidRPr="00F0466C" w:rsidRDefault="009E37B7" w:rsidP="00724EF4"/>
        </w:tc>
        <w:tc>
          <w:tcPr>
            <w:tcW w:w="2394" w:type="dxa"/>
          </w:tcPr>
          <w:p w14:paraId="445FBF2E" w14:textId="77777777" w:rsidR="009E37B7" w:rsidRPr="00F0466C" w:rsidRDefault="009E37B7" w:rsidP="00724EF4"/>
        </w:tc>
        <w:tc>
          <w:tcPr>
            <w:tcW w:w="2394" w:type="dxa"/>
          </w:tcPr>
          <w:p w14:paraId="2836194F" w14:textId="77777777" w:rsidR="009E37B7" w:rsidRPr="00F0466C" w:rsidRDefault="009E37B7" w:rsidP="00724EF4"/>
        </w:tc>
      </w:tr>
      <w:tr w:rsidR="000F15FA" w:rsidRPr="00F0466C" w14:paraId="780DFFEE" w14:textId="77777777" w:rsidTr="00DE6E52">
        <w:trPr>
          <w:trHeight w:val="398"/>
        </w:trPr>
        <w:tc>
          <w:tcPr>
            <w:tcW w:w="2263" w:type="dxa"/>
          </w:tcPr>
          <w:p w14:paraId="7A8A9EEC" w14:textId="77777777" w:rsidR="0069159B" w:rsidRPr="00894A80" w:rsidRDefault="0069159B" w:rsidP="00724EF4">
            <w:r>
              <w:t>Tegn på fattigdom</w:t>
            </w:r>
          </w:p>
        </w:tc>
        <w:tc>
          <w:tcPr>
            <w:tcW w:w="2577" w:type="dxa"/>
          </w:tcPr>
          <w:p w14:paraId="32FFD000" w14:textId="77777777" w:rsidR="0069159B" w:rsidRPr="00F0466C" w:rsidRDefault="0069159B" w:rsidP="00724EF4"/>
        </w:tc>
        <w:tc>
          <w:tcPr>
            <w:tcW w:w="2394" w:type="dxa"/>
          </w:tcPr>
          <w:p w14:paraId="1ADB6B0A" w14:textId="77777777" w:rsidR="0069159B" w:rsidRPr="00F0466C" w:rsidRDefault="0069159B" w:rsidP="00724EF4"/>
        </w:tc>
        <w:tc>
          <w:tcPr>
            <w:tcW w:w="2394" w:type="dxa"/>
          </w:tcPr>
          <w:p w14:paraId="6EA62CB5" w14:textId="77777777" w:rsidR="0069159B" w:rsidRPr="00F0466C" w:rsidRDefault="0069159B" w:rsidP="00724EF4"/>
        </w:tc>
      </w:tr>
      <w:tr w:rsidR="000F15FA" w:rsidRPr="00F0466C" w14:paraId="6D7B6864" w14:textId="77777777" w:rsidTr="00DE6E52">
        <w:trPr>
          <w:trHeight w:val="398"/>
        </w:trPr>
        <w:tc>
          <w:tcPr>
            <w:tcW w:w="2263" w:type="dxa"/>
          </w:tcPr>
          <w:p w14:paraId="6BE50137" w14:textId="0AB88D15" w:rsidR="007A234B" w:rsidRDefault="001727F3" w:rsidP="00724EF4">
            <w:r>
              <w:t>H</w:t>
            </w:r>
            <w:r w:rsidR="009B3EC7">
              <w:t>jælp</w:t>
            </w:r>
            <w:r w:rsidR="007A234B">
              <w:t>:</w:t>
            </w:r>
            <w:r>
              <w:t xml:space="preserve"> fra st</w:t>
            </w:r>
            <w:r w:rsidR="007A234B">
              <w:t>aten</w:t>
            </w:r>
            <w:r>
              <w:t>,</w:t>
            </w:r>
            <w:r w:rsidR="007A234B">
              <w:t xml:space="preserve"> </w:t>
            </w:r>
          </w:p>
          <w:p w14:paraId="4E3DBC47" w14:textId="7C5B72B0" w:rsidR="007A234B" w:rsidRDefault="002901EC" w:rsidP="00724EF4">
            <w:r>
              <w:lastRenderedPageBreak/>
              <w:t>C</w:t>
            </w:r>
            <w:r w:rsidR="007A234B">
              <w:t>ivilsamfundet</w:t>
            </w:r>
            <w:r>
              <w:t xml:space="preserve"> eller</w:t>
            </w:r>
            <w:r w:rsidR="007A234B">
              <w:t xml:space="preserve"> </w:t>
            </w:r>
            <w:r w:rsidR="007A234B">
              <w:br/>
              <w:t xml:space="preserve">markedet </w:t>
            </w:r>
          </w:p>
        </w:tc>
        <w:tc>
          <w:tcPr>
            <w:tcW w:w="2577" w:type="dxa"/>
          </w:tcPr>
          <w:p w14:paraId="316CE009" w14:textId="77777777" w:rsidR="009B3EC7" w:rsidRPr="00F0466C" w:rsidRDefault="009B3EC7" w:rsidP="00724EF4"/>
        </w:tc>
        <w:tc>
          <w:tcPr>
            <w:tcW w:w="2394" w:type="dxa"/>
          </w:tcPr>
          <w:p w14:paraId="38DB96DB" w14:textId="77777777" w:rsidR="009B3EC7" w:rsidRPr="00F0466C" w:rsidRDefault="009B3EC7" w:rsidP="00724EF4"/>
        </w:tc>
        <w:tc>
          <w:tcPr>
            <w:tcW w:w="2394" w:type="dxa"/>
          </w:tcPr>
          <w:p w14:paraId="5B372460" w14:textId="77777777" w:rsidR="009B3EC7" w:rsidRPr="00F0466C" w:rsidRDefault="009B3EC7" w:rsidP="00724EF4"/>
        </w:tc>
      </w:tr>
      <w:tr w:rsidR="000F15FA" w:rsidRPr="00F0466C" w14:paraId="59012B62" w14:textId="77777777" w:rsidTr="00DE6E52">
        <w:trPr>
          <w:trHeight w:val="398"/>
        </w:trPr>
        <w:tc>
          <w:tcPr>
            <w:tcW w:w="2263" w:type="dxa"/>
          </w:tcPr>
          <w:p w14:paraId="4C20481E" w14:textId="77777777" w:rsidR="0069159B" w:rsidRDefault="0069159B" w:rsidP="00724EF4">
            <w:r>
              <w:t xml:space="preserve">Årsag til fattigdom </w:t>
            </w:r>
          </w:p>
        </w:tc>
        <w:tc>
          <w:tcPr>
            <w:tcW w:w="2577" w:type="dxa"/>
          </w:tcPr>
          <w:p w14:paraId="0D7B8E14" w14:textId="77777777" w:rsidR="0069159B" w:rsidRPr="00F0466C" w:rsidRDefault="0069159B" w:rsidP="00724EF4"/>
        </w:tc>
        <w:tc>
          <w:tcPr>
            <w:tcW w:w="2394" w:type="dxa"/>
          </w:tcPr>
          <w:p w14:paraId="58064D50" w14:textId="77777777" w:rsidR="0069159B" w:rsidRPr="00F0466C" w:rsidRDefault="0069159B" w:rsidP="00724EF4"/>
        </w:tc>
        <w:tc>
          <w:tcPr>
            <w:tcW w:w="2394" w:type="dxa"/>
          </w:tcPr>
          <w:p w14:paraId="04D0CACF" w14:textId="77777777" w:rsidR="0069159B" w:rsidRPr="00F0466C" w:rsidRDefault="0069159B" w:rsidP="00724EF4"/>
        </w:tc>
      </w:tr>
      <w:tr w:rsidR="000F15FA" w:rsidRPr="00F0466C" w14:paraId="32A2FB4D" w14:textId="77777777" w:rsidTr="00DE6E52">
        <w:trPr>
          <w:trHeight w:val="398"/>
        </w:trPr>
        <w:tc>
          <w:tcPr>
            <w:tcW w:w="2263" w:type="dxa"/>
          </w:tcPr>
          <w:p w14:paraId="1CEA33AF" w14:textId="50F9B69A" w:rsidR="0069159B" w:rsidRDefault="00E00A8A" w:rsidP="00724EF4">
            <w:r>
              <w:t xml:space="preserve">Fattigdommens </w:t>
            </w:r>
            <w:r w:rsidR="00610A53">
              <w:t>p</w:t>
            </w:r>
            <w:r w:rsidR="00576D34">
              <w:t>åvirk</w:t>
            </w:r>
            <w:r w:rsidR="00476ED8">
              <w:t>ning</w:t>
            </w:r>
            <w:r>
              <w:t xml:space="preserve"> </w:t>
            </w:r>
            <w:r w:rsidR="00610A53">
              <w:t xml:space="preserve">i </w:t>
            </w:r>
            <w:r w:rsidR="00576D34">
              <w:t>familierne</w:t>
            </w:r>
          </w:p>
        </w:tc>
        <w:tc>
          <w:tcPr>
            <w:tcW w:w="2577" w:type="dxa"/>
          </w:tcPr>
          <w:p w14:paraId="5FCD7552" w14:textId="77777777" w:rsidR="0069159B" w:rsidRPr="00F0466C" w:rsidRDefault="0069159B" w:rsidP="00724EF4"/>
        </w:tc>
        <w:tc>
          <w:tcPr>
            <w:tcW w:w="2394" w:type="dxa"/>
          </w:tcPr>
          <w:p w14:paraId="681AC632" w14:textId="77777777" w:rsidR="0069159B" w:rsidRPr="00F0466C" w:rsidRDefault="0069159B" w:rsidP="00724EF4"/>
        </w:tc>
        <w:tc>
          <w:tcPr>
            <w:tcW w:w="2394" w:type="dxa"/>
          </w:tcPr>
          <w:p w14:paraId="66324C38" w14:textId="77777777" w:rsidR="0069159B" w:rsidRPr="00F0466C" w:rsidRDefault="0069159B" w:rsidP="00724EF4"/>
        </w:tc>
      </w:tr>
      <w:tr w:rsidR="000F15FA" w:rsidRPr="00F0466C" w14:paraId="1BCC1EE4" w14:textId="77777777" w:rsidTr="00DE6E52">
        <w:trPr>
          <w:trHeight w:val="398"/>
        </w:trPr>
        <w:tc>
          <w:tcPr>
            <w:tcW w:w="2263" w:type="dxa"/>
          </w:tcPr>
          <w:p w14:paraId="318F9596" w14:textId="77777777" w:rsidR="0069159B" w:rsidRDefault="0069159B" w:rsidP="00724EF4">
            <w:r>
              <w:t>Udfordringer/</w:t>
            </w:r>
          </w:p>
          <w:p w14:paraId="6C6A6272" w14:textId="6243B0F5" w:rsidR="0069159B" w:rsidRDefault="00610A53" w:rsidP="00724EF4">
            <w:r>
              <w:t>b</w:t>
            </w:r>
            <w:r w:rsidR="0069159B">
              <w:t xml:space="preserve">ekymringer </w:t>
            </w:r>
            <w:r w:rsidR="005D0AFB">
              <w:t>i familien</w:t>
            </w:r>
          </w:p>
        </w:tc>
        <w:tc>
          <w:tcPr>
            <w:tcW w:w="2577" w:type="dxa"/>
          </w:tcPr>
          <w:p w14:paraId="484FB024" w14:textId="77777777" w:rsidR="0069159B" w:rsidRPr="00F0466C" w:rsidRDefault="0069159B" w:rsidP="00724EF4"/>
        </w:tc>
        <w:tc>
          <w:tcPr>
            <w:tcW w:w="2394" w:type="dxa"/>
          </w:tcPr>
          <w:p w14:paraId="34253151" w14:textId="77777777" w:rsidR="0069159B" w:rsidRPr="00F0466C" w:rsidRDefault="0069159B" w:rsidP="00724EF4"/>
        </w:tc>
        <w:tc>
          <w:tcPr>
            <w:tcW w:w="2394" w:type="dxa"/>
          </w:tcPr>
          <w:p w14:paraId="11E1BAE8" w14:textId="77777777" w:rsidR="0069159B" w:rsidRPr="00F0466C" w:rsidRDefault="0069159B" w:rsidP="00724EF4"/>
        </w:tc>
      </w:tr>
      <w:tr w:rsidR="00DE6E52" w:rsidRPr="00F0466C" w14:paraId="16A4F570" w14:textId="77777777" w:rsidTr="00DE6E52">
        <w:trPr>
          <w:trHeight w:val="398"/>
        </w:trPr>
        <w:tc>
          <w:tcPr>
            <w:tcW w:w="2263" w:type="dxa"/>
          </w:tcPr>
          <w:p w14:paraId="00C9C4AF" w14:textId="27086248" w:rsidR="0069159B" w:rsidRDefault="0069159B" w:rsidP="00724EF4">
            <w:r>
              <w:t>Drømme</w:t>
            </w:r>
            <w:r w:rsidR="005D0AFB">
              <w:t xml:space="preserve"> hos børnene </w:t>
            </w:r>
          </w:p>
        </w:tc>
        <w:tc>
          <w:tcPr>
            <w:tcW w:w="2577" w:type="dxa"/>
          </w:tcPr>
          <w:p w14:paraId="578B155C" w14:textId="77777777" w:rsidR="0069159B" w:rsidRPr="00F0466C" w:rsidRDefault="0069159B" w:rsidP="00724EF4"/>
        </w:tc>
        <w:tc>
          <w:tcPr>
            <w:tcW w:w="2394" w:type="dxa"/>
          </w:tcPr>
          <w:p w14:paraId="0DBF5593" w14:textId="77777777" w:rsidR="0069159B" w:rsidRPr="00F0466C" w:rsidRDefault="0069159B" w:rsidP="00724EF4"/>
        </w:tc>
        <w:tc>
          <w:tcPr>
            <w:tcW w:w="2394" w:type="dxa"/>
          </w:tcPr>
          <w:p w14:paraId="00429D9B" w14:textId="77777777" w:rsidR="0069159B" w:rsidRPr="00F0466C" w:rsidRDefault="0069159B" w:rsidP="00724EF4"/>
        </w:tc>
      </w:tr>
    </w:tbl>
    <w:p w14:paraId="2998F5AA" w14:textId="233275F6" w:rsidR="00140F0B" w:rsidRDefault="00140F0B" w:rsidP="00533B80"/>
    <w:p w14:paraId="062B7608" w14:textId="77777777" w:rsidR="00303C01" w:rsidRPr="0018223D" w:rsidRDefault="00303C01" w:rsidP="00303C01">
      <w:pPr>
        <w:spacing w:after="160" w:line="259" w:lineRule="auto"/>
        <w:rPr>
          <w:b/>
          <w:sz w:val="24"/>
          <w:szCs w:val="24"/>
        </w:rPr>
      </w:pPr>
      <w:r w:rsidRPr="0018223D">
        <w:rPr>
          <w:b/>
          <w:sz w:val="24"/>
          <w:szCs w:val="24"/>
        </w:rPr>
        <w:t xml:space="preserve">Efter udsendelsen </w:t>
      </w:r>
    </w:p>
    <w:p w14:paraId="2D76DA79" w14:textId="68678A7A" w:rsidR="00533B80" w:rsidRDefault="00303C01" w:rsidP="00533B80">
      <w:r>
        <w:t>E</w:t>
      </w:r>
      <w:r w:rsidR="00533B80">
        <w:t>leverne</w:t>
      </w:r>
      <w:r w:rsidR="00BD0150">
        <w:t xml:space="preserve"> </w:t>
      </w:r>
      <w:r>
        <w:t xml:space="preserve">samler op </w:t>
      </w:r>
      <w:r w:rsidR="00173535">
        <w:t xml:space="preserve">på skemaet </w:t>
      </w:r>
      <w:r>
        <w:t>i grupper</w:t>
      </w:r>
      <w:r w:rsidR="00173535">
        <w:t xml:space="preserve">. Derpå kan de </w:t>
      </w:r>
      <w:r w:rsidR="00436C32">
        <w:t>overveje</w:t>
      </w:r>
      <w:r w:rsidR="006E5D04">
        <w:t>:</w:t>
      </w:r>
    </w:p>
    <w:p w14:paraId="43A81957" w14:textId="2A8A7992" w:rsidR="00533B80" w:rsidRDefault="00533B80" w:rsidP="00533B80">
      <w:pPr>
        <w:pStyle w:val="Listeafsnit"/>
        <w:widowControl/>
        <w:numPr>
          <w:ilvl w:val="0"/>
          <w:numId w:val="3"/>
        </w:numPr>
        <w:spacing w:after="0" w:line="276" w:lineRule="auto"/>
      </w:pPr>
      <w:r>
        <w:t>Hvilke typer af ulighed (ressource</w:t>
      </w:r>
      <w:r w:rsidR="00EA5913">
        <w:t xml:space="preserve"> </w:t>
      </w:r>
      <w:r>
        <w:t xml:space="preserve">mangler) og fattigdom </w:t>
      </w:r>
      <w:r w:rsidR="006E5D04">
        <w:t>præger familierne</w:t>
      </w:r>
      <w:r>
        <w:t>?</w:t>
      </w:r>
    </w:p>
    <w:p w14:paraId="2CCD31E5" w14:textId="2A4A4313" w:rsidR="00533B80" w:rsidRPr="00286B52" w:rsidRDefault="00533B80" w:rsidP="00110181">
      <w:pPr>
        <w:pStyle w:val="Listeafsnit"/>
        <w:widowControl/>
        <w:numPr>
          <w:ilvl w:val="0"/>
          <w:numId w:val="3"/>
        </w:numPr>
        <w:spacing w:after="0" w:line="276" w:lineRule="auto"/>
      </w:pPr>
      <w:r>
        <w:t>Hvilken rolle</w:t>
      </w:r>
      <w:r w:rsidR="00052BA6">
        <w:t xml:space="preserve"> spiller</w:t>
      </w:r>
      <w:r>
        <w:t xml:space="preserve"> staten</w:t>
      </w:r>
      <w:r w:rsidR="00693724">
        <w:t>, markedet</w:t>
      </w:r>
      <w:r>
        <w:t xml:space="preserve"> og civilsamfundet</w:t>
      </w:r>
      <w:r w:rsidR="00693724">
        <w:t xml:space="preserve"> </w:t>
      </w:r>
      <w:r>
        <w:t>i at understøtte</w:t>
      </w:r>
      <w:r w:rsidR="00693724">
        <w:t xml:space="preserve"> og hjælpe</w:t>
      </w:r>
      <w:r>
        <w:t xml:space="preserve"> familierne? </w:t>
      </w:r>
    </w:p>
    <w:p w14:paraId="56FFF93A" w14:textId="6754E09F" w:rsidR="00533B80" w:rsidRDefault="00533B80" w:rsidP="00533B80">
      <w:pPr>
        <w:pStyle w:val="Listeafsnit"/>
        <w:widowControl/>
        <w:numPr>
          <w:ilvl w:val="0"/>
          <w:numId w:val="3"/>
        </w:numPr>
        <w:spacing w:after="0" w:line="276" w:lineRule="auto"/>
      </w:pPr>
      <w:r>
        <w:t>Hvilke muligheder</w:t>
      </w:r>
      <w:r w:rsidR="00BD0150">
        <w:t xml:space="preserve"> </w:t>
      </w:r>
      <w:r w:rsidR="00052BA6">
        <w:t xml:space="preserve">har </w:t>
      </w:r>
      <w:r>
        <w:t xml:space="preserve">familierne for at forbedre deres situation? </w:t>
      </w:r>
    </w:p>
    <w:p w14:paraId="4EA54292" w14:textId="47BECE3D" w:rsidR="00D54E80" w:rsidRDefault="00110181" w:rsidP="00FE5F69">
      <w:pPr>
        <w:pStyle w:val="Listeafsnit"/>
        <w:widowControl/>
        <w:numPr>
          <w:ilvl w:val="0"/>
          <w:numId w:val="3"/>
        </w:numPr>
        <w:spacing w:after="0" w:line="276" w:lineRule="auto"/>
      </w:pPr>
      <w:r>
        <w:t xml:space="preserve">Hvordan </w:t>
      </w:r>
      <w:r w:rsidR="00DE04F2">
        <w:t xml:space="preserve">påvirker </w:t>
      </w:r>
      <w:r>
        <w:t xml:space="preserve">familiernes situation børnenes liv </w:t>
      </w:r>
      <w:r w:rsidR="000028D2">
        <w:t xml:space="preserve">her og nu </w:t>
      </w:r>
      <w:r w:rsidR="00DE04F2">
        <w:t xml:space="preserve">og </w:t>
      </w:r>
      <w:r w:rsidR="00FA25E9">
        <w:t>muligheder</w:t>
      </w:r>
      <w:r w:rsidR="000028D2">
        <w:t xml:space="preserve"> i fremtiden</w:t>
      </w:r>
      <w:r>
        <w:t>?</w:t>
      </w:r>
    </w:p>
    <w:p w14:paraId="026D2521" w14:textId="77777777" w:rsidR="00436C32" w:rsidRDefault="00436C32" w:rsidP="008B42C9">
      <w:pPr>
        <w:widowControl/>
        <w:spacing w:after="0" w:line="276" w:lineRule="auto"/>
      </w:pPr>
    </w:p>
    <w:p w14:paraId="5C71AFF2" w14:textId="77777777" w:rsidR="008970A6" w:rsidRPr="001B533C" w:rsidRDefault="008970A6" w:rsidP="008970A6">
      <w:pPr>
        <w:spacing w:after="160" w:line="259" w:lineRule="auto"/>
        <w:rPr>
          <w:b/>
          <w:bCs/>
          <w:sz w:val="24"/>
          <w:szCs w:val="24"/>
        </w:rPr>
      </w:pPr>
      <w:r w:rsidRPr="001B533C">
        <w:rPr>
          <w:b/>
          <w:bCs/>
          <w:sz w:val="24"/>
          <w:szCs w:val="24"/>
        </w:rPr>
        <w:t>Videre arbejde</w:t>
      </w:r>
    </w:p>
    <w:p w14:paraId="394AD168" w14:textId="77777777" w:rsidR="00533B80" w:rsidRPr="00F00B3F" w:rsidRDefault="00533B80" w:rsidP="00533B80">
      <w:pPr>
        <w:rPr>
          <w:b/>
          <w:bCs/>
        </w:rPr>
      </w:pPr>
      <w:r w:rsidRPr="00F00B3F">
        <w:rPr>
          <w:b/>
          <w:bCs/>
        </w:rPr>
        <w:t>Opgave 1: Fremtiden for Shawn, Kyah og Laikyen</w:t>
      </w:r>
    </w:p>
    <w:p w14:paraId="06505701" w14:textId="77777777" w:rsidR="00533B80" w:rsidRDefault="00533B80" w:rsidP="00533B80">
      <w:r>
        <w:t>Hvilket liv har Shawn, Kyah og Laikyen om 20 år?</w:t>
      </w:r>
    </w:p>
    <w:p w14:paraId="4A0C1E3F" w14:textId="77777777" w:rsidR="00EB20CD" w:rsidRDefault="00533B80" w:rsidP="00EB20CD">
      <w:r>
        <w:t>Eleverne skal udarbejde en p</w:t>
      </w:r>
      <w:r w:rsidR="006C397E">
        <w:t>ersonkarak</w:t>
      </w:r>
      <w:r w:rsidR="000028D2">
        <w:t>teri</w:t>
      </w:r>
      <w:r w:rsidR="006C397E">
        <w:t xml:space="preserve">stik </w:t>
      </w:r>
      <w:r>
        <w:t>af Shawn, Kyah og Laikyen som voksn</w:t>
      </w:r>
      <w:r w:rsidR="000028D2">
        <w:t>e</w:t>
      </w:r>
      <w:r>
        <w:t xml:space="preserve">. </w:t>
      </w:r>
      <w:r w:rsidR="006C397E">
        <w:t xml:space="preserve">Personkarakstikken </w:t>
      </w:r>
      <w:r w:rsidR="00EB20CD">
        <w:t>kan fx indehold:</w:t>
      </w:r>
    </w:p>
    <w:p w14:paraId="064EA2EB" w14:textId="4D05398E" w:rsidR="00533B80" w:rsidRDefault="00533B80" w:rsidP="00201874">
      <w:pPr>
        <w:pStyle w:val="Listeafsnit"/>
        <w:numPr>
          <w:ilvl w:val="0"/>
          <w:numId w:val="2"/>
        </w:numPr>
      </w:pPr>
      <w:r>
        <w:t>Familieforhold</w:t>
      </w:r>
    </w:p>
    <w:p w14:paraId="11CCC380" w14:textId="77777777" w:rsidR="00533B80" w:rsidRDefault="00533B80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>Økonomi</w:t>
      </w:r>
    </w:p>
    <w:p w14:paraId="7774CCD4" w14:textId="77777777" w:rsidR="00533B80" w:rsidRDefault="00533B80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 xml:space="preserve">Uddannelse  </w:t>
      </w:r>
    </w:p>
    <w:p w14:paraId="56E2DE38" w14:textId="77777777" w:rsidR="00533B80" w:rsidRDefault="00533B80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 xml:space="preserve">Kulturelle ressourcer </w:t>
      </w:r>
    </w:p>
    <w:p w14:paraId="5873F843" w14:textId="5D30E1CC" w:rsidR="00533B80" w:rsidRDefault="009B4598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>T</w:t>
      </w:r>
      <w:r w:rsidR="00533B80">
        <w:t>ilknytning</w:t>
      </w:r>
      <w:r>
        <w:t xml:space="preserve"> til arbejdsmarkedet</w:t>
      </w:r>
      <w:r w:rsidR="00533B80">
        <w:t xml:space="preserve"> </w:t>
      </w:r>
    </w:p>
    <w:p w14:paraId="7EDBD4DA" w14:textId="21947790" w:rsidR="00F962DF" w:rsidRDefault="00533B80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 xml:space="preserve">Helbred </w:t>
      </w:r>
    </w:p>
    <w:p w14:paraId="57BB9AC4" w14:textId="1135A00E" w:rsidR="00B53E21" w:rsidRDefault="00B53E21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 xml:space="preserve">Holdninger </w:t>
      </w:r>
    </w:p>
    <w:p w14:paraId="5149ED76" w14:textId="6ECE6408" w:rsidR="00B53E21" w:rsidRDefault="006C07BC" w:rsidP="00533B80">
      <w:pPr>
        <w:pStyle w:val="Listeafsnit"/>
        <w:widowControl/>
        <w:numPr>
          <w:ilvl w:val="0"/>
          <w:numId w:val="2"/>
        </w:numPr>
        <w:spacing w:after="0" w:line="276" w:lineRule="auto"/>
      </w:pPr>
      <w:r>
        <w:t xml:space="preserve">Fritidsaktiviteter </w:t>
      </w:r>
    </w:p>
    <w:p w14:paraId="40A67122" w14:textId="77777777" w:rsidR="006C3154" w:rsidRDefault="006C3154" w:rsidP="00533B80">
      <w:pPr>
        <w:rPr>
          <w:highlight w:val="yellow"/>
        </w:rPr>
      </w:pPr>
    </w:p>
    <w:p w14:paraId="1301DD9B" w14:textId="536C249F" w:rsidR="00201874" w:rsidRDefault="00DE60F2" w:rsidP="00533B80">
      <w:r w:rsidRPr="006C3154">
        <w:t>Personkarakteristik</w:t>
      </w:r>
      <w:r w:rsidR="006C3154" w:rsidRPr="006C3154">
        <w:t>kerne</w:t>
      </w:r>
      <w:r w:rsidR="001D1173">
        <w:t xml:space="preserve"> skal præsenteres for </w:t>
      </w:r>
      <w:r w:rsidR="00C94FBE">
        <w:t>de andre grupper. Her kan eleverne vælge forskellige produkter</w:t>
      </w:r>
      <w:r w:rsidR="00B03252">
        <w:t xml:space="preserve">: </w:t>
      </w:r>
      <w:r w:rsidR="004704EA">
        <w:rPr>
          <w:rFonts w:ascii="Arial" w:hAnsi="Arial" w:cs="Arial"/>
          <w:color w:val="000000"/>
          <w:sz w:val="20"/>
          <w:szCs w:val="20"/>
        </w:rPr>
        <w:t xml:space="preserve">en podcast med interview af en af personerne eller et </w:t>
      </w:r>
      <w:r w:rsidR="00B03252">
        <w:rPr>
          <w:rFonts w:ascii="Arial" w:hAnsi="Arial" w:cs="Arial"/>
          <w:color w:val="000000"/>
          <w:sz w:val="20"/>
          <w:szCs w:val="20"/>
        </w:rPr>
        <w:t>TV-</w:t>
      </w:r>
      <w:r w:rsidR="004704EA">
        <w:rPr>
          <w:rFonts w:ascii="Arial" w:hAnsi="Arial" w:cs="Arial"/>
          <w:color w:val="000000"/>
          <w:sz w:val="20"/>
          <w:szCs w:val="20"/>
        </w:rPr>
        <w:t>nyhedsindslag</w:t>
      </w:r>
      <w:r w:rsidR="00473EFE">
        <w:rPr>
          <w:rFonts w:ascii="Arial" w:hAnsi="Arial" w:cs="Arial"/>
          <w:color w:val="000000"/>
          <w:sz w:val="20"/>
          <w:szCs w:val="20"/>
        </w:rPr>
        <w:t xml:space="preserve">. </w:t>
      </w:r>
      <w:r w:rsidR="00201874">
        <w:t xml:space="preserve"> </w:t>
      </w:r>
    </w:p>
    <w:p w14:paraId="6D84D8E7" w14:textId="6CF4C4B3" w:rsidR="00533B80" w:rsidRDefault="00533B80" w:rsidP="00533B80">
      <w:r>
        <w:t>Efter præsentationerne skal elever</w:t>
      </w:r>
      <w:r w:rsidR="009B4598">
        <w:t>n</w:t>
      </w:r>
      <w:r>
        <w:t>e undersøge</w:t>
      </w:r>
      <w:r w:rsidR="009B4598">
        <w:t>,</w:t>
      </w:r>
      <w:r>
        <w:t xml:space="preserve"> </w:t>
      </w:r>
      <w:r w:rsidR="008D19E7">
        <w:t xml:space="preserve">i hvor høj grad deres fremtidsbeskrivelser </w:t>
      </w:r>
      <w:r w:rsidR="00690809">
        <w:t xml:space="preserve">er realistiske. </w:t>
      </w:r>
      <w:r>
        <w:t xml:space="preserve"> Her skal eleverne </w:t>
      </w:r>
      <w:r w:rsidR="00CC79E1">
        <w:t>ud fra</w:t>
      </w:r>
      <w:r>
        <w:t xml:space="preserve"> forskellige statistiske materialer undersøge den sociale mobilitet </w:t>
      </w:r>
      <w:r w:rsidR="00D44379">
        <w:t xml:space="preserve">og chanceuligheden </w:t>
      </w:r>
      <w:r w:rsidR="004144B6">
        <w:t>i</w:t>
      </w:r>
      <w:r>
        <w:t xml:space="preserve"> USA</w:t>
      </w:r>
      <w:r w:rsidR="00690809">
        <w:t xml:space="preserve">. </w:t>
      </w:r>
      <w:r w:rsidR="00757D42">
        <w:t xml:space="preserve"> </w:t>
      </w:r>
      <w:r>
        <w:t xml:space="preserve"> </w:t>
      </w:r>
    </w:p>
    <w:p w14:paraId="118ED7FB" w14:textId="77777777" w:rsidR="00092E9C" w:rsidRDefault="00092E9C" w:rsidP="00533B80">
      <w:pPr>
        <w:rPr>
          <w:b/>
          <w:bCs/>
        </w:rPr>
      </w:pPr>
    </w:p>
    <w:p w14:paraId="433ED62B" w14:textId="6E3F9D4D" w:rsidR="006822B2" w:rsidRDefault="00533B80" w:rsidP="00533B80">
      <w:pPr>
        <w:rPr>
          <w:b/>
          <w:bCs/>
        </w:rPr>
      </w:pPr>
      <w:r w:rsidRPr="00E233EE">
        <w:rPr>
          <w:b/>
          <w:bCs/>
        </w:rPr>
        <w:t xml:space="preserve">Opgave 2: </w:t>
      </w:r>
      <w:r w:rsidR="00480D2A">
        <w:rPr>
          <w:b/>
          <w:bCs/>
        </w:rPr>
        <w:t xml:space="preserve">Paneldebat: </w:t>
      </w:r>
      <w:r w:rsidRPr="00E233EE">
        <w:rPr>
          <w:b/>
          <w:bCs/>
        </w:rPr>
        <w:t xml:space="preserve">Den amerikanske drøm </w:t>
      </w:r>
    </w:p>
    <w:p w14:paraId="19827CC6" w14:textId="62AC29BA" w:rsidR="006822B2" w:rsidRDefault="006822B2" w:rsidP="00533B80">
      <w:r>
        <w:t xml:space="preserve">Paneldebat </w:t>
      </w:r>
      <w:r w:rsidR="00CC79E1">
        <w:t xml:space="preserve">om </w:t>
      </w:r>
      <w:r>
        <w:t xml:space="preserve">hvorvidt staten bør </w:t>
      </w:r>
      <w:r w:rsidRPr="00F0466C">
        <w:t xml:space="preserve">gøre </w:t>
      </w:r>
      <w:r>
        <w:t>mere for at</w:t>
      </w:r>
      <w:r w:rsidRPr="00F0466C">
        <w:t xml:space="preserve"> udjævne forskelle i chanceuligheder</w:t>
      </w:r>
      <w:r w:rsidR="00CC79E1">
        <w:t>.</w:t>
      </w:r>
    </w:p>
    <w:p w14:paraId="52D13859" w14:textId="3DF50410" w:rsidR="006D0243" w:rsidRPr="006D0243" w:rsidRDefault="00B32934" w:rsidP="004144B6">
      <w:r>
        <w:t xml:space="preserve">Grupperne tildeles et ideologisk standpunkt og skal derpå forberede </w:t>
      </w:r>
      <w:r w:rsidR="004A02FC">
        <w:t xml:space="preserve">en åbningstale </w:t>
      </w:r>
      <w:r w:rsidR="001D21CA">
        <w:t>samt</w:t>
      </w:r>
      <w:r w:rsidR="004A02FC">
        <w:t xml:space="preserve"> argument</w:t>
      </w:r>
      <w:r w:rsidR="001D21CA">
        <w:t>er</w:t>
      </w:r>
      <w:r w:rsidR="004A02FC">
        <w:t xml:space="preserve"> til paneldebatten. Gruppernes </w:t>
      </w:r>
      <w:r w:rsidR="00753AE7">
        <w:t>argument</w:t>
      </w:r>
      <w:r w:rsidR="001D21CA">
        <w:t>er</w:t>
      </w:r>
      <w:r w:rsidR="00753AE7">
        <w:t xml:space="preserve"> skal tage afsæt i de statistiske materialer</w:t>
      </w:r>
      <w:r w:rsidR="00F67EFD">
        <w:t xml:space="preserve"> og må gerne afspejle</w:t>
      </w:r>
      <w:r w:rsidR="001D21CA">
        <w:t>,</w:t>
      </w:r>
      <w:r w:rsidR="00F67EFD">
        <w:t xml:space="preserve"> at statistik kan læses</w:t>
      </w:r>
      <w:r w:rsidR="006556A2">
        <w:t xml:space="preserve"> og tolkes</w:t>
      </w:r>
      <w:r w:rsidR="00F67EFD">
        <w:t xml:space="preserve"> forskellig</w:t>
      </w:r>
      <w:r w:rsidR="00E800DF">
        <w:t>t</w:t>
      </w:r>
      <w:r w:rsidR="006556A2">
        <w:t xml:space="preserve">. </w:t>
      </w:r>
    </w:p>
    <w:p w14:paraId="22C756A4" w14:textId="11DBBE8C" w:rsidR="000B680F" w:rsidRDefault="00E800DF" w:rsidP="000B680F">
      <w:pPr>
        <w:rPr>
          <w:rFonts w:ascii="Arial" w:hAnsi="Arial" w:cs="Arial"/>
          <w:color w:val="000000"/>
          <w:sz w:val="20"/>
          <w:szCs w:val="20"/>
        </w:rPr>
      </w:pPr>
      <w:r>
        <w:t xml:space="preserve">Efter paneldebatten </w:t>
      </w:r>
      <w:r w:rsidR="00613620">
        <w:t>kan</w:t>
      </w:r>
      <w:r w:rsidR="00A6059F">
        <w:t xml:space="preserve"> </w:t>
      </w:r>
      <w:r w:rsidR="002C242D">
        <w:t xml:space="preserve">samfundsfagshold på </w:t>
      </w:r>
      <w:r w:rsidR="007341A1">
        <w:t>A</w:t>
      </w:r>
      <w:r w:rsidR="00A6059F">
        <w:t xml:space="preserve">-niveauhold </w:t>
      </w:r>
      <w:r w:rsidR="006D0243">
        <w:t xml:space="preserve">med fordel </w:t>
      </w:r>
      <w:r w:rsidR="000B680F">
        <w:t>lave</w:t>
      </w:r>
      <w:r w:rsidR="007341A1">
        <w:t xml:space="preserve"> </w:t>
      </w:r>
      <w:r w:rsidR="00C942DD">
        <w:t>en</w:t>
      </w:r>
      <w:r w:rsidR="000B680F">
        <w:t xml:space="preserve"> </w:t>
      </w:r>
      <w:r>
        <w:t>skriftlig</w:t>
      </w:r>
      <w:r w:rsidR="00C942DD">
        <w:t xml:space="preserve"> </w:t>
      </w:r>
      <w:r w:rsidR="002C242D">
        <w:t>diskuss</w:t>
      </w:r>
      <w:r w:rsidR="006D0243">
        <w:t>ionsopgave</w:t>
      </w:r>
      <w:r w:rsidR="00C942DD">
        <w:t xml:space="preserve"> om emnet</w:t>
      </w:r>
      <w:r w:rsidR="00BC0072">
        <w:t xml:space="preserve">. </w:t>
      </w:r>
      <w:r w:rsidR="006D0243">
        <w:br/>
      </w:r>
    </w:p>
    <w:p w14:paraId="6FC10B1F" w14:textId="3629B190" w:rsidR="006B0106" w:rsidRDefault="000E4589" w:rsidP="004A2EB2">
      <w:r>
        <w:rPr>
          <w:color w:val="000066"/>
          <w:sz w:val="32"/>
          <w:szCs w:val="32"/>
        </w:rPr>
        <w:t>Supplerende materialer</w:t>
      </w:r>
      <w:r w:rsidR="004A2EB2">
        <w:br/>
      </w:r>
      <w:r>
        <w:t>Følgende er forslag til supplerende materialer, der evt. kan lånes på CFU</w:t>
      </w:r>
      <w:r w:rsidR="006C0AAA">
        <w:t>:</w:t>
      </w:r>
      <w:r w:rsidR="004A2EB2">
        <w:br/>
      </w:r>
      <w:r w:rsidR="00BB349F" w:rsidRPr="00BB349F">
        <w:t xml:space="preserve">Far til to - i Floridas slum </w:t>
      </w:r>
      <w:hyperlink r:id="rId8" w:history="1">
        <w:r w:rsidR="006C0AAA" w:rsidRPr="00BB64C1">
          <w:rPr>
            <w:rStyle w:val="Hyperlink"/>
          </w:rPr>
          <w:t>https://kp.mitcfu.dk/TV0000121768</w:t>
        </w:r>
      </w:hyperlink>
      <w:r w:rsidR="006B0106">
        <w:br/>
      </w:r>
      <w:r w:rsidR="00502E23" w:rsidRPr="00502E23">
        <w:t>Børn der bor i biler</w:t>
      </w:r>
      <w:r w:rsidR="006B0106">
        <w:t xml:space="preserve"> </w:t>
      </w:r>
      <w:hyperlink r:id="rId9" w:history="1">
        <w:r w:rsidR="006B0106" w:rsidRPr="00BB64C1">
          <w:rPr>
            <w:rStyle w:val="Hyperlink"/>
          </w:rPr>
          <w:t>https://kp.mitcfu.dk/TV0000120553</w:t>
        </w:r>
      </w:hyperlink>
      <w:r w:rsidR="004A2EB2">
        <w:br/>
      </w:r>
      <w:r w:rsidR="004A2EB2" w:rsidRPr="004A2EB2">
        <w:t xml:space="preserve">De glemte fattige i USA </w:t>
      </w:r>
      <w:hyperlink r:id="rId10" w:history="1">
        <w:r w:rsidR="004A2EB2" w:rsidRPr="00BB64C1">
          <w:rPr>
            <w:rStyle w:val="Hyperlink"/>
          </w:rPr>
          <w:t>https://kp.mitcfu.dk/TV0000113539</w:t>
        </w:r>
      </w:hyperlink>
    </w:p>
    <w:p w14:paraId="0C5045CF" w14:textId="77777777" w:rsidR="004A2EB2" w:rsidRDefault="004A2EB2">
      <w:pPr>
        <w:spacing w:before="240" w:after="240"/>
      </w:pPr>
    </w:p>
    <w:p w14:paraId="0AD4688D" w14:textId="77777777" w:rsidR="006C0AAA" w:rsidRDefault="006C0AAA">
      <w:pPr>
        <w:spacing w:before="240" w:after="240"/>
      </w:pPr>
    </w:p>
    <w:p w14:paraId="7BAFB571" w14:textId="77777777" w:rsidR="008350C8" w:rsidRDefault="008350C8"/>
    <w:sectPr w:rsidR="008350C8">
      <w:headerReference w:type="default" r:id="rId11"/>
      <w:footerReference w:type="default" r:id="rId12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07AB" w14:textId="77777777" w:rsidR="00053DAB" w:rsidRDefault="00053DAB">
      <w:pPr>
        <w:spacing w:after="0"/>
      </w:pPr>
      <w:r>
        <w:separator/>
      </w:r>
    </w:p>
  </w:endnote>
  <w:endnote w:type="continuationSeparator" w:id="0">
    <w:p w14:paraId="2AD4B132" w14:textId="77777777" w:rsidR="00053DAB" w:rsidRDefault="00053D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DB0C" w14:textId="77777777" w:rsidR="008350C8" w:rsidRDefault="00053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2862C22D">
        <v:rect id="_x0000_i1026" style="width:0;height:1.5pt" o:hralign="center" o:hrstd="t" o:hr="t" fillcolor="#a0a0a0" stroked="f"/>
      </w:pict>
    </w:r>
  </w:p>
  <w:p w14:paraId="32DA30EE" w14:textId="224068DC" w:rsidR="008350C8" w:rsidRDefault="000E4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2901EC">
      <w:rPr>
        <w:color w:val="000000"/>
        <w:sz w:val="18"/>
        <w:szCs w:val="18"/>
      </w:rPr>
      <w:t>Christian Aalborg Frandsen</w:t>
    </w:r>
    <w:r>
      <w:rPr>
        <w:color w:val="000000"/>
        <w:sz w:val="18"/>
        <w:szCs w:val="18"/>
      </w:rPr>
      <w:t xml:space="preserve">, CFU </w:t>
    </w:r>
    <w:r w:rsidR="002901EC">
      <w:rPr>
        <w:color w:val="000000"/>
        <w:sz w:val="18"/>
        <w:szCs w:val="18"/>
      </w:rPr>
      <w:t>KP</w:t>
    </w:r>
    <w:r>
      <w:rPr>
        <w:color w:val="000000"/>
        <w:sz w:val="18"/>
        <w:szCs w:val="18"/>
      </w:rPr>
      <w:t xml:space="preserve">, </w:t>
    </w:r>
    <w:r w:rsidR="002901EC">
      <w:rPr>
        <w:color w:val="000000"/>
        <w:sz w:val="18"/>
        <w:szCs w:val="18"/>
      </w:rPr>
      <w:t>december 2021</w:t>
    </w:r>
  </w:p>
  <w:p w14:paraId="7793DE91" w14:textId="03C29897" w:rsidR="008350C8" w:rsidRDefault="00476E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USA’s fattige børn</w:t>
    </w:r>
    <w:r w:rsidR="000E4589">
      <w:tab/>
    </w:r>
    <w:r w:rsidR="000E4589">
      <w:tab/>
    </w:r>
    <w:r w:rsidR="000E4589">
      <w:rPr>
        <w:noProof/>
      </w:rPr>
      <w:drawing>
        <wp:inline distT="114300" distB="114300" distL="114300" distR="114300" wp14:anchorId="6FBFF2DD" wp14:editId="31D5032B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CE6525" w14:textId="36B986D8" w:rsidR="008350C8" w:rsidRDefault="000E4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053D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F798" w14:textId="77777777" w:rsidR="00053DAB" w:rsidRDefault="00053DAB">
      <w:pPr>
        <w:spacing w:after="0"/>
      </w:pPr>
      <w:r>
        <w:separator/>
      </w:r>
    </w:p>
  </w:footnote>
  <w:footnote w:type="continuationSeparator" w:id="0">
    <w:p w14:paraId="335D20D1" w14:textId="77777777" w:rsidR="00053DAB" w:rsidRDefault="00053D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CA24" w14:textId="003971E4" w:rsidR="008350C8" w:rsidRDefault="000E4589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2D58A36D" wp14:editId="3C824B77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C33267" w:rsidRPr="00C33267">
      <w:rPr>
        <w:color w:val="0000FF"/>
        <w:u w:val="single"/>
      </w:rPr>
      <w:t>TV0000124684</w:t>
    </w:r>
  </w:p>
  <w:p w14:paraId="6FC7AA0E" w14:textId="77777777" w:rsidR="008350C8" w:rsidRDefault="00053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6D95D6E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DD7"/>
    <w:multiLevelType w:val="hybridMultilevel"/>
    <w:tmpl w:val="FAAE92A2"/>
    <w:lvl w:ilvl="0" w:tplc="401825F8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6592"/>
    <w:multiLevelType w:val="hybridMultilevel"/>
    <w:tmpl w:val="FF609EAA"/>
    <w:lvl w:ilvl="0" w:tplc="08BC921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434"/>
    <w:multiLevelType w:val="hybridMultilevel"/>
    <w:tmpl w:val="4872A984"/>
    <w:lvl w:ilvl="0" w:tplc="CB2C068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608"/>
    <w:multiLevelType w:val="hybridMultilevel"/>
    <w:tmpl w:val="4552C5E6"/>
    <w:lvl w:ilvl="0" w:tplc="E8583F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8"/>
    <w:rsid w:val="000028D2"/>
    <w:rsid w:val="00042246"/>
    <w:rsid w:val="00052BA6"/>
    <w:rsid w:val="00053DAB"/>
    <w:rsid w:val="00092E9C"/>
    <w:rsid w:val="00095A10"/>
    <w:rsid w:val="000B2BAC"/>
    <w:rsid w:val="000B680F"/>
    <w:rsid w:val="000E02C9"/>
    <w:rsid w:val="000E3580"/>
    <w:rsid w:val="000E4589"/>
    <w:rsid w:val="000F15FA"/>
    <w:rsid w:val="000F4A6A"/>
    <w:rsid w:val="00104B8A"/>
    <w:rsid w:val="00110181"/>
    <w:rsid w:val="0011055E"/>
    <w:rsid w:val="00123289"/>
    <w:rsid w:val="00133B34"/>
    <w:rsid w:val="00140F0B"/>
    <w:rsid w:val="001727F3"/>
    <w:rsid w:val="00173535"/>
    <w:rsid w:val="00184965"/>
    <w:rsid w:val="00187DDD"/>
    <w:rsid w:val="001D1173"/>
    <w:rsid w:val="001D21CA"/>
    <w:rsid w:val="001E2A28"/>
    <w:rsid w:val="001E6C42"/>
    <w:rsid w:val="00201874"/>
    <w:rsid w:val="0020562D"/>
    <w:rsid w:val="002461F7"/>
    <w:rsid w:val="002533BA"/>
    <w:rsid w:val="0026445F"/>
    <w:rsid w:val="00264F27"/>
    <w:rsid w:val="00277B3D"/>
    <w:rsid w:val="002901EC"/>
    <w:rsid w:val="00290FA1"/>
    <w:rsid w:val="002A2C4A"/>
    <w:rsid w:val="002C242D"/>
    <w:rsid w:val="002D6692"/>
    <w:rsid w:val="002F299E"/>
    <w:rsid w:val="00303C01"/>
    <w:rsid w:val="00310934"/>
    <w:rsid w:val="00312FD1"/>
    <w:rsid w:val="0032568E"/>
    <w:rsid w:val="00326532"/>
    <w:rsid w:val="00331519"/>
    <w:rsid w:val="0034268B"/>
    <w:rsid w:val="00350127"/>
    <w:rsid w:val="003814B6"/>
    <w:rsid w:val="003D33A2"/>
    <w:rsid w:val="003F0D33"/>
    <w:rsid w:val="00406B9E"/>
    <w:rsid w:val="00413DD5"/>
    <w:rsid w:val="004144B6"/>
    <w:rsid w:val="00436C32"/>
    <w:rsid w:val="004704EA"/>
    <w:rsid w:val="00473EFE"/>
    <w:rsid w:val="00476ED8"/>
    <w:rsid w:val="00480D2A"/>
    <w:rsid w:val="004A02FC"/>
    <w:rsid w:val="004A2EB2"/>
    <w:rsid w:val="004A3F99"/>
    <w:rsid w:val="004A6F8D"/>
    <w:rsid w:val="004C4D9D"/>
    <w:rsid w:val="00502E23"/>
    <w:rsid w:val="00505F3E"/>
    <w:rsid w:val="00523367"/>
    <w:rsid w:val="00527EB8"/>
    <w:rsid w:val="00533B80"/>
    <w:rsid w:val="00543B5A"/>
    <w:rsid w:val="00555BA4"/>
    <w:rsid w:val="005750C9"/>
    <w:rsid w:val="00576D34"/>
    <w:rsid w:val="0058254A"/>
    <w:rsid w:val="005877C7"/>
    <w:rsid w:val="00594406"/>
    <w:rsid w:val="005D0AFB"/>
    <w:rsid w:val="005D109A"/>
    <w:rsid w:val="0061004A"/>
    <w:rsid w:val="00610A53"/>
    <w:rsid w:val="006130FC"/>
    <w:rsid w:val="00613620"/>
    <w:rsid w:val="00616BEE"/>
    <w:rsid w:val="00634E7A"/>
    <w:rsid w:val="006556A2"/>
    <w:rsid w:val="00663E4F"/>
    <w:rsid w:val="00676101"/>
    <w:rsid w:val="006815BD"/>
    <w:rsid w:val="006822B2"/>
    <w:rsid w:val="00690809"/>
    <w:rsid w:val="0069159B"/>
    <w:rsid w:val="00693724"/>
    <w:rsid w:val="006A4CC1"/>
    <w:rsid w:val="006B0106"/>
    <w:rsid w:val="006C07BC"/>
    <w:rsid w:val="006C0AAA"/>
    <w:rsid w:val="006C3154"/>
    <w:rsid w:val="006C397E"/>
    <w:rsid w:val="006D0243"/>
    <w:rsid w:val="006D4FB9"/>
    <w:rsid w:val="006E5D04"/>
    <w:rsid w:val="00712FEA"/>
    <w:rsid w:val="00715752"/>
    <w:rsid w:val="0072340A"/>
    <w:rsid w:val="00726F6B"/>
    <w:rsid w:val="007341A1"/>
    <w:rsid w:val="00736151"/>
    <w:rsid w:val="00753AE7"/>
    <w:rsid w:val="00754E75"/>
    <w:rsid w:val="00757D42"/>
    <w:rsid w:val="007624B9"/>
    <w:rsid w:val="007A234B"/>
    <w:rsid w:val="007B03E1"/>
    <w:rsid w:val="007E58BC"/>
    <w:rsid w:val="00803791"/>
    <w:rsid w:val="0082087E"/>
    <w:rsid w:val="00826FE2"/>
    <w:rsid w:val="008350C8"/>
    <w:rsid w:val="00895BC6"/>
    <w:rsid w:val="008970A6"/>
    <w:rsid w:val="008B42C9"/>
    <w:rsid w:val="008D19E7"/>
    <w:rsid w:val="00907551"/>
    <w:rsid w:val="009514E3"/>
    <w:rsid w:val="009A580C"/>
    <w:rsid w:val="009B3EC7"/>
    <w:rsid w:val="009B4598"/>
    <w:rsid w:val="009D73B1"/>
    <w:rsid w:val="009E37B7"/>
    <w:rsid w:val="009F7231"/>
    <w:rsid w:val="00A1299D"/>
    <w:rsid w:val="00A46E1E"/>
    <w:rsid w:val="00A6059F"/>
    <w:rsid w:val="00A60AA8"/>
    <w:rsid w:val="00A85C73"/>
    <w:rsid w:val="00A87EEB"/>
    <w:rsid w:val="00B03252"/>
    <w:rsid w:val="00B0736C"/>
    <w:rsid w:val="00B07501"/>
    <w:rsid w:val="00B15C0B"/>
    <w:rsid w:val="00B2515A"/>
    <w:rsid w:val="00B32934"/>
    <w:rsid w:val="00B53E21"/>
    <w:rsid w:val="00B5586D"/>
    <w:rsid w:val="00B754F4"/>
    <w:rsid w:val="00BB349F"/>
    <w:rsid w:val="00BC0072"/>
    <w:rsid w:val="00BD0150"/>
    <w:rsid w:val="00C0120E"/>
    <w:rsid w:val="00C2145B"/>
    <w:rsid w:val="00C32C8F"/>
    <w:rsid w:val="00C33267"/>
    <w:rsid w:val="00C50B98"/>
    <w:rsid w:val="00C942DD"/>
    <w:rsid w:val="00C94FBE"/>
    <w:rsid w:val="00CB259A"/>
    <w:rsid w:val="00CB3DD9"/>
    <w:rsid w:val="00CC79E1"/>
    <w:rsid w:val="00CE36ED"/>
    <w:rsid w:val="00CF74DC"/>
    <w:rsid w:val="00D0606F"/>
    <w:rsid w:val="00D44379"/>
    <w:rsid w:val="00D476A4"/>
    <w:rsid w:val="00D54E80"/>
    <w:rsid w:val="00D65D3F"/>
    <w:rsid w:val="00D85631"/>
    <w:rsid w:val="00D85BC1"/>
    <w:rsid w:val="00D86244"/>
    <w:rsid w:val="00D904DD"/>
    <w:rsid w:val="00DE04F2"/>
    <w:rsid w:val="00DE60F2"/>
    <w:rsid w:val="00DE6E52"/>
    <w:rsid w:val="00E008DF"/>
    <w:rsid w:val="00E00A8A"/>
    <w:rsid w:val="00E05782"/>
    <w:rsid w:val="00E11B56"/>
    <w:rsid w:val="00E233EE"/>
    <w:rsid w:val="00E2741A"/>
    <w:rsid w:val="00E64CFB"/>
    <w:rsid w:val="00E74F0C"/>
    <w:rsid w:val="00E800DF"/>
    <w:rsid w:val="00E972D4"/>
    <w:rsid w:val="00EA5913"/>
    <w:rsid w:val="00EA66F9"/>
    <w:rsid w:val="00EB20CD"/>
    <w:rsid w:val="00EB5E73"/>
    <w:rsid w:val="00ED24F1"/>
    <w:rsid w:val="00ED7436"/>
    <w:rsid w:val="00EE5303"/>
    <w:rsid w:val="00EF308F"/>
    <w:rsid w:val="00EF4749"/>
    <w:rsid w:val="00F00B3F"/>
    <w:rsid w:val="00F030EC"/>
    <w:rsid w:val="00F62799"/>
    <w:rsid w:val="00F67EFD"/>
    <w:rsid w:val="00F702A1"/>
    <w:rsid w:val="00F962DF"/>
    <w:rsid w:val="00FA25E9"/>
    <w:rsid w:val="00FB47B6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CEE3D"/>
  <w15:docId w15:val="{BF30AE26-1805-4D84-B8C9-14CA150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D86244"/>
    <w:pPr>
      <w:ind w:left="720"/>
      <w:contextualSpacing/>
    </w:pPr>
  </w:style>
  <w:style w:type="table" w:styleId="Tabel-Gitter">
    <w:name w:val="Table Grid"/>
    <w:basedOn w:val="Tabel-Normal"/>
    <w:uiPriority w:val="39"/>
    <w:rsid w:val="0069159B"/>
    <w:pPr>
      <w:widowControl/>
      <w:spacing w:after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901E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1EC"/>
  </w:style>
  <w:style w:type="paragraph" w:styleId="Sidefod">
    <w:name w:val="footer"/>
    <w:basedOn w:val="Normal"/>
    <w:link w:val="SidefodTegn"/>
    <w:uiPriority w:val="99"/>
    <w:unhideWhenUsed/>
    <w:rsid w:val="002901E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901EC"/>
  </w:style>
  <w:style w:type="character" w:styleId="Hyperlink">
    <w:name w:val="Hyperlink"/>
    <w:basedOn w:val="Standardskrifttypeiafsnit"/>
    <w:uiPriority w:val="99"/>
    <w:unhideWhenUsed/>
    <w:rsid w:val="006C0AAA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.mitcfu.dk/TV00001217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p.mitcfu.dk/TV0000113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.mitcfu.dk/TV000012055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3302</Characters>
  <Application>Microsoft Office Word</Application>
  <DocSecurity>0</DocSecurity>
  <Lines>127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Silke Sønderbæk</dc:creator>
  <cp:lastModifiedBy>Karin Abrahamsen (KAAB) | VIA</cp:lastModifiedBy>
  <cp:revision>2</cp:revision>
  <dcterms:created xsi:type="dcterms:W3CDTF">2022-01-04T10:33:00Z</dcterms:created>
  <dcterms:modified xsi:type="dcterms:W3CDTF">2022-01-04T10:33:00Z</dcterms:modified>
</cp:coreProperties>
</file>