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837952" w14:textId="0DB85CE3" w:rsidR="00B661DD" w:rsidRPr="00A948E5" w:rsidRDefault="003864AF">
      <w:pPr>
        <w:spacing w:before="240" w:after="240"/>
        <w:rPr>
          <w:rFonts w:asciiTheme="majorHAnsi" w:hAnsiTheme="majorHAnsi" w:cstheme="majorHAnsi"/>
          <w:b/>
          <w:color w:val="1D266B"/>
          <w:sz w:val="32"/>
          <w:szCs w:val="32"/>
        </w:rPr>
      </w:pPr>
      <w:bookmarkStart w:id="0" w:name="_GoBack"/>
      <w:bookmarkEnd w:id="0"/>
      <w:r w:rsidRPr="003864A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F2D4ED0" wp14:editId="58DA0537">
            <wp:simplePos x="0" y="0"/>
            <wp:positionH relativeFrom="column">
              <wp:posOffset>5137785</wp:posOffset>
            </wp:positionH>
            <wp:positionV relativeFrom="paragraph">
              <wp:posOffset>182880</wp:posOffset>
            </wp:positionV>
            <wp:extent cx="1076325" cy="1076325"/>
            <wp:effectExtent l="0" t="0" r="9525" b="9525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BF" w:rsidRPr="00A948E5">
        <w:rPr>
          <w:rFonts w:asciiTheme="majorHAnsi" w:hAnsiTheme="majorHAnsi" w:cstheme="majorHAnsi"/>
          <w:b/>
          <w:noProof/>
          <w:color w:val="1D266B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E18E815" wp14:editId="4C8C5062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3BAF39" w14:textId="77777777" w:rsidR="00B661DD" w:rsidRDefault="00B661DD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129" cy="9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10E42" w:rsidRPr="00A948E5">
        <w:rPr>
          <w:rFonts w:asciiTheme="majorHAnsi" w:hAnsiTheme="majorHAnsi" w:cstheme="majorHAnsi"/>
          <w:b/>
          <w:color w:val="1D266B"/>
          <w:sz w:val="32"/>
          <w:szCs w:val="32"/>
        </w:rPr>
        <w:t>Kandis for livet</w:t>
      </w:r>
      <w:r w:rsidR="005867BF" w:rsidRPr="00A948E5">
        <w:rPr>
          <w:rFonts w:asciiTheme="majorHAnsi" w:hAnsiTheme="majorHAnsi" w:cstheme="majorHAnsi"/>
          <w:b/>
          <w:color w:val="1D266B"/>
          <w:sz w:val="32"/>
          <w:szCs w:val="32"/>
        </w:rPr>
        <w:t xml:space="preserve">          </w:t>
      </w:r>
      <w:r w:rsidR="005867BF" w:rsidRPr="00A948E5">
        <w:rPr>
          <w:rFonts w:asciiTheme="majorHAnsi" w:hAnsiTheme="majorHAnsi" w:cstheme="majorHAnsi"/>
          <w:b/>
          <w:color w:val="1D266B"/>
          <w:sz w:val="32"/>
          <w:szCs w:val="32"/>
        </w:rPr>
        <w:tab/>
      </w:r>
    </w:p>
    <w:p w14:paraId="55D2054C" w14:textId="3E318B43" w:rsidR="00B661DD" w:rsidRPr="00A948E5" w:rsidRDefault="005867BF">
      <w:pPr>
        <w:spacing w:before="240" w:after="0"/>
        <w:rPr>
          <w:rFonts w:asciiTheme="majorHAnsi" w:hAnsiTheme="majorHAnsi" w:cstheme="majorHAnsi"/>
        </w:rPr>
      </w:pPr>
      <w:r w:rsidRPr="00A948E5">
        <w:rPr>
          <w:rFonts w:asciiTheme="majorHAnsi" w:hAnsiTheme="majorHAnsi" w:cstheme="majorHAnsi"/>
        </w:rPr>
        <w:t>Tema:</w:t>
      </w:r>
      <w:r w:rsidR="0037582D" w:rsidRPr="00A948E5">
        <w:rPr>
          <w:rFonts w:asciiTheme="majorHAnsi" w:hAnsiTheme="majorHAnsi" w:cstheme="majorHAnsi"/>
        </w:rPr>
        <w:t xml:space="preserve"> Identitet, sorgterapi, dokumentar, fankultur</w:t>
      </w:r>
      <w:r w:rsidRPr="00A948E5">
        <w:rPr>
          <w:rFonts w:asciiTheme="majorHAnsi" w:hAnsiTheme="majorHAnsi" w:cstheme="majorHAnsi"/>
        </w:rPr>
        <w:t xml:space="preserve">                  </w:t>
      </w:r>
      <w:r w:rsidRPr="00A948E5">
        <w:rPr>
          <w:rFonts w:asciiTheme="majorHAnsi" w:hAnsiTheme="majorHAnsi" w:cstheme="majorHAnsi"/>
        </w:rPr>
        <w:tab/>
      </w:r>
      <w:r w:rsidRPr="00A948E5">
        <w:rPr>
          <w:rFonts w:asciiTheme="majorHAnsi" w:hAnsiTheme="majorHAnsi" w:cstheme="majorHAnsi"/>
        </w:rPr>
        <w:br/>
        <w:t xml:space="preserve">Fag: </w:t>
      </w:r>
      <w:r w:rsidR="0037582D" w:rsidRPr="00A948E5">
        <w:rPr>
          <w:rFonts w:asciiTheme="majorHAnsi" w:hAnsiTheme="majorHAnsi" w:cstheme="majorHAnsi"/>
        </w:rPr>
        <w:t>Dansk A</w:t>
      </w:r>
      <w:r w:rsidRPr="00A948E5">
        <w:rPr>
          <w:rFonts w:asciiTheme="majorHAnsi" w:hAnsiTheme="majorHAnsi" w:cstheme="majorHAnsi"/>
        </w:rPr>
        <w:t xml:space="preserve">                      </w:t>
      </w:r>
      <w:r w:rsidRPr="00A948E5">
        <w:rPr>
          <w:rFonts w:asciiTheme="majorHAnsi" w:hAnsiTheme="majorHAnsi" w:cstheme="majorHAnsi"/>
        </w:rPr>
        <w:tab/>
      </w:r>
      <w:r w:rsidRPr="00A948E5">
        <w:rPr>
          <w:rFonts w:asciiTheme="majorHAnsi" w:hAnsiTheme="majorHAnsi" w:cstheme="majorHAnsi"/>
        </w:rPr>
        <w:br/>
        <w:t xml:space="preserve">Målgruppe: </w:t>
      </w:r>
      <w:r w:rsidR="0037582D" w:rsidRPr="00A948E5">
        <w:rPr>
          <w:rFonts w:asciiTheme="majorHAnsi" w:hAnsiTheme="majorHAnsi" w:cstheme="majorHAnsi"/>
        </w:rPr>
        <w:t>Gym og VUC</w:t>
      </w:r>
      <w:r w:rsidRPr="00A948E5">
        <w:rPr>
          <w:rFonts w:asciiTheme="majorHAnsi" w:hAnsiTheme="majorHAnsi" w:cstheme="majorHAnsi"/>
        </w:rPr>
        <w:t xml:space="preserve">  </w:t>
      </w:r>
      <w:r w:rsidRPr="00A948E5">
        <w:rPr>
          <w:rFonts w:asciiTheme="majorHAnsi" w:hAnsiTheme="majorHAnsi" w:cstheme="majorHAnsi"/>
        </w:rPr>
        <w:tab/>
      </w:r>
    </w:p>
    <w:p w14:paraId="6E6315FE" w14:textId="77777777" w:rsidR="00AF5C69" w:rsidRDefault="005867BF" w:rsidP="0037582D">
      <w:pPr>
        <w:rPr>
          <w:rFonts w:asciiTheme="majorHAnsi" w:hAnsiTheme="majorHAnsi" w:cstheme="majorHAnsi"/>
          <w:bCs/>
        </w:rPr>
      </w:pPr>
      <w:r w:rsidRPr="00A948E5">
        <w:rPr>
          <w:rFonts w:asciiTheme="majorHAnsi" w:hAnsiTheme="majorHAnsi" w:cstheme="majorHAnsi"/>
        </w:rPr>
        <w:br/>
      </w:r>
      <w:r w:rsidRPr="00A948E5">
        <w:rPr>
          <w:rFonts w:asciiTheme="majorHAnsi" w:hAnsiTheme="majorHAnsi" w:cstheme="majorHAnsi"/>
        </w:rPr>
        <w:br/>
      </w:r>
      <w:r w:rsidR="0037582D" w:rsidRPr="00A948E5">
        <w:rPr>
          <w:rFonts w:asciiTheme="majorHAnsi" w:hAnsiTheme="majorHAnsi" w:cstheme="majorHAnsi"/>
          <w:b/>
        </w:rPr>
        <w:t>Dokumentar</w:t>
      </w:r>
      <w:r w:rsidR="0037582D" w:rsidRPr="00A948E5">
        <w:rPr>
          <w:rFonts w:asciiTheme="majorHAnsi" w:hAnsiTheme="majorHAnsi" w:cstheme="majorHAnsi"/>
          <w:bCs/>
        </w:rPr>
        <w:t xml:space="preserve"> fra 2021, instrueret af Jesper Dalgaard, udsendt på DR 5/2 2022, 94 minutter.</w:t>
      </w:r>
      <w:r w:rsidR="0037582D" w:rsidRPr="00A948E5">
        <w:rPr>
          <w:rFonts w:asciiTheme="majorHAnsi" w:eastAsia="Times New Roman" w:hAnsiTheme="majorHAnsi" w:cstheme="majorHAnsi"/>
          <w:color w:val="333333"/>
          <w:sz w:val="21"/>
          <w:szCs w:val="21"/>
        </w:rPr>
        <w:br/>
      </w:r>
    </w:p>
    <w:p w14:paraId="196C70E2" w14:textId="59B77728" w:rsidR="0037582D" w:rsidRPr="00A948E5" w:rsidRDefault="00AF5C69" w:rsidP="0037582D">
      <w:pPr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E32AC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8963049" wp14:editId="04C70DEE">
            <wp:extent cx="1688664" cy="2532997"/>
            <wp:effectExtent l="0" t="0" r="635" b="0"/>
            <wp:docPr id="1028" name="Picture 4" descr="Et billede, der indeholder tekst, sky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87D9E63-820B-C34B-8BF8-EDE54CE81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t billede, der indeholder tekst, sky&#10;&#10;Automatisk genereret beskrivelse">
                      <a:extLst>
                        <a:ext uri="{FF2B5EF4-FFF2-40B4-BE49-F238E27FC236}">
                          <a16:creationId xmlns:a16="http://schemas.microsoft.com/office/drawing/2014/main" id="{C87D9E63-820B-C34B-8BF8-EDE54CE815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55" cy="2579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5ED24" w14:textId="4A08BF8E" w:rsidR="0037582D" w:rsidRPr="00BB20B2" w:rsidRDefault="0037582D" w:rsidP="0037582D">
      <w:pPr>
        <w:rPr>
          <w:rFonts w:asciiTheme="majorHAnsi" w:eastAsia="Times New Roman" w:hAnsiTheme="majorHAnsi" w:cstheme="majorHAnsi"/>
        </w:rPr>
      </w:pPr>
      <w:r w:rsidRPr="00BB20B2">
        <w:rPr>
          <w:rFonts w:asciiTheme="majorHAnsi" w:eastAsia="Times New Roman" w:hAnsiTheme="majorHAnsi" w:cstheme="majorHAnsi"/>
        </w:rPr>
        <w:t>Brug dokumentaren som værklæsning med fokus på personkarakteristik og dokumentargenren. Eleverne arbejder i matrixgrupper, og senere diskuterer de, i hvor høj grad man må iscenesætte en virkelighed for at få en pointe frem.</w:t>
      </w:r>
      <w:r w:rsidR="00A948E5" w:rsidRPr="00BB20B2">
        <w:rPr>
          <w:rFonts w:asciiTheme="majorHAnsi" w:eastAsia="Times New Roman" w:hAnsiTheme="majorHAnsi" w:cstheme="majorHAnsi"/>
        </w:rPr>
        <w:t xml:space="preserve"> Forløbet varer tre timer og </w:t>
      </w:r>
      <w:r w:rsidR="008343FC">
        <w:rPr>
          <w:rFonts w:asciiTheme="majorHAnsi" w:eastAsia="Times New Roman" w:hAnsiTheme="majorHAnsi" w:cstheme="majorHAnsi"/>
        </w:rPr>
        <w:t xml:space="preserve">kan </w:t>
      </w:r>
      <w:r w:rsidR="00A948E5" w:rsidRPr="00BB20B2">
        <w:rPr>
          <w:rFonts w:asciiTheme="majorHAnsi" w:eastAsia="Times New Roman" w:hAnsiTheme="majorHAnsi" w:cstheme="majorHAnsi"/>
        </w:rPr>
        <w:t xml:space="preserve">afsluttes med </w:t>
      </w:r>
      <w:r w:rsidR="008343FC">
        <w:rPr>
          <w:rFonts w:asciiTheme="majorHAnsi" w:eastAsia="Times New Roman" w:hAnsiTheme="majorHAnsi" w:cstheme="majorHAnsi"/>
        </w:rPr>
        <w:t xml:space="preserve">en </w:t>
      </w:r>
      <w:r w:rsidR="00A948E5" w:rsidRPr="00BB20B2">
        <w:rPr>
          <w:rFonts w:asciiTheme="majorHAnsi" w:eastAsia="Times New Roman" w:hAnsiTheme="majorHAnsi" w:cstheme="majorHAnsi"/>
        </w:rPr>
        <w:t>skriftlig opgave.</w:t>
      </w:r>
    </w:p>
    <w:p w14:paraId="75220B86" w14:textId="7ACD952A" w:rsidR="00B661DD" w:rsidRPr="00A948E5" w:rsidRDefault="00B661DD">
      <w:pPr>
        <w:spacing w:before="240" w:after="0"/>
        <w:rPr>
          <w:rFonts w:asciiTheme="majorHAnsi" w:hAnsiTheme="majorHAnsi" w:cstheme="majorHAnsi"/>
          <w:bCs/>
        </w:rPr>
      </w:pPr>
    </w:p>
    <w:p w14:paraId="2C4FAA82" w14:textId="6364CBDD" w:rsidR="00B661DD" w:rsidRPr="00A948E5" w:rsidRDefault="005867BF">
      <w:pPr>
        <w:spacing w:before="240" w:after="0"/>
        <w:rPr>
          <w:rFonts w:asciiTheme="majorHAnsi" w:hAnsiTheme="majorHAnsi" w:cstheme="majorHAnsi"/>
          <w:b/>
          <w:color w:val="1D266B"/>
          <w:sz w:val="32"/>
          <w:szCs w:val="32"/>
        </w:rPr>
      </w:pPr>
      <w:r w:rsidRPr="00A948E5">
        <w:rPr>
          <w:rFonts w:asciiTheme="majorHAnsi" w:hAnsiTheme="majorHAnsi" w:cstheme="majorHAnsi"/>
          <w:b/>
          <w:color w:val="1D266B"/>
          <w:sz w:val="32"/>
          <w:szCs w:val="32"/>
        </w:rPr>
        <w:t>Faglig relevans</w:t>
      </w:r>
    </w:p>
    <w:p w14:paraId="5161E852" w14:textId="23EBA769" w:rsidR="00B661DD" w:rsidRPr="00A948E5" w:rsidRDefault="0037582D" w:rsidP="0037582D">
      <w:pPr>
        <w:spacing w:before="240" w:after="0"/>
        <w:rPr>
          <w:rFonts w:asciiTheme="majorHAnsi" w:hAnsiTheme="majorHAnsi" w:cstheme="majorHAnsi"/>
        </w:rPr>
      </w:pPr>
      <w:r w:rsidRPr="00A948E5">
        <w:rPr>
          <w:rFonts w:asciiTheme="majorHAnsi" w:hAnsiTheme="majorHAnsi" w:cstheme="majorHAnsi"/>
        </w:rPr>
        <w:t xml:space="preserve">Eleverne arbejder med analyse, fortolkning/vurdering af </w:t>
      </w:r>
      <w:r w:rsidR="00A11184">
        <w:rPr>
          <w:rFonts w:asciiTheme="majorHAnsi" w:hAnsiTheme="majorHAnsi" w:cstheme="majorHAnsi"/>
        </w:rPr>
        <w:t>sagprosa</w:t>
      </w:r>
      <w:r w:rsidRPr="00A948E5">
        <w:rPr>
          <w:rFonts w:asciiTheme="majorHAnsi" w:hAnsiTheme="majorHAnsi" w:cstheme="majorHAnsi"/>
        </w:rPr>
        <w:t xml:space="preserve"> plus værklæsning af et medieværk.</w:t>
      </w:r>
    </w:p>
    <w:p w14:paraId="341A72D2" w14:textId="77777777" w:rsidR="00B661DD" w:rsidRPr="00A948E5" w:rsidRDefault="005867BF">
      <w:pPr>
        <w:spacing w:before="240" w:after="0"/>
        <w:rPr>
          <w:rFonts w:asciiTheme="majorHAnsi" w:hAnsiTheme="majorHAnsi" w:cstheme="majorHAnsi"/>
          <w:b/>
          <w:color w:val="1D266B"/>
          <w:sz w:val="32"/>
          <w:szCs w:val="32"/>
        </w:rPr>
      </w:pPr>
      <w:r w:rsidRPr="00A948E5">
        <w:rPr>
          <w:rFonts w:asciiTheme="majorHAnsi" w:hAnsiTheme="majorHAnsi" w:cstheme="majorHAnsi"/>
          <w:b/>
          <w:color w:val="1D266B"/>
          <w:sz w:val="32"/>
          <w:szCs w:val="32"/>
        </w:rPr>
        <w:br/>
        <w:t>Ideer til undervisningen</w:t>
      </w:r>
    </w:p>
    <w:p w14:paraId="5EE429AC" w14:textId="77777777" w:rsidR="00A948E5" w:rsidRDefault="00A948E5" w:rsidP="0037582D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t64b58nmn71n" w:colFirst="0" w:colLast="0"/>
      <w:bookmarkEnd w:id="1"/>
    </w:p>
    <w:p w14:paraId="60CB3DE4" w14:textId="6E2364EF" w:rsidR="0037582D" w:rsidRPr="00A948E5" w:rsidRDefault="0037582D" w:rsidP="0037582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948E5">
        <w:rPr>
          <w:rFonts w:asciiTheme="majorHAnsi" w:hAnsiTheme="majorHAnsi" w:cstheme="majorHAnsi"/>
          <w:b/>
          <w:bCs/>
          <w:sz w:val="24"/>
          <w:szCs w:val="24"/>
        </w:rPr>
        <w:t>Lærerens forberedelser:</w:t>
      </w:r>
    </w:p>
    <w:p w14:paraId="701245B7" w14:textId="7BD811EC" w:rsidR="0037582D" w:rsidRDefault="0037582D" w:rsidP="00A948E5">
      <w:pPr>
        <w:pStyle w:val="Opstilling-punkttegn"/>
      </w:pPr>
      <w:r w:rsidRPr="00A948E5">
        <w:t>Lån dokumentaren til eleverne</w:t>
      </w:r>
      <w:r w:rsidR="00A11184">
        <w:t xml:space="preserve"> – se her, hvordan du gør: </w:t>
      </w:r>
      <w:hyperlink r:id="rId10" w:history="1">
        <w:r w:rsidR="00A11184" w:rsidRPr="00C84310">
          <w:rPr>
            <w:rStyle w:val="Hyperlink"/>
          </w:rPr>
          <w:t>https://www.youtube.com/watch?v=rwHNmOET4iQ&amp;list=PLg-6DnngSFezWC8BzKJHZ_gM5u7hD2Xsi&amp;index=6</w:t>
        </w:r>
      </w:hyperlink>
    </w:p>
    <w:p w14:paraId="08098148" w14:textId="7E2B9401" w:rsidR="0037582D" w:rsidRPr="00A948E5" w:rsidRDefault="0037582D" w:rsidP="00A948E5">
      <w:pPr>
        <w:pStyle w:val="Opstilling-punkttegn"/>
      </w:pPr>
      <w:r w:rsidRPr="00A948E5">
        <w:t>Forbered matrixgrupper</w:t>
      </w:r>
    </w:p>
    <w:p w14:paraId="6FB16E1C" w14:textId="77777777" w:rsidR="0037582D" w:rsidRPr="00A948E5" w:rsidRDefault="0037582D" w:rsidP="00A948E5">
      <w:pPr>
        <w:pStyle w:val="Opstilling-punkttegn"/>
      </w:pPr>
      <w:r w:rsidRPr="00A948E5">
        <w:t xml:space="preserve">Hent denne artikel på infomedia: ”Virkelighedskunst” af Anna Raaby Ravn, Weekendavisen 25/2 2022, </w:t>
      </w:r>
      <w:r w:rsidRPr="00A948E5">
        <w:lastRenderedPageBreak/>
        <w:t xml:space="preserve">som har følgende manchettekst: ”Dansk dokumentarisme kritiseres for at være </w:t>
      </w:r>
      <w:r w:rsidRPr="00A948E5">
        <w:rPr>
          <w:i/>
          <w:iCs/>
        </w:rPr>
        <w:t>for</w:t>
      </w:r>
      <w:r w:rsidRPr="00A948E5">
        <w:t xml:space="preserve"> iscenesættende og kunstnerisk, mens resten af verden hylder filmene for at være netop dét. ”</w:t>
      </w:r>
    </w:p>
    <w:p w14:paraId="405FDBCB" w14:textId="77777777" w:rsidR="0037582D" w:rsidRPr="00A948E5" w:rsidRDefault="0037582D" w:rsidP="0037582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948E5">
        <w:rPr>
          <w:rFonts w:asciiTheme="majorHAnsi" w:hAnsiTheme="majorHAnsi" w:cstheme="majorHAnsi"/>
          <w:b/>
          <w:bCs/>
          <w:sz w:val="24"/>
          <w:szCs w:val="24"/>
        </w:rPr>
        <w:t>Første time</w:t>
      </w:r>
    </w:p>
    <w:p w14:paraId="387FC53A" w14:textId="0B20BDFD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>Indled med at repetere fakta- og fiktionskoder, så at eleverne gennem hele udsendelsen er opmærksomme på, hv</w:t>
      </w:r>
      <w:r w:rsidR="00A11184">
        <w:rPr>
          <w:rFonts w:asciiTheme="majorHAnsi" w:hAnsiTheme="majorHAnsi" w:cstheme="majorHAnsi"/>
          <w:sz w:val="24"/>
          <w:szCs w:val="24"/>
          <w:shd w:val="clear" w:color="auto" w:fill="FFFFFF"/>
        </w:rPr>
        <w:t>ilken grad af virkelighedsbearbejdning, der er sket.</w:t>
      </w:r>
      <w:r w:rsidRP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A1118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(Brug evt. </w:t>
      </w:r>
      <w:r w:rsidR="008343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en </w:t>
      </w:r>
      <w:r w:rsidR="00A1118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opstilling om fakta- og fiktionskoder i dokumentarfilm fra </w:t>
      </w:r>
      <w:hyperlink r:id="rId11" w:history="1">
        <w:r w:rsidR="00A11184" w:rsidRPr="00A11184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dansksiderne.dk.</w:t>
        </w:r>
      </w:hyperlink>
      <w:r w:rsidR="00A1118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) Eleverne</w:t>
      </w:r>
      <w:r w:rsidRP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skal især lægge mærke til filmiske virkemidler, der understøtter vores opfattelse af personer og hændelser. Hvordan bliver fankulturen fremstillet - bliver vi seere opfordret til at være solidariske eller lægge afstand: Hvilket indtryk får vi af de forskellige fans og af deres måder at dyrke Kandis på?</w:t>
      </w:r>
    </w:p>
    <w:p w14:paraId="18BE0AAE" w14:textId="21B7FD7A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  <w:r w:rsidRP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Fordel eleverne i 7 grupper, der hver især følger én person. Giv eleverne </w:t>
      </w:r>
      <w:r w:rsid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linket til </w:t>
      </w:r>
      <w:r w:rsidRP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>arbejdsark (der er udarbejdet af Elisa Stubgaard Franck)</w:t>
      </w:r>
      <w:r w:rsid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Pr="00A94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og giv dem lidt tid til at sætte sig ind i spørgsmålene.</w:t>
      </w:r>
    </w:p>
    <w:p w14:paraId="4DAC6910" w14:textId="77777777" w:rsidR="0037582D" w:rsidRPr="00A948E5" w:rsidRDefault="0003229F" w:rsidP="0037582D">
      <w:pPr>
        <w:rPr>
          <w:rFonts w:asciiTheme="majorHAnsi" w:hAnsiTheme="majorHAnsi" w:cstheme="majorHAnsi"/>
          <w:sz w:val="24"/>
          <w:szCs w:val="24"/>
        </w:rPr>
      </w:pPr>
      <w:hyperlink r:id="rId12" w:history="1">
        <w:r w:rsidR="0037582D" w:rsidRPr="00A948E5">
          <w:rPr>
            <w:rStyle w:val="Hyperlink"/>
            <w:rFonts w:asciiTheme="majorHAnsi" w:hAnsiTheme="majorHAnsi" w:cstheme="majorHAnsi"/>
            <w:color w:val="auto"/>
            <w:sz w:val="24"/>
            <w:szCs w:val="24"/>
          </w:rPr>
          <w:t>https://docs.google.com/document/d/1Ieym20UnWG_IyNvE_Z_rAbNqP3QZ2cwY/edit</w:t>
        </w:r>
      </w:hyperlink>
    </w:p>
    <w:p w14:paraId="6A4758F6" w14:textId="77777777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</w:p>
    <w:p w14:paraId="4E2CC084" w14:textId="0261ED61" w:rsidR="0037582D" w:rsidRPr="00A948E5" w:rsidRDefault="00A948E5" w:rsidP="003758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Gør eleverne opmærksomme på, at de som afslutning skal aflevere en samlet personkarakteristik af ”deres” </w:t>
      </w:r>
      <w:r w:rsidR="00A11184">
        <w:rPr>
          <w:rFonts w:asciiTheme="majorHAnsi" w:hAnsiTheme="majorHAnsi" w:cstheme="majorHAnsi"/>
          <w:sz w:val="24"/>
          <w:szCs w:val="24"/>
        </w:rPr>
        <w:t>person/-er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37582D" w:rsidRPr="00A948E5">
        <w:rPr>
          <w:rFonts w:asciiTheme="majorHAnsi" w:hAnsiTheme="majorHAnsi" w:cstheme="majorHAnsi"/>
          <w:sz w:val="24"/>
          <w:szCs w:val="24"/>
        </w:rPr>
        <w:t>Begynd at se dokumentaren. 10 minutter inden timen er slut, kan læreren stoppe filmen og høre elevernes umiddelbare indtryk. Hvor ser de ligheder og forskelle mellem denne dokumentar og reality-tv (med meget styret iscenesættelse)?</w:t>
      </w:r>
    </w:p>
    <w:p w14:paraId="5C816FC2" w14:textId="38E39090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  <w:r w:rsidRPr="00A948E5">
        <w:rPr>
          <w:rFonts w:asciiTheme="majorHAnsi" w:hAnsiTheme="majorHAnsi" w:cstheme="majorHAnsi"/>
          <w:sz w:val="24"/>
          <w:szCs w:val="24"/>
        </w:rPr>
        <w:t>Lektie er at se ”Kandis for livet” færdig hjemme.</w:t>
      </w:r>
      <w:r w:rsidR="00A11184">
        <w:rPr>
          <w:rFonts w:asciiTheme="majorHAnsi" w:hAnsiTheme="majorHAnsi" w:cstheme="majorHAnsi"/>
          <w:sz w:val="24"/>
          <w:szCs w:val="24"/>
        </w:rPr>
        <w:t xml:space="preserve"> </w:t>
      </w:r>
      <w:r w:rsidR="00BB20B2">
        <w:rPr>
          <w:rFonts w:asciiTheme="majorHAnsi" w:hAnsiTheme="majorHAnsi" w:cstheme="majorHAnsi"/>
          <w:sz w:val="24"/>
          <w:szCs w:val="24"/>
        </w:rPr>
        <w:t xml:space="preserve">(Se her, hvordan du låner en tv-udsendelse til elever: </w:t>
      </w:r>
      <w:hyperlink r:id="rId13" w:history="1">
        <w:r w:rsidR="00BB20B2" w:rsidRPr="00C84310">
          <w:rPr>
            <w:rStyle w:val="Hyperlink"/>
          </w:rPr>
          <w:t>https://www.youtube.com/watch?v=rwHNmOET4iQ&amp;list=PLg-6DnngSFezWC8BzKJHZ_gM5u7hD2Xsi&amp;index=6</w:t>
        </w:r>
      </w:hyperlink>
      <w:r w:rsidR="00BB20B2">
        <w:t xml:space="preserve">). </w:t>
      </w:r>
      <w:r w:rsidR="00A11184">
        <w:rPr>
          <w:rFonts w:asciiTheme="majorHAnsi" w:hAnsiTheme="majorHAnsi" w:cstheme="majorHAnsi"/>
          <w:sz w:val="24"/>
          <w:szCs w:val="24"/>
        </w:rPr>
        <w:t>Læreren kan gøre opmærksom på, at læreren kan se, om udsendelsen er blevet afspillet.</w:t>
      </w:r>
    </w:p>
    <w:p w14:paraId="6CA96035" w14:textId="77777777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</w:p>
    <w:p w14:paraId="38DCBF53" w14:textId="77777777" w:rsidR="0037582D" w:rsidRPr="00A948E5" w:rsidRDefault="0037582D" w:rsidP="0037582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948E5">
        <w:rPr>
          <w:rFonts w:asciiTheme="majorHAnsi" w:hAnsiTheme="majorHAnsi" w:cstheme="majorHAnsi"/>
          <w:b/>
          <w:bCs/>
          <w:sz w:val="24"/>
          <w:szCs w:val="24"/>
        </w:rPr>
        <w:t>Anden time</w:t>
      </w:r>
    </w:p>
    <w:p w14:paraId="07A4A68D" w14:textId="0A1EFFFC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  <w:r w:rsidRPr="00A948E5">
        <w:rPr>
          <w:rFonts w:asciiTheme="majorHAnsi" w:hAnsiTheme="majorHAnsi" w:cstheme="majorHAnsi"/>
        </w:rPr>
        <w:t>M</w:t>
      </w:r>
      <w:r w:rsidRPr="00A948E5">
        <w:rPr>
          <w:rFonts w:asciiTheme="majorHAnsi" w:hAnsiTheme="majorHAnsi" w:cstheme="majorHAnsi"/>
          <w:sz w:val="24"/>
          <w:szCs w:val="24"/>
        </w:rPr>
        <w:t>an lade</w:t>
      </w:r>
      <w:r w:rsidRPr="00A948E5">
        <w:rPr>
          <w:rFonts w:asciiTheme="majorHAnsi" w:hAnsiTheme="majorHAnsi" w:cstheme="majorHAnsi"/>
        </w:rPr>
        <w:t>r</w:t>
      </w:r>
      <w:r w:rsidRPr="00A948E5">
        <w:rPr>
          <w:rFonts w:asciiTheme="majorHAnsi" w:hAnsiTheme="majorHAnsi" w:cstheme="majorHAnsi"/>
          <w:sz w:val="24"/>
          <w:szCs w:val="24"/>
        </w:rPr>
        <w:t xml:space="preserve"> eleverne arbejde i matrixgrupper, hvor de først sætter sig i 7 grupper, der hver især arbejder med deres </w:t>
      </w:r>
      <w:r w:rsidR="008343FC">
        <w:rPr>
          <w:rFonts w:asciiTheme="majorHAnsi" w:hAnsiTheme="majorHAnsi" w:cstheme="majorHAnsi"/>
          <w:sz w:val="24"/>
          <w:szCs w:val="24"/>
        </w:rPr>
        <w:t>person</w:t>
      </w:r>
      <w:r w:rsidRPr="00A948E5">
        <w:rPr>
          <w:rFonts w:asciiTheme="majorHAnsi" w:hAnsiTheme="majorHAnsi" w:cstheme="majorHAnsi"/>
          <w:sz w:val="24"/>
          <w:szCs w:val="24"/>
        </w:rPr>
        <w:t xml:space="preserve">. Dernæst danner man 7 nye grupper, hvor alle skal fremlægge resultatet af deres undersøgelser. </w:t>
      </w:r>
    </w:p>
    <w:p w14:paraId="65B253B4" w14:textId="0A2BAED2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  <w:r w:rsidRPr="00A948E5">
        <w:rPr>
          <w:rFonts w:asciiTheme="majorHAnsi" w:hAnsiTheme="majorHAnsi" w:cstheme="majorHAnsi"/>
          <w:sz w:val="24"/>
          <w:szCs w:val="24"/>
        </w:rPr>
        <w:t xml:space="preserve">Lektie </w:t>
      </w:r>
      <w:r w:rsidR="00A11184">
        <w:rPr>
          <w:rFonts w:asciiTheme="majorHAnsi" w:hAnsiTheme="majorHAnsi" w:cstheme="majorHAnsi"/>
          <w:sz w:val="24"/>
          <w:szCs w:val="24"/>
        </w:rPr>
        <w:t xml:space="preserve">til næste time </w:t>
      </w:r>
      <w:r w:rsidRPr="00A948E5">
        <w:rPr>
          <w:rFonts w:asciiTheme="majorHAnsi" w:hAnsiTheme="majorHAnsi" w:cstheme="majorHAnsi"/>
          <w:sz w:val="24"/>
          <w:szCs w:val="24"/>
        </w:rPr>
        <w:t>er at læse ”Virkelighedskunst” af Anna Raaby Ravn, Weekendavisen 25/2 2022, og de skal forberede sig på at diskutere, om en instruktør må ændre på</w:t>
      </w:r>
      <w:r w:rsidR="00A11184">
        <w:rPr>
          <w:rFonts w:asciiTheme="majorHAnsi" w:hAnsiTheme="majorHAnsi" w:cstheme="majorHAnsi"/>
          <w:sz w:val="24"/>
          <w:szCs w:val="24"/>
        </w:rPr>
        <w:t xml:space="preserve"> omstændighederne</w:t>
      </w:r>
      <w:r w:rsidRPr="00A948E5">
        <w:rPr>
          <w:rFonts w:asciiTheme="majorHAnsi" w:hAnsiTheme="majorHAnsi" w:cstheme="majorHAnsi"/>
          <w:sz w:val="24"/>
          <w:szCs w:val="24"/>
        </w:rPr>
        <w:t xml:space="preserve"> for at vise en virkelighed</w:t>
      </w:r>
      <w:r w:rsidR="008343FC">
        <w:rPr>
          <w:rFonts w:asciiTheme="majorHAnsi" w:hAnsiTheme="majorHAnsi" w:cstheme="majorHAnsi"/>
          <w:sz w:val="24"/>
          <w:szCs w:val="24"/>
        </w:rPr>
        <w:t xml:space="preserve"> eller </w:t>
      </w:r>
      <w:r w:rsidRPr="00A948E5">
        <w:rPr>
          <w:rFonts w:asciiTheme="majorHAnsi" w:hAnsiTheme="majorHAnsi" w:cstheme="majorHAnsi"/>
          <w:sz w:val="24"/>
          <w:szCs w:val="24"/>
        </w:rPr>
        <w:t>en</w:t>
      </w:r>
      <w:r w:rsidR="00A11184">
        <w:rPr>
          <w:rFonts w:asciiTheme="majorHAnsi" w:hAnsiTheme="majorHAnsi" w:cstheme="majorHAnsi"/>
          <w:sz w:val="24"/>
          <w:szCs w:val="24"/>
        </w:rPr>
        <w:t xml:space="preserve"> pointe</w:t>
      </w:r>
      <w:r w:rsidRPr="00A948E5">
        <w:rPr>
          <w:rFonts w:asciiTheme="majorHAnsi" w:hAnsiTheme="majorHAnsi" w:cstheme="majorHAnsi"/>
          <w:sz w:val="24"/>
          <w:szCs w:val="24"/>
        </w:rPr>
        <w:t xml:space="preserve"> tydeligere?</w:t>
      </w:r>
    </w:p>
    <w:p w14:paraId="05421B21" w14:textId="77777777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</w:p>
    <w:p w14:paraId="54176255" w14:textId="77777777" w:rsidR="0037582D" w:rsidRPr="00A948E5" w:rsidRDefault="0037582D" w:rsidP="0037582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948E5">
        <w:rPr>
          <w:rFonts w:asciiTheme="majorHAnsi" w:hAnsiTheme="majorHAnsi" w:cstheme="majorHAnsi"/>
          <w:b/>
          <w:bCs/>
          <w:sz w:val="24"/>
          <w:szCs w:val="24"/>
        </w:rPr>
        <w:t>Tredje time</w:t>
      </w:r>
    </w:p>
    <w:p w14:paraId="20242A34" w14:textId="77777777" w:rsidR="0037582D" w:rsidRPr="00A948E5" w:rsidRDefault="0037582D" w:rsidP="0037582D">
      <w:pPr>
        <w:rPr>
          <w:rFonts w:asciiTheme="majorHAnsi" w:hAnsiTheme="majorHAnsi" w:cstheme="majorHAnsi"/>
          <w:sz w:val="24"/>
          <w:szCs w:val="24"/>
        </w:rPr>
      </w:pPr>
      <w:r w:rsidRPr="00A948E5">
        <w:rPr>
          <w:rFonts w:asciiTheme="majorHAnsi" w:hAnsiTheme="majorHAnsi" w:cstheme="majorHAnsi"/>
          <w:sz w:val="24"/>
          <w:szCs w:val="24"/>
        </w:rPr>
        <w:t>Målet er, at eleverne forstår, at al gengivet virkelighed er en fortolkning – ligesom valg</w:t>
      </w:r>
      <w:r w:rsidRPr="00A948E5">
        <w:rPr>
          <w:rFonts w:asciiTheme="majorHAnsi" w:hAnsiTheme="majorHAnsi" w:cstheme="majorHAnsi"/>
        </w:rPr>
        <w:t>et</w:t>
      </w:r>
      <w:r w:rsidRPr="00A948E5">
        <w:rPr>
          <w:rFonts w:asciiTheme="majorHAnsi" w:hAnsiTheme="majorHAnsi" w:cstheme="majorHAnsi"/>
          <w:sz w:val="24"/>
          <w:szCs w:val="24"/>
        </w:rPr>
        <w:t xml:space="preserve"> af en fortæller bestemmer de sider af historien, vi læser/ser. Lad eleverne to og to diskutere</w:t>
      </w:r>
      <w:r w:rsidRPr="00A948E5">
        <w:rPr>
          <w:rFonts w:asciiTheme="majorHAnsi" w:hAnsiTheme="majorHAnsi" w:cstheme="majorHAnsi"/>
        </w:rPr>
        <w:t xml:space="preserve"> </w:t>
      </w:r>
      <w:r w:rsidRPr="00A948E5">
        <w:rPr>
          <w:rFonts w:asciiTheme="majorHAnsi" w:hAnsiTheme="majorHAnsi" w:cstheme="majorHAnsi"/>
          <w:sz w:val="24"/>
          <w:szCs w:val="24"/>
        </w:rPr>
        <w:t>spørgsmålet om, hvor sand en dokumentar bør være</w:t>
      </w:r>
      <w:r w:rsidRPr="00A948E5">
        <w:rPr>
          <w:rFonts w:asciiTheme="majorHAnsi" w:hAnsiTheme="majorHAnsi" w:cstheme="majorHAnsi"/>
        </w:rPr>
        <w:t xml:space="preserve">: </w:t>
      </w:r>
      <w:r w:rsidRPr="00A948E5">
        <w:rPr>
          <w:rFonts w:asciiTheme="majorHAnsi" w:hAnsiTheme="majorHAnsi" w:cstheme="majorHAnsi"/>
          <w:sz w:val="24"/>
          <w:szCs w:val="24"/>
        </w:rPr>
        <w:t xml:space="preserve">Er der en grænse for iscenesættelse? Læreren bestemmer, at den ene elev skal argumentere for kunstnerisk fortolkning, mens den anden skal argumentere for instruktøren som ”fluen på væggen”. Efter 5 minutter lader læreren eleverne bytte holdninger og argumentere på ny. Derefter samler læreren op på diskussionen. </w:t>
      </w:r>
    </w:p>
    <w:p w14:paraId="4190A8DB" w14:textId="77777777" w:rsidR="0037582D" w:rsidRPr="00A948E5" w:rsidRDefault="0037582D" w:rsidP="0037582D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A948E5">
        <w:rPr>
          <w:rFonts w:asciiTheme="majorHAnsi" w:hAnsiTheme="majorHAnsi" w:cstheme="majorHAnsi"/>
          <w:sz w:val="24"/>
          <w:szCs w:val="24"/>
        </w:rPr>
        <w:t xml:space="preserve">Lad eleverne kommentere på dette citat af instruktøren Jesper Dalgaard: </w:t>
      </w:r>
      <w:r w:rsidRPr="00A948E5">
        <w:rPr>
          <w:rFonts w:asciiTheme="majorHAnsi" w:hAnsiTheme="majorHAnsi" w:cstheme="majorHAnsi"/>
          <w:i/>
          <w:iCs/>
          <w:sz w:val="24"/>
          <w:szCs w:val="24"/>
        </w:rPr>
        <w:t>”Det her er overhovedet ikke en film om Kandis. Den handler om idoldyrkelse, den handler om smerten bag smilet. Den handler om kollektiv sorgterapi”.</w:t>
      </w:r>
    </w:p>
    <w:p w14:paraId="5FD0EBD0" w14:textId="2A8404DE" w:rsidR="0037582D" w:rsidRDefault="0037582D" w:rsidP="0037582D">
      <w:pPr>
        <w:rPr>
          <w:rFonts w:asciiTheme="majorHAnsi" w:hAnsiTheme="majorHAnsi" w:cstheme="majorHAnsi"/>
          <w:sz w:val="24"/>
          <w:szCs w:val="24"/>
        </w:rPr>
      </w:pPr>
      <w:r w:rsidRPr="00A948E5">
        <w:rPr>
          <w:rFonts w:asciiTheme="majorHAnsi" w:hAnsiTheme="majorHAnsi" w:cstheme="majorHAnsi"/>
          <w:sz w:val="24"/>
          <w:szCs w:val="24"/>
        </w:rPr>
        <w:t>Som det næste analyserer eleverne filmplakaten og relaterer den til dokumentaren: Hvilket indtryk får vi af forsangeren Johnny Hansen i de to medier?</w:t>
      </w:r>
    </w:p>
    <w:p w14:paraId="25BB806F" w14:textId="6D0C5CFF" w:rsidR="00A948E5" w:rsidRPr="00A948E5" w:rsidRDefault="00A11184" w:rsidP="003758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Læreren kan a</w:t>
      </w:r>
      <w:r w:rsidR="00A948E5">
        <w:rPr>
          <w:rFonts w:asciiTheme="majorHAnsi" w:hAnsiTheme="majorHAnsi" w:cstheme="majorHAnsi"/>
          <w:sz w:val="24"/>
          <w:szCs w:val="24"/>
        </w:rPr>
        <w:t xml:space="preserve">fslutningsvis </w:t>
      </w:r>
      <w:r>
        <w:rPr>
          <w:rFonts w:asciiTheme="majorHAnsi" w:hAnsiTheme="majorHAnsi" w:cstheme="majorHAnsi"/>
          <w:sz w:val="24"/>
          <w:szCs w:val="24"/>
        </w:rPr>
        <w:t xml:space="preserve">vælge at </w:t>
      </w:r>
      <w:r w:rsidR="00A948E5">
        <w:rPr>
          <w:rFonts w:asciiTheme="majorHAnsi" w:hAnsiTheme="majorHAnsi" w:cstheme="majorHAnsi"/>
          <w:sz w:val="24"/>
          <w:szCs w:val="24"/>
        </w:rPr>
        <w:t>introducere</w:t>
      </w:r>
      <w:r>
        <w:rPr>
          <w:rFonts w:asciiTheme="majorHAnsi" w:hAnsiTheme="majorHAnsi" w:cstheme="majorHAnsi"/>
          <w:sz w:val="24"/>
          <w:szCs w:val="24"/>
        </w:rPr>
        <w:t xml:space="preserve"> eleverne for en</w:t>
      </w:r>
      <w:r w:rsidR="00A948E5">
        <w:rPr>
          <w:rFonts w:asciiTheme="majorHAnsi" w:hAnsiTheme="majorHAnsi" w:cstheme="majorHAnsi"/>
          <w:sz w:val="24"/>
          <w:szCs w:val="24"/>
        </w:rPr>
        <w:t xml:space="preserve"> skriftlig opgave</w:t>
      </w:r>
      <w:r>
        <w:rPr>
          <w:rFonts w:asciiTheme="majorHAnsi" w:hAnsiTheme="majorHAnsi" w:cstheme="majorHAnsi"/>
          <w:sz w:val="24"/>
          <w:szCs w:val="24"/>
        </w:rPr>
        <w:t>, som kunne formuleres således</w:t>
      </w:r>
      <w:r w:rsidR="00A948E5">
        <w:rPr>
          <w:rFonts w:asciiTheme="majorHAnsi" w:hAnsiTheme="majorHAnsi" w:cstheme="majorHAnsi"/>
          <w:sz w:val="24"/>
          <w:szCs w:val="24"/>
        </w:rPr>
        <w:t xml:space="preserve">: ”Giv en samlet beskrivelse af ”din” </w:t>
      </w:r>
      <w:r>
        <w:rPr>
          <w:rFonts w:asciiTheme="majorHAnsi" w:hAnsiTheme="majorHAnsi" w:cstheme="majorHAnsi"/>
          <w:sz w:val="24"/>
          <w:szCs w:val="24"/>
        </w:rPr>
        <w:t>person</w:t>
      </w:r>
      <w:r w:rsidR="00A948E5">
        <w:rPr>
          <w:rFonts w:asciiTheme="majorHAnsi" w:hAnsiTheme="majorHAnsi" w:cstheme="majorHAnsi"/>
          <w:sz w:val="24"/>
          <w:szCs w:val="24"/>
        </w:rPr>
        <w:t xml:space="preserve">, hvor du leder ind i emnet ved at introducere dokumentaren og afslutter med en kort diskussion af, i hvor høj grad ”din” </w:t>
      </w:r>
      <w:r>
        <w:rPr>
          <w:rFonts w:asciiTheme="majorHAnsi" w:hAnsiTheme="majorHAnsi" w:cstheme="majorHAnsi"/>
          <w:sz w:val="24"/>
          <w:szCs w:val="24"/>
        </w:rPr>
        <w:t>person</w:t>
      </w:r>
      <w:r w:rsidR="00A948E5">
        <w:rPr>
          <w:rFonts w:asciiTheme="majorHAnsi" w:hAnsiTheme="majorHAnsi" w:cstheme="majorHAnsi"/>
          <w:sz w:val="24"/>
          <w:szCs w:val="24"/>
        </w:rPr>
        <w:t xml:space="preserve"> er blevet behandlet solidarisk og i øjenhøjde.”</w:t>
      </w:r>
    </w:p>
    <w:p w14:paraId="52ADBC2D" w14:textId="70D43B2E" w:rsidR="00B661DD" w:rsidRPr="00A948E5" w:rsidRDefault="00B661DD" w:rsidP="00A948E5">
      <w:pPr>
        <w:pStyle w:val="Overskrift1"/>
        <w:keepNext w:val="0"/>
        <w:keepLines w:val="0"/>
        <w:spacing w:before="240" w:after="120"/>
        <w:rPr>
          <w:rFonts w:asciiTheme="majorHAnsi" w:hAnsiTheme="majorHAnsi" w:cstheme="majorHAnsi"/>
        </w:rPr>
      </w:pPr>
    </w:p>
    <w:sectPr w:rsidR="00B661DD" w:rsidRPr="00A948E5">
      <w:headerReference w:type="default" r:id="rId14"/>
      <w:footerReference w:type="default" r:id="rId15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D6C0E" w14:textId="77777777" w:rsidR="0003229F" w:rsidRDefault="0003229F">
      <w:pPr>
        <w:spacing w:after="0"/>
      </w:pPr>
      <w:r>
        <w:separator/>
      </w:r>
    </w:p>
  </w:endnote>
  <w:endnote w:type="continuationSeparator" w:id="0">
    <w:p w14:paraId="707B3621" w14:textId="77777777" w:rsidR="0003229F" w:rsidRDefault="00032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8A6B" w14:textId="77777777" w:rsidR="00B661DD" w:rsidRDefault="000322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69785AFC">
        <v:rect id="_x0000_i1026" style="width:0;height:1.5pt" o:hralign="center" o:hrstd="t" o:hr="t" fillcolor="#a0a0a0" stroked="f"/>
      </w:pict>
    </w:r>
  </w:p>
  <w:p w14:paraId="6DFF23BA" w14:textId="25A10A12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37582D">
      <w:rPr>
        <w:color w:val="000000"/>
        <w:sz w:val="18"/>
        <w:szCs w:val="18"/>
      </w:rPr>
      <w:t>Hanne Heimbürger</w:t>
    </w:r>
    <w:r>
      <w:rPr>
        <w:color w:val="000000"/>
        <w:sz w:val="18"/>
        <w:szCs w:val="18"/>
      </w:rPr>
      <w:t xml:space="preserve">, CFU </w:t>
    </w:r>
    <w:r w:rsidR="0037582D">
      <w:rPr>
        <w:color w:val="000000"/>
        <w:sz w:val="18"/>
        <w:szCs w:val="18"/>
      </w:rPr>
      <w:t>KP</w:t>
    </w:r>
    <w:r>
      <w:rPr>
        <w:color w:val="000000"/>
        <w:sz w:val="18"/>
        <w:szCs w:val="18"/>
      </w:rPr>
      <w:t xml:space="preserve">, </w:t>
    </w:r>
    <w:r w:rsidR="00852569">
      <w:rPr>
        <w:color w:val="000000"/>
        <w:sz w:val="18"/>
        <w:szCs w:val="18"/>
      </w:rPr>
      <w:t xml:space="preserve">med materiale fra Elisa Stubgaard Franck, </w:t>
    </w:r>
    <w:r w:rsidR="0037582D">
      <w:rPr>
        <w:color w:val="000000"/>
        <w:sz w:val="18"/>
        <w:szCs w:val="18"/>
      </w:rPr>
      <w:t>marts 2022</w:t>
    </w:r>
  </w:p>
  <w:p w14:paraId="700A9652" w14:textId="18342AAC" w:rsidR="00B661DD" w:rsidRDefault="003758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Kandis for livet</w:t>
    </w:r>
    <w:r w:rsidR="005867BF">
      <w:tab/>
    </w:r>
    <w:r w:rsidR="005867BF">
      <w:tab/>
    </w:r>
    <w:r w:rsidR="005867BF">
      <w:rPr>
        <w:noProof/>
      </w:rPr>
      <w:drawing>
        <wp:inline distT="114300" distB="114300" distL="114300" distR="114300" wp14:anchorId="494764E4" wp14:editId="52F65585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35BC73" w14:textId="78D986B5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0322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E292" w14:textId="77777777" w:rsidR="0003229F" w:rsidRDefault="0003229F">
      <w:pPr>
        <w:spacing w:after="0"/>
      </w:pPr>
      <w:r>
        <w:separator/>
      </w:r>
    </w:p>
  </w:footnote>
  <w:footnote w:type="continuationSeparator" w:id="0">
    <w:p w14:paraId="3A17CEC3" w14:textId="77777777" w:rsidR="0003229F" w:rsidRDefault="000322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75C1" w14:textId="1C4BBF56" w:rsidR="00B661DD" w:rsidRPr="0037582D" w:rsidRDefault="005867BF" w:rsidP="0037582D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7130BE39" wp14:editId="75FE8871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 w:history="1">
      <w:r w:rsidR="0037582D" w:rsidRPr="00CD36AB">
        <w:rPr>
          <w:rStyle w:val="Hyperlink"/>
        </w:rPr>
        <w:t>https://kp.mitcfu.dk/TV0000127080</w:t>
      </w:r>
    </w:hyperlink>
    <w:r>
      <w:rPr>
        <w:color w:val="0000FF"/>
        <w:u w:val="single"/>
      </w:rPr>
      <w:br/>
    </w:r>
  </w:p>
  <w:p w14:paraId="1E8E6680" w14:textId="77777777" w:rsidR="00B661DD" w:rsidRDefault="000322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40C53B1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2C9C3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DD"/>
    <w:rsid w:val="0003229F"/>
    <w:rsid w:val="00100046"/>
    <w:rsid w:val="00244F5D"/>
    <w:rsid w:val="0028120F"/>
    <w:rsid w:val="00350F14"/>
    <w:rsid w:val="0037582D"/>
    <w:rsid w:val="003864AF"/>
    <w:rsid w:val="00510E42"/>
    <w:rsid w:val="005867BF"/>
    <w:rsid w:val="008343FC"/>
    <w:rsid w:val="00852569"/>
    <w:rsid w:val="0097708A"/>
    <w:rsid w:val="00A11184"/>
    <w:rsid w:val="00A948E5"/>
    <w:rsid w:val="00AF5C69"/>
    <w:rsid w:val="00B661DD"/>
    <w:rsid w:val="00BB20B2"/>
    <w:rsid w:val="00CF5EAD"/>
    <w:rsid w:val="00E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A551"/>
  <w15:docId w15:val="{3DC20343-0A41-470D-8DB7-37FD971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37582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7582D"/>
  </w:style>
  <w:style w:type="paragraph" w:styleId="Sidefod">
    <w:name w:val="footer"/>
    <w:basedOn w:val="Normal"/>
    <w:link w:val="SidefodTegn"/>
    <w:uiPriority w:val="99"/>
    <w:unhideWhenUsed/>
    <w:rsid w:val="0037582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7582D"/>
  </w:style>
  <w:style w:type="character" w:styleId="Hyperlink">
    <w:name w:val="Hyperlink"/>
    <w:basedOn w:val="Standardskrifttypeiafsnit"/>
    <w:uiPriority w:val="99"/>
    <w:unhideWhenUsed/>
    <w:rsid w:val="0037582D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7582D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unhideWhenUsed/>
    <w:rsid w:val="00A948E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rwHNmOET4iQ&amp;list=PLg-6DnngSFezWC8BzKJHZ_gM5u7hD2Xsi&amp;index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Ieym20UnWG_IyNvE_Z_rAbNqP3QZ2cwY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nsksiderne.dk/index.php?id=34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rwHNmOET4iQ&amp;list=PLg-6DnngSFezWC8BzKJHZ_gM5u7hD2Xsi&amp;index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p.mitcfu.dk/TV000012708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4065</Characters>
  <Application>Microsoft Office Word</Application>
  <DocSecurity>0</DocSecurity>
  <Lines>78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Heimbürger</dc:creator>
  <cp:lastModifiedBy>Karin Abrahamsen (KAAB) | VIA</cp:lastModifiedBy>
  <cp:revision>2</cp:revision>
  <dcterms:created xsi:type="dcterms:W3CDTF">2022-03-01T12:26:00Z</dcterms:created>
  <dcterms:modified xsi:type="dcterms:W3CDTF">2022-03-01T12:26:00Z</dcterms:modified>
</cp:coreProperties>
</file>