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934295" w14:textId="62689436" w:rsidR="00E273CA" w:rsidRDefault="007611C4" w:rsidP="00421BF1">
      <w:pPr>
        <w:pStyle w:val="Titel"/>
      </w:pPr>
      <w:r>
        <w:rPr>
          <w:noProof/>
          <w:lang w:eastAsia="da-DK"/>
        </w:rPr>
        <mc:AlternateContent>
          <mc:Choice Requires="wps">
            <w:drawing>
              <wp:anchor distT="0" distB="0" distL="114300" distR="114300" simplePos="0" relativeHeight="251658242" behindDoc="0" locked="0" layoutInCell="1" allowOverlap="1" wp14:anchorId="495EC9FD" wp14:editId="76B16F34">
                <wp:simplePos x="0" y="0"/>
                <wp:positionH relativeFrom="column">
                  <wp:posOffset>-1998345</wp:posOffset>
                </wp:positionH>
                <wp:positionV relativeFrom="paragraph">
                  <wp:posOffset>-540385</wp:posOffset>
                </wp:positionV>
                <wp:extent cx="936625" cy="1419225"/>
                <wp:effectExtent l="0" t="0" r="15875" b="19050"/>
                <wp:wrapNone/>
                <wp:docPr id="361195218" name="Rektangel 361195218"/>
                <wp:cNvGraphicFramePr/>
                <a:graphic xmlns:a="http://schemas.openxmlformats.org/drawingml/2006/main">
                  <a:graphicData uri="http://schemas.microsoft.com/office/word/2010/wordprocessingShape">
                    <wps:wsp>
                      <wps:cNvSpPr/>
                      <wps:spPr>
                        <a:xfrm>
                          <a:off x="0" y="0"/>
                          <a:ext cx="936625" cy="141922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6A4AD3A0" w14:textId="66F1F78A" w:rsidR="007611C4" w:rsidRDefault="007611C4" w:rsidP="007611C4">
                            <w:pPr>
                              <w:jc w:val="center"/>
                            </w:pPr>
                            <w:r>
                              <w:t>QR-kode</w:t>
                            </w:r>
                            <w:r w:rsidR="00833B8E">
                              <w:rPr>
                                <w:noProof/>
                                <w:lang w:eastAsia="da-DK"/>
                              </w:rPr>
                              <w:drawing>
                                <wp:inline distT="0" distB="0" distL="0" distR="0" wp14:anchorId="30CDF270" wp14:editId="3F3E5F01">
                                  <wp:extent cx="741045" cy="741045"/>
                                  <wp:effectExtent l="0" t="0" r="1905" b="1905"/>
                                  <wp:docPr id="1608453766" name="Billede 1" descr="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EC9FD" id="Rektangel 361195218" o:spid="_x0000_s1026" style="position:absolute;margin-left:-157.35pt;margin-top:-42.55pt;width:73.75pt;height:11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" fillcolor="white [3214]" strokecolor="#260b02 [484]" strokeweight="1pt">
                <v:stroke dashstyle="dashDot"/>
                <v:textbox>
                  <w:txbxContent>
                    <w:p w14:paraId="6A4AD3A0" w14:textId="66F1F78A" w:rsidR="007611C4" w:rsidRDefault="007611C4" w:rsidP="007611C4">
                      <w:pPr>
                        <w:jc w:val="center"/>
                      </w:pPr>
                      <w:r>
                        <w:t>QR-kode</w:t>
                      </w:r>
                      <w:r w:rsidR="00833B8E">
                        <w:rPr>
                          <w:noProof/>
                        </w:rPr>
                        <w:drawing>
                          <wp:inline distT="0" distB="0" distL="0" distR="0" wp14:anchorId="30CDF270" wp14:editId="3F3E5F01">
                            <wp:extent cx="741045" cy="741045"/>
                            <wp:effectExtent l="0" t="0" r="1905" b="1905"/>
                            <wp:docPr id="1608453766" name="Billede 1" descr="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inline>
                        </w:drawing>
                      </w:r>
                    </w:p>
                  </w:txbxContent>
                </v:textbox>
              </v:rect>
            </w:pict>
          </mc:Fallback>
        </mc:AlternateContent>
      </w:r>
      <w:sdt>
        <w:sdtPr>
          <w:id w:val="950206073"/>
          <w:showingPlcHdr/>
          <w:picture/>
        </w:sdtPr>
        <w:sdtEndPr/>
        <w:sdtContent/>
      </w:sdt>
      <w:r w:rsidR="00D4337C">
        <w:t>Broderimaskine – også med kodning</w:t>
      </w:r>
    </w:p>
    <w:p w14:paraId="041AC02C" w14:textId="61831086" w:rsidR="00E15BB1" w:rsidRDefault="00833B8E" w:rsidP="03241D95">
      <w:pPr>
        <w:pStyle w:val="Lilleskrift"/>
        <w:rPr>
          <w:bCs w:val="0"/>
        </w:rPr>
      </w:pPr>
      <w:r w:rsidRPr="00CC471C">
        <w:rPr>
          <w:bCs w:val="0"/>
          <w:noProof/>
          <w:lang w:eastAsia="da-DK"/>
        </w:rPr>
        <mc:AlternateContent>
          <mc:Choice Requires="wps">
            <w:drawing>
              <wp:anchor distT="0" distB="0" distL="114300" distR="114300" simplePos="0" relativeHeight="251658240" behindDoc="1" locked="0" layoutInCell="1" allowOverlap="0" wp14:anchorId="0A891970" wp14:editId="1C9B808F">
                <wp:simplePos x="0" y="0"/>
                <wp:positionH relativeFrom="column">
                  <wp:posOffset>-1988820</wp:posOffset>
                </wp:positionH>
                <wp:positionV relativeFrom="page">
                  <wp:posOffset>2533650</wp:posOffset>
                </wp:positionV>
                <wp:extent cx="971550" cy="495300"/>
                <wp:effectExtent l="0" t="0" r="0" b="0"/>
                <wp:wrapNone/>
                <wp:docPr id="13" name="Tekstfelt 13"/>
                <wp:cNvGraphicFramePr/>
                <a:graphic xmlns:a="http://schemas.openxmlformats.org/drawingml/2006/main">
                  <a:graphicData uri="http://schemas.microsoft.com/office/word/2010/wordprocessingShape">
                    <wps:wsp>
                      <wps:cNvSpPr txBox="1"/>
                      <wps:spPr>
                        <a:xfrm>
                          <a:off x="0" y="0"/>
                          <a:ext cx="971550" cy="495300"/>
                        </a:xfrm>
                        <a:prstGeom prst="rect">
                          <a:avLst/>
                        </a:prstGeom>
                        <a:noFill/>
                        <a:ln w="6350">
                          <a:noFill/>
                        </a:ln>
                      </wps:spPr>
                      <wps:txbx>
                        <w:txbxContent>
                          <w:p w14:paraId="6A49EF76" w14:textId="294C8005" w:rsidR="00CE7142" w:rsidRPr="00CE7142" w:rsidRDefault="00833B8E" w:rsidP="00CE7142">
                            <w:pPr>
                              <w:pStyle w:val="Lilleskrift"/>
                              <w:rPr>
                                <w:rFonts w:cs="Times New Roman (Brødtekst CS)"/>
                                <w:b/>
                                <w:bCs w:val="0"/>
                                <w:color w:val="000000"/>
                                <w:spacing w:val="-1"/>
                              </w:rPr>
                            </w:pPr>
                            <w:r w:rsidRPr="00833B8E">
                              <w:rPr>
                                <w:rFonts w:cs="Times New Roman (Brødtekst CS)"/>
                                <w:b/>
                                <w:bCs w:val="0"/>
                                <w:color w:val="000000"/>
                                <w:spacing w:val="-1"/>
                              </w:rPr>
                              <w:t>https://via.mitcfu.dk/CFUFH0190049812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91970" id="_x0000_t202" coordsize="21600,21600" o:spt="202" path="m,l,21600r21600,l21600,xe">
                <v:stroke joinstyle="miter"/>
                <v:path gradientshapeok="t" o:connecttype="rect"/>
              </v:shapetype>
              <v:shape id="Tekstfelt 13" o:spid="_x0000_s1027" type="#_x0000_t202" style="position:absolute;margin-left:-156.6pt;margin-top:199.5pt;width:76.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" o:allowoverlap="f" filled="f" stroked="f" strokeweight=".5pt">
                <v:textbox inset="0,0,0,0">
                  <w:txbxContent>
                    <w:p w14:paraId="6A49EF76" w14:textId="294C8005" w:rsidR="00CE7142" w:rsidRPr="00CE7142" w:rsidRDefault="00833B8E" w:rsidP="00CE7142">
                      <w:pPr>
                        <w:pStyle w:val="Lilleskrift"/>
                        <w:rPr>
                          <w:rFonts w:cs="Times New Roman (Brødtekst CS)"/>
                          <w:b/>
                          <w:bCs w:val="0"/>
                          <w:color w:val="000000"/>
                          <w:spacing w:val="-1"/>
                        </w:rPr>
                      </w:pPr>
                      <w:r w:rsidRPr="00833B8E">
                        <w:rPr>
                          <w:rFonts w:cs="Times New Roman (Brødtekst CS)"/>
                          <w:b/>
                          <w:bCs w:val="0"/>
                          <w:color w:val="000000"/>
                          <w:spacing w:val="-1"/>
                        </w:rPr>
                        <w:t>https://via.mitcfu.dk/CFUFH0190049812</w:t>
                      </w:r>
                    </w:p>
                  </w:txbxContent>
                </v:textbox>
                <w10:wrap anchory="page"/>
              </v:shape>
            </w:pict>
          </mc:Fallback>
        </mc:AlternateContent>
      </w:r>
      <w:r w:rsidR="00E15BB1">
        <w:rPr>
          <w:b/>
        </w:rPr>
        <w:t>Læremidlet</w:t>
      </w:r>
      <w:r w:rsidR="00D4337C">
        <w:rPr>
          <w:b/>
        </w:rPr>
        <w:tab/>
        <w:t>Broderimaskine</w:t>
      </w:r>
    </w:p>
    <w:p w14:paraId="7554FACB" w14:textId="561A018C" w:rsidR="00676E54" w:rsidRDefault="00676E54" w:rsidP="00676E54">
      <w:pPr>
        <w:pStyle w:val="Lilleskrift"/>
      </w:pPr>
      <w:r w:rsidRPr="4530F144">
        <w:rPr>
          <w:b/>
        </w:rPr>
        <w:t>Medietyper(r)</w:t>
      </w:r>
      <w:r w:rsidR="00D95CEE">
        <w:rPr>
          <w:b/>
        </w:rPr>
        <w:tab/>
      </w:r>
      <w:r>
        <w:t>F</w:t>
      </w:r>
      <w:r w:rsidR="00D4337C">
        <w:t>ysisk materiale</w:t>
      </w:r>
      <w:r>
        <w:t xml:space="preserve"> </w:t>
      </w:r>
    </w:p>
    <w:p w14:paraId="610462F8" w14:textId="78FFCD0A" w:rsidR="03241D95" w:rsidRDefault="0834664B" w:rsidP="03241D95">
      <w:pPr>
        <w:pStyle w:val="Lilleskrift"/>
        <w:rPr>
          <w:b/>
        </w:rPr>
      </w:pPr>
      <w:r w:rsidRPr="5EB73B65">
        <w:rPr>
          <w:b/>
        </w:rPr>
        <w:t>Fag</w:t>
      </w:r>
      <w:r w:rsidR="00D95CEE">
        <w:rPr>
          <w:b/>
        </w:rPr>
        <w:tab/>
      </w:r>
      <w:r w:rsidR="00D4337C">
        <w:rPr>
          <w:bCs w:val="0"/>
        </w:rPr>
        <w:t xml:space="preserve">Håndværk og design, teknologiforståelse mm. </w:t>
      </w:r>
    </w:p>
    <w:p w14:paraId="6A04CC08" w14:textId="68C86293" w:rsidR="0834664B" w:rsidRDefault="0834664B" w:rsidP="64E2E7BB">
      <w:pPr>
        <w:pStyle w:val="Lilleskrift"/>
      </w:pPr>
      <w:r w:rsidRPr="64E2E7BB">
        <w:rPr>
          <w:b/>
        </w:rPr>
        <w:t>Målgruppe</w:t>
      </w:r>
      <w:r w:rsidR="00D95CEE">
        <w:rPr>
          <w:b/>
        </w:rPr>
        <w:tab/>
      </w:r>
      <w:r w:rsidR="00D4337C">
        <w:t>4.-10. klasse</w:t>
      </w:r>
    </w:p>
    <w:p w14:paraId="001C3AE4" w14:textId="0A6912E0" w:rsidR="2DCB6965" w:rsidRDefault="2DCB6965" w:rsidP="4530F144">
      <w:pPr>
        <w:pStyle w:val="Lilleskrift"/>
      </w:pPr>
      <w:r w:rsidRPr="4530F144">
        <w:rPr>
          <w:b/>
        </w:rPr>
        <w:t>Nøgleord</w:t>
      </w:r>
      <w:r w:rsidR="00D95CEE">
        <w:rPr>
          <w:b/>
        </w:rPr>
        <w:tab/>
      </w:r>
      <w:r w:rsidR="00D4337C">
        <w:t>Broderi, design, kodning, teknologiforståelse, makerspace</w:t>
      </w:r>
      <w:r>
        <w:t xml:space="preserve"> </w:t>
      </w:r>
    </w:p>
    <w:p w14:paraId="2D071F49" w14:textId="4499FE2E" w:rsidR="00DB66E9" w:rsidRDefault="00DB66E9" w:rsidP="00DB66E9">
      <w:pPr>
        <w:pStyle w:val="Lilleskrift"/>
        <w:pBdr>
          <w:bottom w:val="single" w:sz="2" w:space="1" w:color="5F5F5F" w:themeColor="text1" w:themeTint="BF"/>
        </w:pBdr>
        <w:spacing w:before="360" w:line="40" w:lineRule="exact"/>
        <w:rPr>
          <w:b/>
          <w:bCs w:val="0"/>
        </w:rPr>
      </w:pPr>
    </w:p>
    <w:p w14:paraId="2BF61EEA" w14:textId="3BB8F7E4" w:rsidR="00526818" w:rsidRDefault="00833B8E" w:rsidP="00AD0FD6">
      <w:pPr>
        <w:pStyle w:val="Overskrift1"/>
      </w:pPr>
      <w:r>
        <w:rPr>
          <w:bCs/>
          <w:noProof/>
          <w:lang w:eastAsia="da-DK"/>
        </w:rPr>
        <w:drawing>
          <wp:anchor distT="0" distB="0" distL="114300" distR="114300" simplePos="0" relativeHeight="251659266" behindDoc="0" locked="0" layoutInCell="1" allowOverlap="1" wp14:anchorId="067091A7" wp14:editId="3A4E15AC">
            <wp:simplePos x="0" y="0"/>
            <wp:positionH relativeFrom="column">
              <wp:posOffset>-2141220</wp:posOffset>
            </wp:positionH>
            <wp:positionV relativeFrom="paragraph">
              <wp:posOffset>323215</wp:posOffset>
            </wp:positionV>
            <wp:extent cx="1698625" cy="1468120"/>
            <wp:effectExtent l="0" t="0" r="0" b="0"/>
            <wp:wrapSquare wrapText="bothSides"/>
            <wp:docPr id="1567928274" name="Billede 6" descr="Et billede, der indeholder symaskine, apparat, sy, Symaskinenå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28274" name="Billede 6" descr="Et billede, der indeholder symaskine, apparat, sy, Symaskinenål&#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8625" cy="1468120"/>
                    </a:xfrm>
                    <a:prstGeom prst="rect">
                      <a:avLst/>
                    </a:prstGeom>
                  </pic:spPr>
                </pic:pic>
              </a:graphicData>
            </a:graphic>
          </wp:anchor>
        </w:drawing>
      </w:r>
      <w:r w:rsidR="006351A3" w:rsidRPr="00C96332">
        <w:t>Faglig</w:t>
      </w:r>
      <w:r w:rsidR="0E52639F" w:rsidRPr="00C96332">
        <w:t>t</w:t>
      </w:r>
      <w:r w:rsidR="00AD0FD6">
        <w:t xml:space="preserve"> fokus – håndværk og design</w:t>
      </w:r>
    </w:p>
    <w:p w14:paraId="51888535" w14:textId="3FC86784" w:rsidR="00AD0FD6" w:rsidRDefault="00AD0FD6" w:rsidP="00AD0FD6">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Denne broderimaskine giver dig mulighed for at udvide arbejdet med broderi i håndværk og design. Sæt fokus på designfasen og lad eleverne arbejde med ideudvikling og produktfremstilling, når de kombinerer broderimaskinens forskellige skabeloner eller skaber egne designs i broderikodeprogrammet Turtlestich. </w:t>
      </w:r>
      <w:r>
        <w:rPr>
          <w:rStyle w:val="eop"/>
          <w:rFonts w:ascii="Arial" w:hAnsi="Arial" w:cs="Arial"/>
          <w:color w:val="000000"/>
          <w:sz w:val="20"/>
          <w:szCs w:val="20"/>
        </w:rPr>
        <w:t> </w:t>
      </w:r>
    </w:p>
    <w:p w14:paraId="7D6B2096" w14:textId="242AC8F7" w:rsidR="00AD0FD6" w:rsidRDefault="00AD0FD6" w:rsidP="00AD0FD6">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Maskinen betjenes nemt på touchpanelet, og nåleposition, trådafklip og start/stop er markeret tydeligt på fronten. Dine elever kan nemt tråde maskinen ved at følge trådguiden, ligesom undertråden opspoles nemt og hurtigt ved at sætte spolen på spoleapparatet og følge trådguiden illustreret på maskinens front. </w:t>
      </w:r>
      <w:r>
        <w:rPr>
          <w:rStyle w:val="eop"/>
          <w:rFonts w:ascii="Arial" w:hAnsi="Arial" w:cs="Arial"/>
          <w:color w:val="000000"/>
          <w:sz w:val="20"/>
          <w:szCs w:val="20"/>
        </w:rPr>
        <w:t> </w:t>
      </w:r>
    </w:p>
    <w:p w14:paraId="11CE0EA2" w14:textId="61E4B189" w:rsidR="00AD0FD6" w:rsidRDefault="00AD0FD6" w:rsidP="00AD0FD6">
      <w:pPr>
        <w:pStyle w:val="paragraph"/>
        <w:spacing w:before="0" w:beforeAutospacing="0" w:after="0" w:afterAutospacing="0" w:line="360" w:lineRule="auto"/>
        <w:textAlignment w:val="baseline"/>
        <w:rPr>
          <w:rFonts w:ascii="Segoe UI" w:hAnsi="Segoe UI" w:cs="Segoe UI"/>
          <w:color w:val="000000"/>
          <w:sz w:val="18"/>
          <w:szCs w:val="18"/>
        </w:rPr>
      </w:pPr>
      <w:r>
        <w:rPr>
          <w:b/>
          <w:noProof/>
        </w:rPr>
        <w:drawing>
          <wp:anchor distT="0" distB="0" distL="114300" distR="114300" simplePos="0" relativeHeight="251660290" behindDoc="0" locked="0" layoutInCell="1" allowOverlap="1" wp14:anchorId="6615DCCD" wp14:editId="7F50E365">
            <wp:simplePos x="0" y="0"/>
            <wp:positionH relativeFrom="column">
              <wp:posOffset>-1989455</wp:posOffset>
            </wp:positionH>
            <wp:positionV relativeFrom="paragraph">
              <wp:posOffset>650875</wp:posOffset>
            </wp:positionV>
            <wp:extent cx="1552575" cy="1666875"/>
            <wp:effectExtent l="0" t="0" r="0" b="0"/>
            <wp:wrapSquare wrapText="bothSides"/>
            <wp:docPr id="1389152976" name="Billede 8" descr="Et billede, der indeholder tekst,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52976" name="Billede 8" descr="Et billede, der indeholder tekst, skærmbillede, Font/skrifttype&#10;&#10;Automatisk genereret beskrivelse"/>
                    <pic:cNvPicPr/>
                  </pic:nvPicPr>
                  <pic:blipFill rotWithShape="1">
                    <a:blip r:embed="rId14">
                      <a:extLst>
                        <a:ext uri="{28A0092B-C50C-407E-A947-70E740481C1C}">
                          <a14:useLocalDpi xmlns:a14="http://schemas.microsoft.com/office/drawing/2010/main" val="0"/>
                        </a:ext>
                      </a:extLst>
                    </a:blip>
                    <a:srcRect l="12768" t="15130" r="10152" b="20295"/>
                    <a:stretch/>
                  </pic:blipFill>
                  <pic:spPr bwMode="auto">
                    <a:xfrm>
                      <a:off x="0" y="0"/>
                      <a:ext cx="1552575"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ormaltextrun"/>
          <w:rFonts w:ascii="Arial" w:hAnsi="Arial" w:cs="Arial"/>
          <w:color w:val="000000"/>
          <w:sz w:val="20"/>
          <w:szCs w:val="20"/>
        </w:rPr>
        <w:t>Med broderimaskinen kan dine elever eksperimentere med teknikker, materialekomposition og udtryk. De fremstiller produkter efter egne ideer gennem designprocesser og opnår kendskab til og erfaring med specialiserede maskiner og teknikker. </w:t>
      </w:r>
      <w:r>
        <w:rPr>
          <w:rStyle w:val="eop"/>
          <w:rFonts w:ascii="Arial" w:hAnsi="Arial" w:cs="Arial"/>
          <w:color w:val="000000"/>
          <w:sz w:val="20"/>
          <w:szCs w:val="20"/>
        </w:rPr>
        <w:t> </w:t>
      </w:r>
    </w:p>
    <w:p w14:paraId="2914254F" w14:textId="77777777" w:rsidR="00AD0FD6" w:rsidRDefault="00AD0FD6" w:rsidP="00AD0FD6">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Når du og dine elever konstruerer broderier på og til maskinen, kombinerer I kulturarv og designtradition med nye udtryk og teknologier. Brug broderimaskinen i et forløb om broderi før og nu. Inddrag fx klokkestrenge, gamle broderede puder, dekorerede tændstikæsker, invitationer, broderede billeder og meget mere. Arbejd analogt på forskellige typer broderistof og brug maskinen til at lave nyfortolkninger, parafraser og innovative videreudviklinger af de traditionelle udtryk.</w:t>
      </w:r>
      <w:r>
        <w:rPr>
          <w:rStyle w:val="eop"/>
          <w:rFonts w:ascii="Arial" w:hAnsi="Arial" w:cs="Arial"/>
          <w:color w:val="000000"/>
          <w:sz w:val="20"/>
          <w:szCs w:val="20"/>
        </w:rPr>
        <w:t> </w:t>
      </w:r>
    </w:p>
    <w:p w14:paraId="29042145" w14:textId="57548E52" w:rsidR="00ED40F4" w:rsidRPr="00AD0FD6" w:rsidRDefault="00ED40F4" w:rsidP="00AD0FD6">
      <w:pPr>
        <w:spacing w:after="240"/>
      </w:pPr>
    </w:p>
    <w:p w14:paraId="4E88BC99" w14:textId="148BC9FB" w:rsidR="00550804" w:rsidRDefault="00AD0FD6" w:rsidP="003A7DA4">
      <w:pPr>
        <w:pStyle w:val="Overskrift1"/>
      </w:pPr>
      <w:r>
        <w:t>Fagligt fokus – teknologiforståele og makerspace</w:t>
      </w:r>
    </w:p>
    <w:p w14:paraId="4ED11E1A" w14:textId="77777777" w:rsidR="002E41D4" w:rsidRDefault="002E41D4" w:rsidP="002E41D4">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477CA74F" w14:textId="25B25DF4" w:rsidR="002E41D4" w:rsidRDefault="002E41D4" w:rsidP="002E41D4">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 xml:space="preserve">Broderimaskinen giver ikke blot dine elever en ny adgang til broderi. Når broderimaskinen kombineres med kodeprogrammet Turtlestich får eleverne </w:t>
      </w:r>
      <w:r>
        <w:rPr>
          <w:rStyle w:val="normaltextrun"/>
          <w:rFonts w:ascii="Arial" w:hAnsi="Arial" w:cs="Arial"/>
          <w:color w:val="000000"/>
          <w:sz w:val="20"/>
          <w:szCs w:val="20"/>
        </w:rPr>
        <w:lastRenderedPageBreak/>
        <w:t xml:space="preserve">mulighed for at få et fysisk produkt som resultat af deres kodning. Med programmet </w:t>
      </w:r>
      <w:r>
        <w:rPr>
          <w:noProof/>
        </w:rPr>
        <w:drawing>
          <wp:anchor distT="0" distB="0" distL="114300" distR="114300" simplePos="0" relativeHeight="251661314" behindDoc="0" locked="0" layoutInCell="1" allowOverlap="1" wp14:anchorId="54BA46E4" wp14:editId="46CB1608">
            <wp:simplePos x="0" y="0"/>
            <wp:positionH relativeFrom="margin">
              <wp:posOffset>-2093595</wp:posOffset>
            </wp:positionH>
            <wp:positionV relativeFrom="paragraph">
              <wp:posOffset>497840</wp:posOffset>
            </wp:positionV>
            <wp:extent cx="1696720" cy="1323975"/>
            <wp:effectExtent l="0" t="0" r="0" b="9525"/>
            <wp:wrapSquare wrapText="bothSides"/>
            <wp:docPr id="2139847111" name="Billede 9" descr="Et billede, der indeholder snefnug, mø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47111" name="Billede 9" descr="Et billede, der indeholder snefnug, mønst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6720" cy="1323975"/>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Arial" w:hAnsi="Arial" w:cs="Arial"/>
          <w:color w:val="000000"/>
          <w:sz w:val="20"/>
          <w:szCs w:val="20"/>
        </w:rPr>
        <w:t>koder dine elever den sti, som maskinen skal brodere efter. Et naturligt næste skridt for de elever, som allerede kender til kodning gennem fx ultrabit og en indgang til kodning for de elever, der har brug for at arbejdet gøres konkret og håndgribeligt.</w:t>
      </w:r>
      <w:r>
        <w:rPr>
          <w:rStyle w:val="eop"/>
          <w:rFonts w:ascii="Arial" w:hAnsi="Arial" w:cs="Arial"/>
          <w:color w:val="000000"/>
          <w:sz w:val="20"/>
          <w:szCs w:val="20"/>
        </w:rPr>
        <w:t> </w:t>
      </w:r>
    </w:p>
    <w:p w14:paraId="142B4FB4" w14:textId="77777777" w:rsidR="002E41D4" w:rsidRDefault="002E41D4" w:rsidP="002E41D4">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Eleverne kan på deres egne computere arbejde med at programmere i Turtlestich. Programmet er gratis og det er ikke nødvendigt at oprette en bruger. Filerne kan gemmes lokalt på computeren og overføres til broderimaskinen via et usb-stik. Derfor er det at låne en broderimaskine til en klasse eller et hold. </w:t>
      </w:r>
      <w:r>
        <w:rPr>
          <w:rStyle w:val="eop"/>
          <w:rFonts w:ascii="Arial" w:hAnsi="Arial" w:cs="Arial"/>
          <w:color w:val="000000"/>
          <w:sz w:val="20"/>
          <w:szCs w:val="20"/>
        </w:rPr>
        <w:t> </w:t>
      </w:r>
    </w:p>
    <w:p w14:paraId="5C9D633D" w14:textId="77777777" w:rsidR="002E41D4" w:rsidRDefault="002E41D4" w:rsidP="002E41D4">
      <w:pPr>
        <w:pStyle w:val="paragraph"/>
        <w:spacing w:before="0" w:beforeAutospacing="0" w:after="0" w:afterAutospacing="0" w:line="360" w:lineRule="auto"/>
        <w:textAlignment w:val="baseline"/>
        <w:rPr>
          <w:rFonts w:ascii="Segoe UI" w:hAnsi="Segoe UI" w:cs="Segoe UI"/>
          <w:color w:val="000000"/>
          <w:sz w:val="18"/>
          <w:szCs w:val="18"/>
        </w:rPr>
      </w:pPr>
      <w:r>
        <w:rPr>
          <w:rStyle w:val="normaltextrun"/>
          <w:rFonts w:ascii="Arial" w:hAnsi="Arial" w:cs="Arial"/>
          <w:color w:val="000000"/>
          <w:sz w:val="20"/>
          <w:szCs w:val="20"/>
        </w:rPr>
        <w:t>Broderimaskinen giver dig mulighed for at inddrage teknologiforståelse i en håndværk og design-kontekst ligesom det vil være oplagt at indtænke maskinen i forbindelse med arbejdet i et makerspace. </w:t>
      </w:r>
      <w:r>
        <w:rPr>
          <w:rStyle w:val="eop"/>
          <w:rFonts w:ascii="Arial" w:hAnsi="Arial" w:cs="Arial"/>
          <w:color w:val="000000"/>
          <w:sz w:val="20"/>
          <w:szCs w:val="20"/>
        </w:rPr>
        <w:t> </w:t>
      </w:r>
    </w:p>
    <w:p w14:paraId="1CF4F381" w14:textId="77777777" w:rsidR="002E41D4" w:rsidRDefault="002E41D4" w:rsidP="002E41D4">
      <w:pPr>
        <w:pStyle w:val="paragraph"/>
        <w:spacing w:before="0" w:beforeAutospacing="0" w:after="0" w:afterAutospacing="0" w:line="360" w:lineRule="auto"/>
        <w:textAlignment w:val="baseline"/>
        <w:rPr>
          <w:rFonts w:ascii="Segoe UI" w:hAnsi="Segoe UI" w:cs="Segoe UI"/>
          <w:color w:val="000000"/>
          <w:sz w:val="18"/>
          <w:szCs w:val="18"/>
        </w:rPr>
      </w:pPr>
      <w:r>
        <w:rPr>
          <w:rStyle w:val="eop"/>
          <w:rFonts w:ascii="Arial" w:hAnsi="Arial" w:cs="Arial"/>
          <w:color w:val="000000"/>
          <w:sz w:val="20"/>
          <w:szCs w:val="20"/>
        </w:rPr>
        <w:t> </w:t>
      </w:r>
    </w:p>
    <w:p w14:paraId="78D7149F" w14:textId="3535EF00" w:rsidR="00BD582B" w:rsidRPr="002E41D4" w:rsidRDefault="00BD582B" w:rsidP="002E41D4">
      <w:pPr>
        <w:pStyle w:val="Mellemrubrik"/>
        <w:spacing w:after="0"/>
      </w:pPr>
    </w:p>
    <w:sectPr w:rsidR="00BD582B" w:rsidRPr="002E41D4" w:rsidSect="00492D4E">
      <w:headerReference w:type="even" r:id="rId16"/>
      <w:headerReference w:type="default" r:id="rId17"/>
      <w:footerReference w:type="default" r:id="rId18"/>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70E4" w14:textId="77777777" w:rsidR="00BB2AF0" w:rsidRDefault="00BB2AF0" w:rsidP="006626CB">
      <w:pPr>
        <w:spacing w:line="240" w:lineRule="auto"/>
      </w:pPr>
      <w:r>
        <w:separator/>
      </w:r>
    </w:p>
    <w:p w14:paraId="544EAE5F" w14:textId="77777777" w:rsidR="00BB2AF0" w:rsidRDefault="00BB2AF0"/>
    <w:p w14:paraId="698460A7" w14:textId="77777777" w:rsidR="00BB2AF0" w:rsidRDefault="00BB2AF0" w:rsidP="00550804"/>
  </w:endnote>
  <w:endnote w:type="continuationSeparator" w:id="0">
    <w:p w14:paraId="50C309E8" w14:textId="77777777" w:rsidR="00BB2AF0" w:rsidRDefault="00BB2AF0" w:rsidP="006626CB">
      <w:pPr>
        <w:spacing w:line="240" w:lineRule="auto"/>
      </w:pPr>
      <w:r>
        <w:continuationSeparator/>
      </w:r>
    </w:p>
    <w:p w14:paraId="655FF04E" w14:textId="77777777" w:rsidR="00BB2AF0" w:rsidRDefault="00BB2AF0"/>
    <w:p w14:paraId="2C92D72C" w14:textId="77777777" w:rsidR="00BB2AF0" w:rsidRDefault="00BB2AF0" w:rsidP="00550804"/>
  </w:endnote>
  <w:endnote w:type="continuationNotice" w:id="1">
    <w:p w14:paraId="258106E5" w14:textId="77777777" w:rsidR="00BB2AF0" w:rsidRDefault="00BB2A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AC65" w14:textId="77777777" w:rsidR="00BB2AF0" w:rsidRDefault="00BB2AF0" w:rsidP="006626CB">
      <w:pPr>
        <w:spacing w:line="240" w:lineRule="auto"/>
      </w:pPr>
      <w:r>
        <w:separator/>
      </w:r>
    </w:p>
    <w:p w14:paraId="0C7783D9" w14:textId="77777777" w:rsidR="00BB2AF0" w:rsidRDefault="00BB2AF0"/>
    <w:p w14:paraId="6009D7B3" w14:textId="77777777" w:rsidR="00BB2AF0" w:rsidRDefault="00BB2AF0" w:rsidP="00550804"/>
  </w:footnote>
  <w:footnote w:type="continuationSeparator" w:id="0">
    <w:p w14:paraId="7154F8A7" w14:textId="77777777" w:rsidR="00BB2AF0" w:rsidRDefault="00BB2AF0" w:rsidP="006626CB">
      <w:pPr>
        <w:spacing w:line="240" w:lineRule="auto"/>
      </w:pPr>
      <w:r>
        <w:continuationSeparator/>
      </w:r>
    </w:p>
    <w:p w14:paraId="63D416ED" w14:textId="77777777" w:rsidR="00BB2AF0" w:rsidRDefault="00BB2AF0"/>
    <w:p w14:paraId="5A807077" w14:textId="77777777" w:rsidR="00BB2AF0" w:rsidRDefault="00BB2AF0" w:rsidP="00550804"/>
  </w:footnote>
  <w:footnote w:type="continuationNotice" w:id="1">
    <w:p w14:paraId="77EA425A" w14:textId="77777777" w:rsidR="00BB2AF0" w:rsidRDefault="00BB2A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495F" w14:textId="0B872EC7" w:rsidR="00CA4151" w:rsidRPr="00A64D1A" w:rsidRDefault="00CA4151" w:rsidP="00A64D1A">
    <w:pPr>
      <w:pStyle w:val="Sidehoved"/>
    </w:pPr>
    <w:r>
      <w:rPr>
        <w:noProof/>
        <w:lang w:eastAsia="da-DK"/>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BB2AF0">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BB2AF0">
          <w:rPr>
            <w:noProof/>
          </w:rPr>
          <w:t>1</w:t>
        </w:r>
        <w:r w:rsidR="00332E8D" w:rsidRPr="00A64D1A">
          <w:fldChar w:fldCharType="end"/>
        </w:r>
      </w:sdtContent>
    </w:sdt>
  </w:p>
  <w:p w14:paraId="5744F7CF" w14:textId="0544EE30" w:rsidR="00234E42" w:rsidRDefault="00234E42" w:rsidP="00A64D1A">
    <w:pPr>
      <w:pStyle w:val="Sidehoved"/>
    </w:pPr>
    <w:r w:rsidRPr="00A64D1A">
      <w:t xml:space="preserve">Udarbejdet af </w:t>
    </w:r>
    <w:r w:rsidR="00E50BAF">
      <w:t>Mette Lynnerup</w:t>
    </w:r>
  </w:p>
  <w:p w14:paraId="60526B9F" w14:textId="03EAC3C8" w:rsidR="000E409F" w:rsidRPr="00A64D1A" w:rsidRDefault="00E50BAF" w:rsidP="00A64D1A">
    <w:pPr>
      <w:pStyle w:val="Sidehoved"/>
    </w:pPr>
    <w:r>
      <w:t>April 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2"/>
  </w:num>
  <w:num w:numId="6">
    <w:abstractNumId w:val="6"/>
  </w:num>
  <w:num w:numId="7">
    <w:abstractNumId w:val="0"/>
  </w:num>
  <w:num w:numId="8">
    <w:abstractNumId w:val="7"/>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B"/>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47A0"/>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1D4"/>
    <w:rsid w:val="002E4314"/>
    <w:rsid w:val="002E565C"/>
    <w:rsid w:val="002E638A"/>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2D4E"/>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3B8E"/>
    <w:rsid w:val="00835A0D"/>
    <w:rsid w:val="00837DC4"/>
    <w:rsid w:val="0084115C"/>
    <w:rsid w:val="008431AA"/>
    <w:rsid w:val="008436F6"/>
    <w:rsid w:val="0084449B"/>
    <w:rsid w:val="008447A2"/>
    <w:rsid w:val="00850C07"/>
    <w:rsid w:val="008513C4"/>
    <w:rsid w:val="00852C54"/>
    <w:rsid w:val="00856243"/>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55A4"/>
    <w:rsid w:val="00A930E4"/>
    <w:rsid w:val="00A97562"/>
    <w:rsid w:val="00AA35F7"/>
    <w:rsid w:val="00AA3AC1"/>
    <w:rsid w:val="00AA5778"/>
    <w:rsid w:val="00AB3B70"/>
    <w:rsid w:val="00AB4BE5"/>
    <w:rsid w:val="00AC2AD2"/>
    <w:rsid w:val="00AD0FD6"/>
    <w:rsid w:val="00AD236F"/>
    <w:rsid w:val="00AD4093"/>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2AF0"/>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337C"/>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7F99"/>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0BAF"/>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043"/>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 w:type="paragraph" w:customStyle="1" w:styleId="paragraph">
    <w:name w:val="paragraph"/>
    <w:basedOn w:val="Normal"/>
    <w:rsid w:val="00AD0FD6"/>
    <w:pPr>
      <w:spacing w:before="100" w:beforeAutospacing="1" w:after="100" w:afterAutospacing="1" w:line="240" w:lineRule="auto"/>
    </w:pPr>
    <w:rPr>
      <w:rFonts w:ascii="Times New Roman" w:eastAsia="Times New Roman" w:hAnsi="Times New Roman" w:cs="Times New Roman"/>
      <w:color w:val="auto"/>
      <w:sz w:val="24"/>
      <w:lang w:eastAsia="da-DK"/>
    </w:rPr>
  </w:style>
  <w:style w:type="character" w:customStyle="1" w:styleId="normaltextrun">
    <w:name w:val="normaltextrun"/>
    <w:basedOn w:val="Standardskrifttypeiafsnit"/>
    <w:rsid w:val="00AD0FD6"/>
  </w:style>
  <w:style w:type="character" w:customStyle="1" w:styleId="eop">
    <w:name w:val="eop"/>
    <w:basedOn w:val="Standardskrifttypeiafsnit"/>
    <w:rsid w:val="00AD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899556775">
      <w:bodyDiv w:val="1"/>
      <w:marLeft w:val="0"/>
      <w:marRight w:val="0"/>
      <w:marTop w:val="0"/>
      <w:marBottom w:val="0"/>
      <w:divBdr>
        <w:top w:val="none" w:sz="0" w:space="0" w:color="auto"/>
        <w:left w:val="none" w:sz="0" w:space="0" w:color="auto"/>
        <w:bottom w:val="none" w:sz="0" w:space="0" w:color="auto"/>
        <w:right w:val="none" w:sz="0" w:space="0" w:color="auto"/>
      </w:divBdr>
      <w:divsChild>
        <w:div w:id="1437629890">
          <w:marLeft w:val="0"/>
          <w:marRight w:val="0"/>
          <w:marTop w:val="0"/>
          <w:marBottom w:val="0"/>
          <w:divBdr>
            <w:top w:val="none" w:sz="0" w:space="0" w:color="auto"/>
            <w:left w:val="none" w:sz="0" w:space="0" w:color="auto"/>
            <w:bottom w:val="none" w:sz="0" w:space="0" w:color="auto"/>
            <w:right w:val="none" w:sz="0" w:space="0" w:color="auto"/>
          </w:divBdr>
        </w:div>
        <w:div w:id="633869788">
          <w:marLeft w:val="0"/>
          <w:marRight w:val="0"/>
          <w:marTop w:val="0"/>
          <w:marBottom w:val="0"/>
          <w:divBdr>
            <w:top w:val="none" w:sz="0" w:space="0" w:color="auto"/>
            <w:left w:val="none" w:sz="0" w:space="0" w:color="auto"/>
            <w:bottom w:val="none" w:sz="0" w:space="0" w:color="auto"/>
            <w:right w:val="none" w:sz="0" w:space="0" w:color="auto"/>
          </w:divBdr>
        </w:div>
        <w:div w:id="360013086">
          <w:marLeft w:val="0"/>
          <w:marRight w:val="0"/>
          <w:marTop w:val="0"/>
          <w:marBottom w:val="0"/>
          <w:divBdr>
            <w:top w:val="none" w:sz="0" w:space="0" w:color="auto"/>
            <w:left w:val="none" w:sz="0" w:space="0" w:color="auto"/>
            <w:bottom w:val="none" w:sz="0" w:space="0" w:color="auto"/>
            <w:right w:val="none" w:sz="0" w:space="0" w:color="auto"/>
          </w:divBdr>
        </w:div>
        <w:div w:id="1729649875">
          <w:marLeft w:val="0"/>
          <w:marRight w:val="0"/>
          <w:marTop w:val="0"/>
          <w:marBottom w:val="0"/>
          <w:divBdr>
            <w:top w:val="none" w:sz="0" w:space="0" w:color="auto"/>
            <w:left w:val="none" w:sz="0" w:space="0" w:color="auto"/>
            <w:bottom w:val="none" w:sz="0" w:space="0" w:color="auto"/>
            <w:right w:val="none" w:sz="0" w:space="0" w:color="auto"/>
          </w:divBdr>
        </w:div>
      </w:divsChild>
    </w:div>
    <w:div w:id="939145972">
      <w:bodyDiv w:val="1"/>
      <w:marLeft w:val="0"/>
      <w:marRight w:val="0"/>
      <w:marTop w:val="0"/>
      <w:marBottom w:val="0"/>
      <w:divBdr>
        <w:top w:val="none" w:sz="0" w:space="0" w:color="auto"/>
        <w:left w:val="none" w:sz="0" w:space="0" w:color="auto"/>
        <w:bottom w:val="none" w:sz="0" w:space="0" w:color="auto"/>
        <w:right w:val="none" w:sz="0" w:space="0" w:color="auto"/>
      </w:divBdr>
      <w:divsChild>
        <w:div w:id="690494024">
          <w:marLeft w:val="0"/>
          <w:marRight w:val="0"/>
          <w:marTop w:val="0"/>
          <w:marBottom w:val="0"/>
          <w:divBdr>
            <w:top w:val="none" w:sz="0" w:space="0" w:color="auto"/>
            <w:left w:val="none" w:sz="0" w:space="0" w:color="auto"/>
            <w:bottom w:val="none" w:sz="0" w:space="0" w:color="auto"/>
            <w:right w:val="none" w:sz="0" w:space="0" w:color="auto"/>
          </w:divBdr>
        </w:div>
        <w:div w:id="1041395862">
          <w:marLeft w:val="0"/>
          <w:marRight w:val="0"/>
          <w:marTop w:val="0"/>
          <w:marBottom w:val="0"/>
          <w:divBdr>
            <w:top w:val="none" w:sz="0" w:space="0" w:color="auto"/>
            <w:left w:val="none" w:sz="0" w:space="0" w:color="auto"/>
            <w:bottom w:val="none" w:sz="0" w:space="0" w:color="auto"/>
            <w:right w:val="none" w:sz="0" w:space="0" w:color="auto"/>
          </w:divBdr>
        </w:div>
        <w:div w:id="1183207499">
          <w:marLeft w:val="0"/>
          <w:marRight w:val="0"/>
          <w:marTop w:val="0"/>
          <w:marBottom w:val="0"/>
          <w:divBdr>
            <w:top w:val="none" w:sz="0" w:space="0" w:color="auto"/>
            <w:left w:val="none" w:sz="0" w:space="0" w:color="auto"/>
            <w:bottom w:val="none" w:sz="0" w:space="0" w:color="auto"/>
            <w:right w:val="none" w:sz="0" w:space="0" w:color="auto"/>
          </w:divBdr>
        </w:div>
        <w:div w:id="1581674392">
          <w:marLeft w:val="0"/>
          <w:marRight w:val="0"/>
          <w:marTop w:val="0"/>
          <w:marBottom w:val="0"/>
          <w:divBdr>
            <w:top w:val="none" w:sz="0" w:space="0" w:color="auto"/>
            <w:left w:val="none" w:sz="0" w:space="0" w:color="auto"/>
            <w:bottom w:val="none" w:sz="0" w:space="0" w:color="auto"/>
            <w:right w:val="none" w:sz="0" w:space="0" w:color="auto"/>
          </w:divBdr>
        </w:div>
        <w:div w:id="1171797941">
          <w:marLeft w:val="0"/>
          <w:marRight w:val="0"/>
          <w:marTop w:val="0"/>
          <w:marBottom w:val="0"/>
          <w:divBdr>
            <w:top w:val="none" w:sz="0" w:space="0" w:color="auto"/>
            <w:left w:val="none" w:sz="0" w:space="0" w:color="auto"/>
            <w:bottom w:val="none" w:sz="0" w:space="0" w:color="auto"/>
            <w:right w:val="none" w:sz="0" w:space="0" w:color="auto"/>
          </w:divBdr>
        </w:div>
      </w:divsChild>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customXml/itemProps2.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3.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472CF-B975-4E06-B9B2-8374EF04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0</TotalTime>
  <Pages>2</Pages>
  <Words>372</Words>
  <Characters>2295</Characters>
  <Application>Microsoft Office Word</Application>
  <DocSecurity>0</DocSecurity>
  <Lines>46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2023-11-22T02:56:00Z</cp:lastPrinted>
  <dcterms:created xsi:type="dcterms:W3CDTF">2024-04-23T11:11:00Z</dcterms:created>
  <dcterms:modified xsi:type="dcterms:W3CDTF">2024-04-23T11:11:00Z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